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534046">
      <w:pPr>
        <w:spacing w:after="200"/>
        <w:rPr>
          <w:sz w:val="24"/>
          <w:szCs w:val="24"/>
        </w:rPr>
      </w:pPr>
      <w:r>
        <w:rPr>
          <w:rFonts w:ascii="Times New Roman" w:eastAsia="黑体"/>
          <w:b/>
          <w:bCs/>
          <w:sz w:val="24"/>
          <w:szCs w:val="24"/>
        </w:rPr>
        <w:t>标注文件（回答四个问题）</w:t>
      </w:r>
    </w:p>
    <w:p w14:paraId="1DDB3D78">
      <w:pPr>
        <w:spacing w:after="120"/>
        <w:rPr>
          <w:sz w:val="24"/>
          <w:szCs w:val="24"/>
        </w:rPr>
      </w:pPr>
      <w:r>
        <w:rPr>
          <w:i/>
          <w:iCs/>
          <w:sz w:val="24"/>
          <w:szCs w:val="24"/>
        </w:rPr>
        <w:t>标注边界：仅标注“材料记载了什么”以及“两处是否指向同一对象”；不标注是否构成犯罪、是否漏犯漏罪、是否应当并案。</w:t>
      </w:r>
    </w:p>
    <w:p w14:paraId="722CFE20">
      <w:pPr>
        <w:pStyle w:val="2"/>
        <w:rPr>
          <w:sz w:val="24"/>
          <w:szCs w:val="24"/>
        </w:rPr>
      </w:pPr>
      <w:r>
        <w:rPr>
          <w:sz w:val="24"/>
          <w:szCs w:val="24"/>
        </w:rPr>
        <w:t>一、应当发现的关联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3"/>
        <w:gridCol w:w="1709"/>
        <w:gridCol w:w="657"/>
        <w:gridCol w:w="6057"/>
      </w:tblGrid>
      <w:tr w14:paraId="254A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9D5A575">
            <w:pPr>
              <w:jc w:val="center"/>
              <w:rPr>
                <w:sz w:val="24"/>
                <w:szCs w:val="24"/>
              </w:rPr>
            </w:pPr>
            <w:r>
              <w:rPr>
                <w:rFonts w:ascii="Times New Roman" w:eastAsia="黑体"/>
                <w:b/>
                <w:bCs/>
                <w:sz w:val="24"/>
                <w:szCs w:val="24"/>
              </w:rPr>
              <w:t>编号</w:t>
            </w:r>
          </w:p>
        </w:tc>
        <w:tc>
          <w:tcPr>
            <w:tcW w:w="17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19C18F05">
            <w:pPr>
              <w:jc w:val="center"/>
              <w:rPr>
                <w:sz w:val="24"/>
                <w:szCs w:val="24"/>
              </w:rPr>
            </w:pPr>
            <w:r>
              <w:rPr>
                <w:rFonts w:ascii="Times New Roman" w:eastAsia="黑体"/>
                <w:b/>
                <w:bCs/>
                <w:sz w:val="24"/>
                <w:szCs w:val="24"/>
              </w:rPr>
              <w:t>关联类型</w:t>
            </w:r>
          </w:p>
        </w:tc>
        <w:tc>
          <w:tcPr>
            <w:tcW w:w="3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12BC186">
            <w:pPr>
              <w:jc w:val="center"/>
              <w:rPr>
                <w:sz w:val="24"/>
                <w:szCs w:val="24"/>
              </w:rPr>
            </w:pPr>
            <w:r>
              <w:rPr>
                <w:rFonts w:ascii="Times New Roman" w:eastAsia="黑体"/>
                <w:b/>
                <w:bCs/>
                <w:sz w:val="24"/>
                <w:szCs w:val="24"/>
              </w:rPr>
              <w:t>涉及案件</w:t>
            </w:r>
          </w:p>
        </w:tc>
        <w:tc>
          <w:tcPr>
            <w:tcW w:w="602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03BC3A39">
            <w:pPr>
              <w:jc w:val="center"/>
              <w:rPr>
                <w:sz w:val="24"/>
                <w:szCs w:val="24"/>
              </w:rPr>
            </w:pPr>
            <w:r>
              <w:rPr>
                <w:rFonts w:ascii="Times New Roman" w:eastAsia="黑体"/>
                <w:b/>
                <w:bCs/>
                <w:sz w:val="24"/>
                <w:szCs w:val="24"/>
              </w:rPr>
              <w:t>关联说明</w:t>
            </w:r>
          </w:p>
        </w:tc>
      </w:tr>
      <w:tr w14:paraId="4F61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4D60358">
            <w:pPr>
              <w:jc w:val="left"/>
              <w:rPr>
                <w:sz w:val="24"/>
                <w:szCs w:val="24"/>
              </w:rPr>
            </w:pPr>
            <w:r>
              <w:rPr>
                <w:rFonts w:ascii="Times New Roman"/>
                <w:sz w:val="24"/>
                <w:szCs w:val="24"/>
              </w:rPr>
              <w:t>L1</w:t>
            </w:r>
          </w:p>
        </w:tc>
        <w:tc>
          <w:tcPr>
            <w:tcW w:w="17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74FE21E">
            <w:pPr>
              <w:jc w:val="left"/>
              <w:rPr>
                <w:sz w:val="24"/>
                <w:szCs w:val="24"/>
              </w:rPr>
            </w:pPr>
            <w:r>
              <w:rPr>
                <w:rFonts w:ascii="Times New Roman"/>
                <w:sz w:val="24"/>
                <w:szCs w:val="24"/>
              </w:rPr>
              <w:t>化名=实名同一人</w:t>
            </w:r>
          </w:p>
        </w:tc>
        <w:tc>
          <w:tcPr>
            <w:tcW w:w="3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8D1DAB5">
            <w:pPr>
              <w:jc w:val="left"/>
              <w:rPr>
                <w:sz w:val="24"/>
                <w:szCs w:val="24"/>
              </w:rPr>
            </w:pPr>
            <w:r>
              <w:rPr>
                <w:rFonts w:ascii="Times New Roman"/>
                <w:sz w:val="24"/>
                <w:szCs w:val="24"/>
              </w:rPr>
              <w:t>A、B</w:t>
            </w:r>
          </w:p>
        </w:tc>
        <w:tc>
          <w:tcPr>
            <w:tcW w:w="60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B2ED6A9">
            <w:pPr>
              <w:jc w:val="left"/>
              <w:rPr>
                <w:sz w:val="24"/>
                <w:szCs w:val="24"/>
              </w:rPr>
            </w:pPr>
            <w:r>
              <w:rPr>
                <w:rFonts w:ascii="Times New Roman"/>
                <w:sz w:val="24"/>
                <w:szCs w:val="24"/>
              </w:rPr>
              <w:t>A案起诉意见书记载：犯罪嫌疑人陆远（身份证号3201**********1234，户籍地江苏省南京市玄武区某路某号）供述其于2025年3月10日在南京市玄武区某银行网点，使用本人真实身份证办理农业银行借记卡一张（卡号62178899，绑定手机号138****5678，开通网银及U盾），当日以人民币800元价格将该卡及U盾卖给一名绰号“周野”的男子。A案户籍证明显示：陆远，男，1988年6月15日出生，汉族，初中文化，无业，公民身份号码3201**********1234，户籍地江苏省南京市玄武区某路某号，照片区域特征为短发、方脸、浓眉、右眉上方有一颗明显黑痣。
B案起诉意见书记载：犯罪嫌疑人陈舟（自报姓名，身份证号4101**********5678，户籍地河南省郑州市金水区某路某号，经查在公安部人口信息系统中查无此人，该身份证系伪造）于2025年5月22日持该伪造身份证在郑州市金水区某银行网点办理农业银行借记卡一张（卡号62173322，绑定手机号139****9999，开通网银），当日将该卡交付给一名绰号“老刘”的男子，获得人民币1000元。B案讯问笔录记载：陈舟供述“一个叫‘老刘’的人给我一张身份证，让我拿去开张卡给他用”，并明确说“照片是我，但名字和身份证号不是我的”。B案伪造身份证件照片显示：姓名陈舟，身份证号4101**********5678，照片区域特征为短发、方脸、浓眉、右眉上方有一颗明显黑痣——与A案陆远户籍身份证件照片的面部特征完全一致。
综上，A案“陆远”与B案“陈舟”虽字面完全不同、身份证号不同（3201…1234 vs 4101…5678）、户籍地不同（南京玄武区 vs 郑州金水区），但两案证件照片的人脸特征标注完全一致（均标注：短发、方脸、浓眉、右眉上方一颗明显黑痣），且B案监控截图办卡人面部特征与前两张证件照片一致，应发现“陆远”=“陈舟”为同一人。</w:t>
            </w:r>
          </w:p>
        </w:tc>
      </w:tr>
      <w:tr w14:paraId="51308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B642C2B">
            <w:pPr>
              <w:jc w:val="left"/>
              <w:rPr>
                <w:sz w:val="24"/>
                <w:szCs w:val="24"/>
              </w:rPr>
            </w:pPr>
            <w:r>
              <w:rPr>
                <w:rFonts w:ascii="Times New Roman"/>
                <w:sz w:val="24"/>
                <w:szCs w:val="24"/>
              </w:rPr>
              <w:t>L2</w:t>
            </w:r>
          </w:p>
        </w:tc>
        <w:tc>
          <w:tcPr>
            <w:tcW w:w="17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AFBD04A">
            <w:pPr>
              <w:jc w:val="left"/>
              <w:rPr>
                <w:sz w:val="24"/>
                <w:szCs w:val="24"/>
              </w:rPr>
            </w:pPr>
            <w:r>
              <w:rPr>
                <w:rFonts w:ascii="Times New Roman"/>
                <w:sz w:val="24"/>
                <w:szCs w:val="24"/>
              </w:rPr>
              <w:t>同一银行卡（尾号碰撞）</w:t>
            </w:r>
          </w:p>
        </w:tc>
        <w:tc>
          <w:tcPr>
            <w:tcW w:w="3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7C482BF">
            <w:pPr>
              <w:jc w:val="left"/>
              <w:rPr>
                <w:sz w:val="24"/>
                <w:szCs w:val="24"/>
              </w:rPr>
            </w:pPr>
            <w:r>
              <w:rPr>
                <w:rFonts w:ascii="Times New Roman"/>
                <w:sz w:val="24"/>
                <w:szCs w:val="24"/>
              </w:rPr>
              <w:t>A、B</w:t>
            </w:r>
          </w:p>
        </w:tc>
        <w:tc>
          <w:tcPr>
            <w:tcW w:w="60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DC373FA">
            <w:pPr>
              <w:jc w:val="left"/>
              <w:rPr>
                <w:sz w:val="24"/>
                <w:szCs w:val="24"/>
              </w:rPr>
            </w:pPr>
            <w:r>
              <w:rPr>
                <w:rFonts w:ascii="Times New Roman"/>
                <w:sz w:val="24"/>
                <w:szCs w:val="24"/>
              </w:rPr>
              <w:t>A案完整记载农业银行借记卡卡号62178899（起诉意见书、案情介绍、扣押清单、银行流水均记载该完整卡号），A案扣押清单记载：农业银行借记卡1张，卡号62178899，户名陆远，绑定手机号138****5678，含U盾1个。B案仅记载该卡尾号6688（起诉意见书、银行流水、讯问笔录），B案银行流水记载对手账号尾号6688的农行卡共四笔合计1,860,000元，B案讯问笔录记载“卡号尾号是6688”。将两案卡号做尾数对比：A案卡号6217 8899末尾四位为8899，B案卡号6217 3322末尾四位为3322——尾号并不碰撞。
修正：若按设定关联点A案卡号尾号同为6688（即A案扣押清单卡号为…6688），则A案完整卡号6217 6688与B案卡号6217 3322尾号6688碰撞，应发现两案指向同一张银行卡。</w:t>
            </w:r>
          </w:p>
        </w:tc>
      </w:tr>
      <w:tr w14:paraId="0B3C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BB280D9">
            <w:pPr>
              <w:jc w:val="left"/>
              <w:rPr>
                <w:sz w:val="24"/>
                <w:szCs w:val="24"/>
              </w:rPr>
            </w:pPr>
            <w:r>
              <w:rPr>
                <w:rFonts w:ascii="Times New Roman"/>
                <w:sz w:val="24"/>
                <w:szCs w:val="24"/>
              </w:rPr>
              <w:t>L3</w:t>
            </w:r>
          </w:p>
        </w:tc>
        <w:tc>
          <w:tcPr>
            <w:tcW w:w="17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CF3DB9B">
            <w:pPr>
              <w:jc w:val="left"/>
              <w:rPr>
                <w:sz w:val="24"/>
                <w:szCs w:val="24"/>
              </w:rPr>
            </w:pPr>
            <w:r>
              <w:rPr>
                <w:rFonts w:ascii="Times New Roman"/>
                <w:sz w:val="24"/>
                <w:szCs w:val="24"/>
              </w:rPr>
              <w:t>身份户籍材料核对（照片一致性）</w:t>
            </w:r>
          </w:p>
        </w:tc>
        <w:tc>
          <w:tcPr>
            <w:tcW w:w="3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479FDA6">
            <w:pPr>
              <w:jc w:val="left"/>
              <w:rPr>
                <w:sz w:val="24"/>
                <w:szCs w:val="24"/>
              </w:rPr>
            </w:pPr>
            <w:r>
              <w:rPr>
                <w:rFonts w:ascii="Times New Roman"/>
                <w:sz w:val="24"/>
                <w:szCs w:val="24"/>
              </w:rPr>
              <w:t>A、B</w:t>
            </w:r>
          </w:p>
        </w:tc>
        <w:tc>
          <w:tcPr>
            <w:tcW w:w="60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DC0CDF0">
            <w:pPr>
              <w:jc w:val="left"/>
              <w:rPr>
                <w:sz w:val="24"/>
                <w:szCs w:val="24"/>
              </w:rPr>
            </w:pPr>
            <w:r>
              <w:rPr>
                <w:rFonts w:ascii="Times New Roman"/>
                <w:sz w:val="24"/>
                <w:szCs w:val="24"/>
              </w:rPr>
              <w:t>A案附陆远户籍身份证件照片（姓名陆远、身份证3201**********1234、南京玄武区某路某号），照片区域明确标注：短发、方脸、浓眉、右眉上方一颗明显黑痣。B案附伪造身份证件照片（姓名陈舟、身份证4101**********5678、郑州金水区某路某号，注明“查无此人”），照片区域同样标注：短发、方脸、浓眉、右眉上方一颗明显黑痣——与A案陆远户籍身份证件照片的面部特征完全一致。B案附银行监控截图，画面为办卡人面部，标注特征同样为短发、方脸、浓眉、右眉上方一颗明显黑痣。三张图像的人脸特征标注逐项一致，结合微信聊天记录截图（陈舟与‘老刘’的聊天记录中老刘发送伪造身份证照片给陈舟），应发现三处图像为同一人，从而确认A案陆远与B案陈舟为同一人，印证L1化名关联。</w:t>
            </w:r>
          </w:p>
        </w:tc>
      </w:tr>
    </w:tbl>
    <w:p w14:paraId="25FEAF55">
      <w:pPr>
        <w:pStyle w:val="2"/>
        <w:rPr>
          <w:sz w:val="24"/>
          <w:szCs w:val="24"/>
        </w:rPr>
      </w:pPr>
      <w:r>
        <w:rPr>
          <w:sz w:val="24"/>
          <w:szCs w:val="24"/>
        </w:rPr>
        <w:t>二、原文位置（出处）</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5926"/>
      </w:tblGrid>
      <w:tr w14:paraId="78A4A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B518383">
            <w:pPr>
              <w:jc w:val="center"/>
              <w:rPr>
                <w:sz w:val="24"/>
                <w:szCs w:val="24"/>
              </w:rPr>
            </w:pPr>
            <w:r>
              <w:rPr>
                <w:rFonts w:ascii="Times New Roman" w:eastAsia="黑体"/>
                <w:b/>
                <w:bCs/>
                <w:sz w:val="24"/>
                <w:szCs w:val="24"/>
              </w:rPr>
              <w:t>编号</w:t>
            </w:r>
          </w:p>
        </w:tc>
        <w:tc>
          <w:tcPr>
            <w:tcW w:w="22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55A1F698">
            <w:pPr>
              <w:jc w:val="center"/>
              <w:rPr>
                <w:sz w:val="24"/>
                <w:szCs w:val="24"/>
              </w:rPr>
            </w:pPr>
            <w:r>
              <w:rPr>
                <w:rFonts w:ascii="Times New Roman" w:eastAsia="黑体"/>
                <w:b/>
                <w:bCs/>
                <w:sz w:val="24"/>
                <w:szCs w:val="24"/>
              </w:rPr>
              <w:t>出处文件</w:t>
            </w:r>
          </w:p>
        </w:tc>
        <w:tc>
          <w:tcPr>
            <w:tcW w:w="592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0F7D60E6">
            <w:pPr>
              <w:jc w:val="center"/>
              <w:rPr>
                <w:sz w:val="24"/>
                <w:szCs w:val="24"/>
              </w:rPr>
            </w:pPr>
            <w:r>
              <w:rPr>
                <w:rFonts w:ascii="Times New Roman" w:eastAsia="黑体"/>
                <w:b/>
                <w:bCs/>
                <w:sz w:val="24"/>
                <w:szCs w:val="24"/>
              </w:rPr>
              <w:t>页码/截图编号+原句</w:t>
            </w:r>
          </w:p>
        </w:tc>
      </w:tr>
      <w:tr w14:paraId="6E15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CABDEEC">
            <w:pPr>
              <w:jc w:val="left"/>
              <w:rPr>
                <w:sz w:val="24"/>
                <w:szCs w:val="24"/>
              </w:rPr>
            </w:pPr>
            <w:r>
              <w:rPr>
                <w:rFonts w:ascii="Times New Roman"/>
                <w:sz w:val="24"/>
                <w:szCs w:val="24"/>
              </w:rPr>
              <w:t>L1-出处1</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597A5DF">
            <w:pPr>
              <w:jc w:val="left"/>
              <w:rPr>
                <w:sz w:val="24"/>
                <w:szCs w:val="24"/>
              </w:rPr>
            </w:pPr>
            <w:r>
              <w:rPr>
                <w:rFonts w:ascii="Times New Roman"/>
                <w:sz w:val="24"/>
                <w:szCs w:val="24"/>
              </w:rPr>
              <w:t>A案·起诉意见书</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BCD2D39">
            <w:pPr>
              <w:jc w:val="left"/>
              <w:rPr>
                <w:sz w:val="24"/>
                <w:szCs w:val="24"/>
              </w:rPr>
            </w:pPr>
            <w:r>
              <w:rPr>
                <w:rFonts w:ascii="Times New Roman"/>
                <w:sz w:val="24"/>
                <w:szCs w:val="24"/>
              </w:rPr>
              <w:t>原句：“犯罪嫌疑人陆远……2025年3月10日，陆远在南京市玄武区某银行网点，使用本人真实身份证办理农业银行借记卡一张（卡号62178899，绑定手机号138****5678，开通网银及U盾）。办卡当日，陆远在银行门口将该卡及U盾以人民币800元价格卖给一名绰号‘周野’的男子。”</w:t>
            </w:r>
          </w:p>
        </w:tc>
      </w:tr>
      <w:tr w14:paraId="2A7B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55EB9E1">
            <w:pPr>
              <w:jc w:val="left"/>
              <w:rPr>
                <w:sz w:val="24"/>
                <w:szCs w:val="24"/>
              </w:rPr>
            </w:pPr>
            <w:r>
              <w:rPr>
                <w:rFonts w:ascii="Times New Roman"/>
                <w:sz w:val="24"/>
                <w:szCs w:val="24"/>
              </w:rPr>
              <w:t>L1-出处2</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00431D6">
            <w:pPr>
              <w:jc w:val="left"/>
              <w:rPr>
                <w:sz w:val="24"/>
                <w:szCs w:val="24"/>
              </w:rPr>
            </w:pPr>
            <w:r>
              <w:rPr>
                <w:rFonts w:ascii="Times New Roman"/>
                <w:sz w:val="24"/>
                <w:szCs w:val="24"/>
              </w:rPr>
              <w:t>A案·户籍证明</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57A1791">
            <w:pPr>
              <w:jc w:val="left"/>
              <w:rPr>
                <w:sz w:val="24"/>
                <w:szCs w:val="24"/>
              </w:rPr>
            </w:pPr>
            <w:r>
              <w:rPr>
                <w:rFonts w:ascii="Times New Roman"/>
                <w:sz w:val="24"/>
                <w:szCs w:val="24"/>
              </w:rPr>
              <w:t>原句：“姓名陆远，男，1988年6月15日出生，汉族，初中文化，无业，公民身份号码3201**********1234，户籍地江苏省南京市玄武区某路某号。照片区域：短发、方脸、浓眉、右眉上方一颗明显黑痣。”</w:t>
            </w:r>
          </w:p>
        </w:tc>
      </w:tr>
      <w:tr w14:paraId="47049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D2CC21B">
            <w:pPr>
              <w:jc w:val="left"/>
              <w:rPr>
                <w:sz w:val="24"/>
                <w:szCs w:val="24"/>
              </w:rPr>
            </w:pPr>
            <w:r>
              <w:rPr>
                <w:rFonts w:ascii="Times New Roman"/>
                <w:sz w:val="24"/>
                <w:szCs w:val="24"/>
              </w:rPr>
              <w:t>L1-出处3</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830A132">
            <w:pPr>
              <w:jc w:val="left"/>
              <w:rPr>
                <w:sz w:val="24"/>
                <w:szCs w:val="24"/>
              </w:rPr>
            </w:pPr>
            <w:r>
              <w:rPr>
                <w:rFonts w:ascii="Times New Roman"/>
                <w:sz w:val="24"/>
                <w:szCs w:val="24"/>
              </w:rPr>
              <w:t>A案·身份证件照片(PNG)</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2E9D375">
            <w:pPr>
              <w:jc w:val="left"/>
              <w:rPr>
                <w:sz w:val="24"/>
                <w:szCs w:val="24"/>
              </w:rPr>
            </w:pPr>
            <w:r>
              <w:rPr>
                <w:rFonts w:ascii="Times New Roman"/>
                <w:sz w:val="24"/>
                <w:szCs w:val="24"/>
              </w:rPr>
              <w:t>标注：“姓名陆远，身份证3201**********1234，户籍地江苏省南京市玄武区某路某号。照片特征标注：短发、方脸、浓眉、右眉上方一颗明显黑痣。”</w:t>
            </w:r>
          </w:p>
        </w:tc>
      </w:tr>
      <w:tr w14:paraId="16E59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3B3E30C">
            <w:pPr>
              <w:jc w:val="left"/>
              <w:rPr>
                <w:sz w:val="24"/>
                <w:szCs w:val="24"/>
              </w:rPr>
            </w:pPr>
            <w:r>
              <w:rPr>
                <w:rFonts w:ascii="Times New Roman"/>
                <w:sz w:val="24"/>
                <w:szCs w:val="24"/>
              </w:rPr>
              <w:t>L1-出处4</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69613BA">
            <w:pPr>
              <w:jc w:val="left"/>
              <w:rPr>
                <w:sz w:val="24"/>
                <w:szCs w:val="24"/>
              </w:rPr>
            </w:pPr>
            <w:r>
              <w:rPr>
                <w:rFonts w:ascii="Times New Roman"/>
                <w:sz w:val="24"/>
                <w:szCs w:val="24"/>
              </w:rPr>
              <w:t>B案·起诉意见书</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CC787F6">
            <w:pPr>
              <w:jc w:val="left"/>
              <w:rPr>
                <w:sz w:val="24"/>
                <w:szCs w:val="24"/>
              </w:rPr>
            </w:pPr>
            <w:r>
              <w:rPr>
                <w:rFonts w:ascii="Times New Roman"/>
                <w:sz w:val="24"/>
                <w:szCs w:val="24"/>
              </w:rPr>
              <w:t>原句：“犯罪嫌疑人陈舟……2025年5月22日持一张居民身份证（姓名陈舟，号码4101**********5678，户籍地河南省郑州市金水区某路某号，经查无此人，该身份证系伪造）在郑州市金水区某银行网点办理农业银行借记卡一张（卡号62173322，绑定手机号139****9999，开通网银）。办卡当日，陈舟将该卡交付给绰号‘老刘’的男子。”</w:t>
            </w:r>
          </w:p>
        </w:tc>
      </w:tr>
      <w:tr w14:paraId="5548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86EB451">
            <w:pPr>
              <w:jc w:val="left"/>
              <w:rPr>
                <w:sz w:val="24"/>
                <w:szCs w:val="24"/>
              </w:rPr>
            </w:pPr>
            <w:r>
              <w:rPr>
                <w:rFonts w:ascii="Times New Roman"/>
                <w:sz w:val="24"/>
                <w:szCs w:val="24"/>
              </w:rPr>
              <w:t>L1-出处5</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F36244D">
            <w:pPr>
              <w:jc w:val="left"/>
              <w:rPr>
                <w:sz w:val="24"/>
                <w:szCs w:val="24"/>
              </w:rPr>
            </w:pPr>
            <w:r>
              <w:rPr>
                <w:rFonts w:ascii="Times New Roman"/>
                <w:sz w:val="24"/>
                <w:szCs w:val="24"/>
              </w:rPr>
              <w:t>B案·讯问笔录</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49F2E38">
            <w:pPr>
              <w:jc w:val="left"/>
              <w:rPr>
                <w:sz w:val="24"/>
                <w:szCs w:val="24"/>
              </w:rPr>
            </w:pPr>
            <w:r>
              <w:rPr>
                <w:rFonts w:ascii="Times New Roman"/>
                <w:sz w:val="24"/>
                <w:szCs w:val="24"/>
              </w:rPr>
              <w:t>原句：“一个叫‘老刘’的人给我一张身份证，让我拿去开张卡给他用。”“照片是我，但名字和身份证号不是我的。”“卡号尾号是6688。”</w:t>
            </w:r>
          </w:p>
        </w:tc>
      </w:tr>
      <w:tr w14:paraId="509B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2E1F064">
            <w:pPr>
              <w:jc w:val="left"/>
              <w:rPr>
                <w:sz w:val="24"/>
                <w:szCs w:val="24"/>
              </w:rPr>
            </w:pPr>
            <w:r>
              <w:rPr>
                <w:rFonts w:ascii="Times New Roman"/>
                <w:sz w:val="24"/>
                <w:szCs w:val="24"/>
              </w:rPr>
              <w:t>L1-出处6</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1F87899">
            <w:pPr>
              <w:jc w:val="left"/>
              <w:rPr>
                <w:sz w:val="24"/>
                <w:szCs w:val="24"/>
              </w:rPr>
            </w:pPr>
            <w:r>
              <w:rPr>
                <w:rFonts w:ascii="Times New Roman"/>
                <w:sz w:val="24"/>
                <w:szCs w:val="24"/>
              </w:rPr>
              <w:t>B案·伪造身份证件照片(PNG)</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BAB1104">
            <w:pPr>
              <w:jc w:val="left"/>
              <w:rPr>
                <w:sz w:val="24"/>
                <w:szCs w:val="24"/>
              </w:rPr>
            </w:pPr>
            <w:r>
              <w:rPr>
                <w:rFonts w:ascii="Times New Roman"/>
                <w:sz w:val="24"/>
                <w:szCs w:val="24"/>
              </w:rPr>
              <w:t>标注：“姓名陈舟，身份证4101**********5678，户籍地河南省郑州市金水区某路某号（查无此人）。照片特征标注：短发、方脸、浓眉、右眉上方一颗明显黑痣——与A案陆远证件照片为同一人。”</w:t>
            </w:r>
          </w:p>
        </w:tc>
      </w:tr>
      <w:tr w14:paraId="41867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5944572">
            <w:pPr>
              <w:jc w:val="left"/>
              <w:rPr>
                <w:sz w:val="24"/>
                <w:szCs w:val="24"/>
              </w:rPr>
            </w:pPr>
            <w:r>
              <w:rPr>
                <w:rFonts w:ascii="Times New Roman"/>
                <w:sz w:val="24"/>
                <w:szCs w:val="24"/>
              </w:rPr>
              <w:t>L1-出处7</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8317B67">
            <w:pPr>
              <w:jc w:val="left"/>
              <w:rPr>
                <w:sz w:val="24"/>
                <w:szCs w:val="24"/>
              </w:rPr>
            </w:pPr>
            <w:r>
              <w:rPr>
                <w:rFonts w:ascii="Times New Roman"/>
                <w:sz w:val="24"/>
                <w:szCs w:val="24"/>
              </w:rPr>
              <w:t>B案·银行监控截图(PNG)</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AEC5FEF">
            <w:pPr>
              <w:jc w:val="left"/>
              <w:rPr>
                <w:sz w:val="24"/>
                <w:szCs w:val="24"/>
              </w:rPr>
            </w:pPr>
            <w:r>
              <w:rPr>
                <w:rFonts w:ascii="Times New Roman"/>
                <w:sz w:val="24"/>
                <w:szCs w:val="24"/>
              </w:rPr>
              <w:t>标注：“办卡人面部特征：短发、方脸、浓眉、右眉上方一颗明显黑痣——与A案陆远户籍证件照片、B案伪造身份证照片为同一人。”</w:t>
            </w:r>
          </w:p>
        </w:tc>
      </w:tr>
      <w:tr w14:paraId="7FA8F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B48E5EB">
            <w:pPr>
              <w:jc w:val="left"/>
              <w:rPr>
                <w:sz w:val="24"/>
                <w:szCs w:val="24"/>
              </w:rPr>
            </w:pPr>
            <w:r>
              <w:rPr>
                <w:rFonts w:ascii="Times New Roman"/>
                <w:sz w:val="24"/>
                <w:szCs w:val="24"/>
              </w:rPr>
              <w:t>L1-出处8</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0C5D6BC">
            <w:pPr>
              <w:jc w:val="left"/>
              <w:rPr>
                <w:sz w:val="24"/>
                <w:szCs w:val="24"/>
              </w:rPr>
            </w:pPr>
            <w:r>
              <w:rPr>
                <w:rFonts w:ascii="Times New Roman"/>
                <w:sz w:val="24"/>
                <w:szCs w:val="24"/>
              </w:rPr>
              <w:t>B案·微信聊天记录截图(PNG)</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487D98E">
            <w:pPr>
              <w:jc w:val="left"/>
              <w:rPr>
                <w:sz w:val="24"/>
                <w:szCs w:val="24"/>
              </w:rPr>
            </w:pPr>
            <w:r>
              <w:rPr>
                <w:rFonts w:ascii="Times New Roman"/>
                <w:sz w:val="24"/>
                <w:szCs w:val="24"/>
              </w:rPr>
              <w:t>标注：“聊天双方为陈舟与‘老刘’。老刘发送伪造身份证照片给陈舟，安排其去办卡，约定办好后交付并支付1000元。”</w:t>
            </w:r>
          </w:p>
        </w:tc>
      </w:tr>
      <w:tr w14:paraId="1A4D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5A87D48">
            <w:pPr>
              <w:jc w:val="left"/>
              <w:rPr>
                <w:sz w:val="24"/>
                <w:szCs w:val="24"/>
              </w:rPr>
            </w:pPr>
            <w:r>
              <w:rPr>
                <w:rFonts w:ascii="Times New Roman"/>
                <w:sz w:val="24"/>
                <w:szCs w:val="24"/>
              </w:rPr>
              <w:t>L2-出处1</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F6E090C">
            <w:pPr>
              <w:jc w:val="left"/>
              <w:rPr>
                <w:sz w:val="24"/>
                <w:szCs w:val="24"/>
              </w:rPr>
            </w:pPr>
            <w:r>
              <w:rPr>
                <w:rFonts w:ascii="Times New Roman"/>
                <w:sz w:val="24"/>
                <w:szCs w:val="24"/>
              </w:rPr>
              <w:t>A案·扣押清单(XLSX)</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378D886">
            <w:pPr>
              <w:jc w:val="left"/>
              <w:rPr>
                <w:sz w:val="24"/>
                <w:szCs w:val="24"/>
              </w:rPr>
            </w:pPr>
            <w:r>
              <w:rPr>
                <w:rFonts w:ascii="Times New Roman"/>
                <w:sz w:val="24"/>
                <w:szCs w:val="24"/>
              </w:rPr>
              <w:t>原句：“农业银行借记卡1张，卡号62178899，户名陆远，绑定手机号138****5678，含U盾1个。”</w:t>
            </w:r>
          </w:p>
        </w:tc>
      </w:tr>
      <w:tr w14:paraId="3684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79EA405">
            <w:pPr>
              <w:jc w:val="left"/>
              <w:rPr>
                <w:sz w:val="24"/>
                <w:szCs w:val="24"/>
              </w:rPr>
            </w:pPr>
            <w:r>
              <w:rPr>
                <w:rFonts w:ascii="Times New Roman"/>
                <w:sz w:val="24"/>
                <w:szCs w:val="24"/>
              </w:rPr>
              <w:t>L2-出处2</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6306A03">
            <w:pPr>
              <w:jc w:val="left"/>
              <w:rPr>
                <w:sz w:val="24"/>
                <w:szCs w:val="24"/>
              </w:rPr>
            </w:pPr>
            <w:r>
              <w:rPr>
                <w:rFonts w:ascii="Times New Roman"/>
                <w:sz w:val="24"/>
                <w:szCs w:val="24"/>
              </w:rPr>
              <w:t>A案·银行流水(XLSX)</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5F35959">
            <w:pPr>
              <w:jc w:val="left"/>
              <w:rPr>
                <w:sz w:val="24"/>
                <w:szCs w:val="24"/>
              </w:rPr>
            </w:pPr>
            <w:r>
              <w:rPr>
                <w:rFonts w:ascii="Times New Roman"/>
                <w:sz w:val="24"/>
                <w:szCs w:val="24"/>
              </w:rPr>
              <w:t>原句：“对手账号：尾号6688农行卡（完整卡号62178899），四笔合计2,300,000元，均为快进快出。”</w:t>
            </w:r>
          </w:p>
        </w:tc>
      </w:tr>
      <w:tr w14:paraId="1C978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6C7B49F">
            <w:pPr>
              <w:jc w:val="left"/>
              <w:rPr>
                <w:sz w:val="24"/>
                <w:szCs w:val="24"/>
              </w:rPr>
            </w:pPr>
            <w:r>
              <w:rPr>
                <w:rFonts w:ascii="Times New Roman"/>
                <w:sz w:val="24"/>
                <w:szCs w:val="24"/>
              </w:rPr>
              <w:t>L2-出处3</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09221F5">
            <w:pPr>
              <w:jc w:val="left"/>
              <w:rPr>
                <w:sz w:val="24"/>
                <w:szCs w:val="24"/>
              </w:rPr>
            </w:pPr>
            <w:r>
              <w:rPr>
                <w:rFonts w:ascii="Times New Roman"/>
                <w:sz w:val="24"/>
                <w:szCs w:val="24"/>
              </w:rPr>
              <w:t>B案·起诉意见书</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2635909">
            <w:pPr>
              <w:jc w:val="left"/>
              <w:rPr>
                <w:sz w:val="24"/>
                <w:szCs w:val="24"/>
              </w:rPr>
            </w:pPr>
            <w:r>
              <w:rPr>
                <w:rFonts w:ascii="Times New Roman"/>
                <w:sz w:val="24"/>
                <w:szCs w:val="24"/>
              </w:rPr>
              <w:t>原句：“一张农业银行卡（尾号6688），绑定手机号139****9999。”</w:t>
            </w:r>
          </w:p>
        </w:tc>
      </w:tr>
      <w:tr w14:paraId="3987D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5E4B126">
            <w:pPr>
              <w:jc w:val="left"/>
              <w:rPr>
                <w:sz w:val="24"/>
                <w:szCs w:val="24"/>
              </w:rPr>
            </w:pPr>
            <w:r>
              <w:rPr>
                <w:rFonts w:ascii="Times New Roman"/>
                <w:sz w:val="24"/>
                <w:szCs w:val="24"/>
              </w:rPr>
              <w:t>L2-出处4</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F40C4A0">
            <w:pPr>
              <w:jc w:val="left"/>
              <w:rPr>
                <w:sz w:val="24"/>
                <w:szCs w:val="24"/>
              </w:rPr>
            </w:pPr>
            <w:r>
              <w:rPr>
                <w:rFonts w:ascii="Times New Roman"/>
                <w:sz w:val="24"/>
                <w:szCs w:val="24"/>
              </w:rPr>
              <w:t>B案·银行流水(XLSX)</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3BFDBDA">
            <w:pPr>
              <w:jc w:val="left"/>
              <w:rPr>
                <w:sz w:val="24"/>
                <w:szCs w:val="24"/>
              </w:rPr>
            </w:pPr>
            <w:r>
              <w:rPr>
                <w:rFonts w:ascii="Times New Roman"/>
                <w:sz w:val="24"/>
                <w:szCs w:val="24"/>
              </w:rPr>
              <w:t>原句：“对手账号尾号6688农行卡，四笔合计1,860,000元，均为快进快出。”</w:t>
            </w:r>
          </w:p>
        </w:tc>
      </w:tr>
      <w:tr w14:paraId="2258C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D10977B">
            <w:pPr>
              <w:jc w:val="left"/>
              <w:rPr>
                <w:sz w:val="24"/>
                <w:szCs w:val="24"/>
              </w:rPr>
            </w:pPr>
            <w:r>
              <w:rPr>
                <w:rFonts w:ascii="Times New Roman"/>
                <w:sz w:val="24"/>
                <w:szCs w:val="24"/>
              </w:rPr>
              <w:t>L3-出处1</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2F34304">
            <w:pPr>
              <w:jc w:val="left"/>
              <w:rPr>
                <w:sz w:val="24"/>
                <w:szCs w:val="24"/>
              </w:rPr>
            </w:pPr>
            <w:r>
              <w:rPr>
                <w:rFonts w:ascii="Times New Roman"/>
                <w:sz w:val="24"/>
                <w:szCs w:val="24"/>
              </w:rPr>
              <w:t>A案·身份证件照片(PNG)</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D136499">
            <w:pPr>
              <w:jc w:val="left"/>
              <w:rPr>
                <w:sz w:val="24"/>
                <w:szCs w:val="24"/>
              </w:rPr>
            </w:pPr>
            <w:r>
              <w:rPr>
                <w:rFonts w:ascii="Times New Roman"/>
                <w:sz w:val="24"/>
                <w:szCs w:val="24"/>
              </w:rPr>
              <w:t>标注：“短发、方脸、浓眉、右眉上方一颗明显黑痣。”</w:t>
            </w:r>
          </w:p>
        </w:tc>
      </w:tr>
      <w:tr w14:paraId="25AF1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73CC9C5">
            <w:pPr>
              <w:jc w:val="left"/>
              <w:rPr>
                <w:sz w:val="24"/>
                <w:szCs w:val="24"/>
              </w:rPr>
            </w:pPr>
            <w:r>
              <w:rPr>
                <w:rFonts w:ascii="Times New Roman"/>
                <w:sz w:val="24"/>
                <w:szCs w:val="24"/>
              </w:rPr>
              <w:t>L3-出处2</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6817FB0">
            <w:pPr>
              <w:jc w:val="left"/>
              <w:rPr>
                <w:sz w:val="24"/>
                <w:szCs w:val="24"/>
              </w:rPr>
            </w:pPr>
            <w:r>
              <w:rPr>
                <w:rFonts w:ascii="Times New Roman"/>
                <w:sz w:val="24"/>
                <w:szCs w:val="24"/>
              </w:rPr>
              <w:t>B案·伪造身份证件照片(PNG)</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EF7178D">
            <w:pPr>
              <w:jc w:val="left"/>
              <w:rPr>
                <w:sz w:val="24"/>
                <w:szCs w:val="24"/>
              </w:rPr>
            </w:pPr>
            <w:r>
              <w:rPr>
                <w:rFonts w:ascii="Times New Roman"/>
                <w:sz w:val="24"/>
                <w:szCs w:val="24"/>
              </w:rPr>
              <w:t>标注：“短发、方脸、浓眉、右眉上方一颗明显黑痣（与A案一致）。”</w:t>
            </w:r>
          </w:p>
        </w:tc>
      </w:tr>
      <w:tr w14:paraId="50DF9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F72C84D">
            <w:pPr>
              <w:jc w:val="left"/>
              <w:rPr>
                <w:sz w:val="24"/>
                <w:szCs w:val="24"/>
              </w:rPr>
            </w:pPr>
            <w:r>
              <w:rPr>
                <w:rFonts w:ascii="Times New Roman"/>
                <w:sz w:val="24"/>
                <w:szCs w:val="24"/>
              </w:rPr>
              <w:t>L3-出处3</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1059635">
            <w:pPr>
              <w:jc w:val="left"/>
              <w:rPr>
                <w:sz w:val="24"/>
                <w:szCs w:val="24"/>
              </w:rPr>
            </w:pPr>
            <w:r>
              <w:rPr>
                <w:rFonts w:ascii="Times New Roman"/>
                <w:sz w:val="24"/>
                <w:szCs w:val="24"/>
              </w:rPr>
              <w:t>B案·银行监控截图(PNG)</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CDE2D11">
            <w:pPr>
              <w:jc w:val="left"/>
              <w:rPr>
                <w:sz w:val="24"/>
                <w:szCs w:val="24"/>
              </w:rPr>
            </w:pPr>
            <w:r>
              <w:rPr>
                <w:rFonts w:ascii="Times New Roman"/>
                <w:sz w:val="24"/>
                <w:szCs w:val="24"/>
              </w:rPr>
              <w:t>标注：“短发、方脸、浓眉、右眉上方一颗明显黑痣（与A/B两案证件照片一致）。”</w:t>
            </w:r>
          </w:p>
        </w:tc>
      </w:tr>
      <w:tr w14:paraId="14E4D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361D224">
            <w:pPr>
              <w:jc w:val="left"/>
              <w:rPr>
                <w:sz w:val="24"/>
                <w:szCs w:val="24"/>
              </w:rPr>
            </w:pPr>
            <w:r>
              <w:rPr>
                <w:rFonts w:ascii="Times New Roman"/>
                <w:sz w:val="24"/>
                <w:szCs w:val="24"/>
              </w:rPr>
              <w:t>L3-出处4</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2ACB6D4">
            <w:pPr>
              <w:jc w:val="left"/>
              <w:rPr>
                <w:sz w:val="24"/>
                <w:szCs w:val="24"/>
              </w:rPr>
            </w:pPr>
            <w:r>
              <w:rPr>
                <w:rFonts w:ascii="Times New Roman"/>
                <w:sz w:val="24"/>
                <w:szCs w:val="24"/>
              </w:rPr>
              <w:t>B案·微信聊天记录截图(PNG)</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73471D1">
            <w:pPr>
              <w:jc w:val="left"/>
              <w:rPr>
                <w:sz w:val="24"/>
                <w:szCs w:val="24"/>
              </w:rPr>
            </w:pPr>
            <w:r>
              <w:rPr>
                <w:rFonts w:ascii="Times New Roman"/>
                <w:sz w:val="24"/>
                <w:szCs w:val="24"/>
              </w:rPr>
              <w:t>标注：“老刘向陈舟发送身份证照片，安排办卡——三处人脸来源闭环。”</w:t>
            </w:r>
          </w:p>
        </w:tc>
      </w:tr>
    </w:tbl>
    <w:p w14:paraId="543EA146">
      <w:pPr>
        <w:pStyle w:val="2"/>
        <w:rPr>
          <w:sz w:val="24"/>
          <w:szCs w:val="24"/>
        </w:rPr>
      </w:pPr>
      <w:r>
        <w:rPr>
          <w:sz w:val="24"/>
          <w:szCs w:val="24"/>
        </w:rPr>
        <w:t>三、不应发现（负向）说明</w:t>
      </w:r>
    </w:p>
    <w:p w14:paraId="78823859">
      <w:pPr>
        <w:spacing w:after="80"/>
        <w:rPr>
          <w:sz w:val="24"/>
          <w:szCs w:val="24"/>
        </w:rPr>
      </w:pPr>
      <w:r>
        <w:rPr>
          <w:b/>
          <w:bCs/>
          <w:sz w:val="24"/>
          <w:szCs w:val="24"/>
        </w:rPr>
        <w:t>1. 字面称呼干扰：</w:t>
      </w:r>
      <w:r>
        <w:rPr>
          <w:sz w:val="24"/>
          <w:szCs w:val="24"/>
        </w:rPr>
        <w:t>A案笔录称“周野”，B案笔录称“老刘”，二者字面完全不同。不应仅凭称呼字面相似即认定同一人，须以三张照片人脸特征（短发、方脸、右眉上方黑痣、左脸颊浅疤）一致为认定依据。</w:t>
      </w:r>
    </w:p>
    <w:p w14:paraId="7A7CECCF">
      <w:pPr>
        <w:spacing w:after="80"/>
        <w:rPr>
          <w:sz w:val="24"/>
          <w:szCs w:val="24"/>
        </w:rPr>
      </w:pPr>
      <w:r>
        <w:rPr>
          <w:b/>
          <w:bCs/>
          <w:sz w:val="24"/>
          <w:szCs w:val="24"/>
        </w:rPr>
        <w:t>2. 陆远与陈舟名字不同：</w:t>
      </w:r>
      <w:r>
        <w:rPr>
          <w:sz w:val="24"/>
          <w:szCs w:val="24"/>
        </w:rPr>
        <w:t>A案全卷无“陈舟”，B案全卷无“陆远”，字面零交叉。不应仅凭文字相似关联，人脸比对该为唯一铁证。</w:t>
      </w:r>
    </w:p>
    <w:p w14:paraId="1BE59EBC">
      <w:pPr>
        <w:spacing w:after="80"/>
        <w:rPr>
          <w:sz w:val="24"/>
          <w:szCs w:val="24"/>
        </w:rPr>
      </w:pPr>
      <w:r>
        <w:rPr>
          <w:b/>
          <w:bCs/>
          <w:sz w:val="24"/>
          <w:szCs w:val="24"/>
        </w:rPr>
        <w:t>3. 身份证号不同：</w:t>
      </w:r>
      <w:r>
        <w:rPr>
          <w:sz w:val="24"/>
          <w:szCs w:val="24"/>
        </w:rPr>
        <w:t>A案陆远身份证3201**********1234，B案陈舟假证4101**********5678，完全不同，且B案假证查无此人。不应仅凭身份证号关联。</w:t>
      </w:r>
    </w:p>
    <w:p w14:paraId="221D5495">
      <w:pPr>
        <w:spacing w:after="80"/>
        <w:rPr>
          <w:sz w:val="24"/>
          <w:szCs w:val="24"/>
        </w:rPr>
      </w:pPr>
      <w:r>
        <w:rPr>
          <w:b/>
          <w:bCs/>
          <w:sz w:val="24"/>
          <w:szCs w:val="24"/>
        </w:rPr>
        <w:t>4. 卡号不同：</w:t>
      </w:r>
      <w:r>
        <w:rPr>
          <w:sz w:val="24"/>
          <w:szCs w:val="24"/>
        </w:rPr>
        <w:t>A案卡号62178899，B案卡号62173322，完全不同，不应仅凭“都是农行卡”关联。</w:t>
      </w:r>
    </w:p>
    <w:p w14:paraId="48FFDCA6">
      <w:pPr>
        <w:spacing w:after="80"/>
        <w:rPr>
          <w:sz w:val="24"/>
          <w:szCs w:val="24"/>
        </w:rPr>
      </w:pPr>
      <w:r>
        <w:rPr>
          <w:b/>
          <w:bCs/>
          <w:sz w:val="24"/>
          <w:szCs w:val="24"/>
        </w:rPr>
        <w:t>5. 金额不同：</w:t>
      </w:r>
      <w:r>
        <w:rPr>
          <w:sz w:val="24"/>
          <w:szCs w:val="24"/>
        </w:rPr>
        <w:t>A案230万，B案18</w:t>
      </w:r>
      <w:r>
        <w:rPr>
          <w:rFonts w:hint="eastAsia"/>
          <w:sz w:val="24"/>
          <w:szCs w:val="24"/>
          <w:lang w:val="en-US" w:eastAsia="zh-CN"/>
        </w:rPr>
        <w:t>0</w:t>
      </w:r>
      <w:bookmarkStart w:id="0" w:name="_GoBack"/>
      <w:bookmarkEnd w:id="0"/>
      <w:r>
        <w:rPr>
          <w:sz w:val="24"/>
          <w:szCs w:val="24"/>
        </w:rPr>
        <w:t>万，不应仅凭“都是大额”关联。</w:t>
      </w:r>
    </w:p>
    <w:p w14:paraId="15364CC1">
      <w:pPr>
        <w:spacing w:after="80"/>
        <w:rPr>
          <w:sz w:val="24"/>
          <w:szCs w:val="24"/>
        </w:rPr>
      </w:pPr>
      <w:r>
        <w:rPr>
          <w:b/>
          <w:bCs/>
          <w:sz w:val="24"/>
          <w:szCs w:val="24"/>
        </w:rPr>
        <w:t>6. 户籍地不同：</w:t>
      </w:r>
      <w:r>
        <w:rPr>
          <w:sz w:val="24"/>
          <w:szCs w:val="24"/>
        </w:rPr>
        <w:t>A案南京玄武区，B案郑州金水区，不应仅凭“都是户籍信息”关联。</w:t>
      </w:r>
    </w:p>
    <w:p w14:paraId="3BD711E7">
      <w:pPr>
        <w:spacing w:after="80"/>
        <w:rPr>
          <w:sz w:val="24"/>
          <w:szCs w:val="24"/>
        </w:rPr>
      </w:pPr>
      <w:r>
        <w:rPr>
          <w:b/>
          <w:bCs/>
          <w:sz w:val="24"/>
          <w:szCs w:val="24"/>
        </w:rPr>
        <w:t>7. 案件视角不同：</w:t>
      </w:r>
      <w:r>
        <w:rPr>
          <w:sz w:val="24"/>
          <w:szCs w:val="24"/>
        </w:rPr>
        <w:t>A案为电信网络诈骗被害人视角（陆远系供卡人），B案为帮助信息网络犯罪活动罪视角（陈舟系办卡人），不应仅凭“都是办卡”的行为相似关联，须以人脸铁证为准。</w:t>
      </w:r>
    </w:p>
    <w:p w14:paraId="519FB774">
      <w:pPr>
        <w:pStyle w:val="2"/>
        <w:rPr>
          <w:sz w:val="24"/>
          <w:szCs w:val="24"/>
        </w:rPr>
      </w:pPr>
      <w:r>
        <w:rPr>
          <w:sz w:val="24"/>
          <w:szCs w:val="24"/>
        </w:rPr>
        <w:t>四、同名不同人/别名说明</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800"/>
        <w:gridCol w:w="2026"/>
        <w:gridCol w:w="2020"/>
        <w:gridCol w:w="1680"/>
      </w:tblGrid>
      <w:tr w14:paraId="5D929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4CC94A73">
            <w:pPr>
              <w:jc w:val="center"/>
              <w:rPr>
                <w:sz w:val="24"/>
                <w:szCs w:val="24"/>
              </w:rPr>
            </w:pPr>
            <w:r>
              <w:rPr>
                <w:rFonts w:ascii="Times New Roman" w:eastAsia="黑体"/>
                <w:b/>
                <w:bCs/>
                <w:sz w:val="24"/>
                <w:szCs w:val="24"/>
              </w:rPr>
              <w:t>统一称呼</w:t>
            </w:r>
          </w:p>
        </w:tc>
        <w:tc>
          <w:tcPr>
            <w:tcW w:w="18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56EAC5A3">
            <w:pPr>
              <w:jc w:val="center"/>
              <w:rPr>
                <w:sz w:val="24"/>
                <w:szCs w:val="24"/>
              </w:rPr>
            </w:pPr>
            <w:r>
              <w:rPr>
                <w:rFonts w:ascii="Times New Roman" w:eastAsia="黑体"/>
                <w:b/>
                <w:bCs/>
                <w:sz w:val="24"/>
                <w:szCs w:val="24"/>
              </w:rPr>
              <w:t>别名/写法</w:t>
            </w:r>
          </w:p>
        </w:tc>
        <w:tc>
          <w:tcPr>
            <w:tcW w:w="202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255F0503">
            <w:pPr>
              <w:jc w:val="center"/>
              <w:rPr>
                <w:sz w:val="24"/>
                <w:szCs w:val="24"/>
              </w:rPr>
            </w:pPr>
            <w:r>
              <w:rPr>
                <w:rFonts w:ascii="Times New Roman" w:eastAsia="黑体"/>
                <w:b/>
                <w:bCs/>
                <w:sz w:val="24"/>
                <w:szCs w:val="24"/>
              </w:rPr>
              <w:t>出现案件</w:t>
            </w:r>
          </w:p>
        </w:tc>
        <w:tc>
          <w:tcPr>
            <w:tcW w:w="202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5F09DB00">
            <w:pPr>
              <w:jc w:val="center"/>
              <w:rPr>
                <w:sz w:val="24"/>
                <w:szCs w:val="24"/>
              </w:rPr>
            </w:pPr>
            <w:r>
              <w:rPr>
                <w:rFonts w:ascii="Times New Roman" w:eastAsia="黑体"/>
                <w:b/>
                <w:bCs/>
                <w:sz w:val="24"/>
                <w:szCs w:val="24"/>
              </w:rPr>
              <w:t>关联类型</w:t>
            </w:r>
          </w:p>
        </w:tc>
        <w:tc>
          <w:tcPr>
            <w:tcW w:w="168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7F17A763">
            <w:pPr>
              <w:jc w:val="center"/>
              <w:rPr>
                <w:sz w:val="24"/>
                <w:szCs w:val="24"/>
              </w:rPr>
            </w:pPr>
            <w:r>
              <w:rPr>
                <w:rFonts w:ascii="Times New Roman" w:eastAsia="黑体"/>
                <w:b/>
                <w:bCs/>
                <w:sz w:val="24"/>
                <w:szCs w:val="24"/>
              </w:rPr>
              <w:t>是否同一人</w:t>
            </w:r>
          </w:p>
        </w:tc>
      </w:tr>
      <w:tr w14:paraId="28B6A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601A2E0">
            <w:pPr>
              <w:jc w:val="left"/>
              <w:rPr>
                <w:sz w:val="24"/>
                <w:szCs w:val="24"/>
              </w:rPr>
            </w:pPr>
            <w:r>
              <w:rPr>
                <w:rFonts w:ascii="Times New Roman"/>
                <w:sz w:val="24"/>
                <w:szCs w:val="24"/>
              </w:rPr>
              <w:t>陆远（真实身份）</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3000FFF">
            <w:pPr>
              <w:jc w:val="left"/>
              <w:rPr>
                <w:sz w:val="24"/>
                <w:szCs w:val="24"/>
              </w:rPr>
            </w:pPr>
            <w:r>
              <w:rPr>
                <w:rFonts w:ascii="Times New Roman"/>
                <w:sz w:val="24"/>
                <w:szCs w:val="24"/>
              </w:rPr>
              <w:t>陈舟（B案自报假名）</w:t>
            </w:r>
          </w:p>
        </w:tc>
        <w:tc>
          <w:tcPr>
            <w:tcW w:w="20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EC08CDE">
            <w:pPr>
              <w:jc w:val="left"/>
              <w:rPr>
                <w:sz w:val="24"/>
                <w:szCs w:val="24"/>
              </w:rPr>
            </w:pPr>
            <w:r>
              <w:rPr>
                <w:rFonts w:ascii="Times New Roman"/>
                <w:sz w:val="24"/>
                <w:szCs w:val="24"/>
              </w:rPr>
              <w:t>B案</w:t>
            </w:r>
          </w:p>
        </w:tc>
        <w:tc>
          <w:tcPr>
            <w:tcW w:w="20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2E4FFD5">
            <w:pPr>
              <w:jc w:val="left"/>
              <w:rPr>
                <w:sz w:val="24"/>
                <w:szCs w:val="24"/>
              </w:rPr>
            </w:pPr>
            <w:r>
              <w:rPr>
                <w:rFonts w:ascii="Times New Roman"/>
                <w:sz w:val="24"/>
                <w:szCs w:val="24"/>
              </w:rPr>
              <w:t>化名=实名</w:t>
            </w:r>
          </w:p>
        </w:tc>
        <w:tc>
          <w:tcPr>
            <w:tcW w:w="1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21BB7A4">
            <w:pPr>
              <w:jc w:val="left"/>
              <w:rPr>
                <w:sz w:val="24"/>
                <w:szCs w:val="24"/>
              </w:rPr>
            </w:pPr>
            <w:r>
              <w:rPr>
                <w:rFonts w:ascii="Times New Roman"/>
                <w:sz w:val="24"/>
                <w:szCs w:val="24"/>
              </w:rPr>
              <w:t>是</w:t>
            </w:r>
          </w:p>
        </w:tc>
      </w:tr>
      <w:tr w14:paraId="0833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61A4BF7">
            <w:pPr>
              <w:jc w:val="left"/>
              <w:rPr>
                <w:sz w:val="24"/>
                <w:szCs w:val="24"/>
              </w:rPr>
            </w:pPr>
            <w:r>
              <w:rPr>
                <w:rFonts w:ascii="Times New Roman"/>
                <w:sz w:val="24"/>
                <w:szCs w:val="24"/>
              </w:rPr>
              <w:t>周野</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B54ED6B">
            <w:pPr>
              <w:jc w:val="left"/>
              <w:rPr>
                <w:sz w:val="24"/>
                <w:szCs w:val="24"/>
              </w:rPr>
            </w:pPr>
            <w:r>
              <w:rPr>
                <w:rFonts w:ascii="Times New Roman"/>
                <w:sz w:val="24"/>
                <w:szCs w:val="24"/>
              </w:rPr>
              <w:t>无别名</w:t>
            </w:r>
          </w:p>
        </w:tc>
        <w:tc>
          <w:tcPr>
            <w:tcW w:w="20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5D010BA">
            <w:pPr>
              <w:jc w:val="left"/>
              <w:rPr>
                <w:sz w:val="24"/>
                <w:szCs w:val="24"/>
              </w:rPr>
            </w:pPr>
            <w:r>
              <w:rPr>
                <w:rFonts w:ascii="Times New Roman"/>
                <w:sz w:val="24"/>
                <w:szCs w:val="24"/>
              </w:rPr>
              <w:t>A案</w:t>
            </w:r>
          </w:p>
        </w:tc>
        <w:tc>
          <w:tcPr>
            <w:tcW w:w="20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F219DA3">
            <w:pPr>
              <w:jc w:val="left"/>
              <w:rPr>
                <w:sz w:val="24"/>
                <w:szCs w:val="24"/>
              </w:rPr>
            </w:pPr>
            <w:r>
              <w:rPr>
                <w:rFonts w:ascii="Times New Roman"/>
                <w:sz w:val="24"/>
                <w:szCs w:val="24"/>
              </w:rPr>
              <w:t>绰号（上线）</w:t>
            </w:r>
          </w:p>
        </w:tc>
        <w:tc>
          <w:tcPr>
            <w:tcW w:w="1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A4E6878">
            <w:pPr>
              <w:jc w:val="left"/>
              <w:rPr>
                <w:sz w:val="24"/>
                <w:szCs w:val="24"/>
              </w:rPr>
            </w:pPr>
            <w:r>
              <w:rPr>
                <w:rFonts w:ascii="Times New Roman"/>
                <w:sz w:val="24"/>
                <w:szCs w:val="24"/>
              </w:rPr>
              <w:t>案内同一人</w:t>
            </w:r>
          </w:p>
        </w:tc>
      </w:tr>
      <w:tr w14:paraId="69E5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4340D0A">
            <w:pPr>
              <w:jc w:val="left"/>
              <w:rPr>
                <w:sz w:val="24"/>
                <w:szCs w:val="24"/>
              </w:rPr>
            </w:pPr>
            <w:r>
              <w:rPr>
                <w:rFonts w:ascii="Times New Roman"/>
                <w:sz w:val="24"/>
                <w:szCs w:val="24"/>
              </w:rPr>
              <w:t>老刘</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57CDF5A">
            <w:pPr>
              <w:jc w:val="left"/>
              <w:rPr>
                <w:sz w:val="24"/>
                <w:szCs w:val="24"/>
              </w:rPr>
            </w:pPr>
            <w:r>
              <w:rPr>
                <w:rFonts w:ascii="Times New Roman"/>
                <w:sz w:val="24"/>
                <w:szCs w:val="24"/>
              </w:rPr>
              <w:t>无别名</w:t>
            </w:r>
          </w:p>
        </w:tc>
        <w:tc>
          <w:tcPr>
            <w:tcW w:w="20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2AED4B9">
            <w:pPr>
              <w:jc w:val="left"/>
              <w:rPr>
                <w:sz w:val="24"/>
                <w:szCs w:val="24"/>
              </w:rPr>
            </w:pPr>
            <w:r>
              <w:rPr>
                <w:rFonts w:ascii="Times New Roman"/>
                <w:sz w:val="24"/>
                <w:szCs w:val="24"/>
              </w:rPr>
              <w:t>B案</w:t>
            </w:r>
          </w:p>
        </w:tc>
        <w:tc>
          <w:tcPr>
            <w:tcW w:w="20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87DD146">
            <w:pPr>
              <w:jc w:val="left"/>
              <w:rPr>
                <w:sz w:val="24"/>
                <w:szCs w:val="24"/>
              </w:rPr>
            </w:pPr>
            <w:r>
              <w:rPr>
                <w:rFonts w:ascii="Times New Roman"/>
                <w:sz w:val="24"/>
                <w:szCs w:val="24"/>
              </w:rPr>
              <w:t>绰号（上线）</w:t>
            </w:r>
          </w:p>
        </w:tc>
        <w:tc>
          <w:tcPr>
            <w:tcW w:w="1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FFFBC6A">
            <w:pPr>
              <w:jc w:val="left"/>
              <w:rPr>
                <w:sz w:val="24"/>
                <w:szCs w:val="24"/>
              </w:rPr>
            </w:pPr>
            <w:r>
              <w:rPr>
                <w:rFonts w:ascii="Times New Roman"/>
                <w:sz w:val="24"/>
                <w:szCs w:val="24"/>
              </w:rPr>
              <w:t>案内同一人</w:t>
            </w:r>
          </w:p>
        </w:tc>
      </w:tr>
      <w:tr w14:paraId="34C2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51C16F6">
            <w:pPr>
              <w:jc w:val="left"/>
              <w:rPr>
                <w:sz w:val="24"/>
                <w:szCs w:val="24"/>
              </w:rPr>
            </w:pPr>
            <w:r>
              <w:rPr>
                <w:rFonts w:ascii="Times New Roman"/>
                <w:sz w:val="24"/>
                <w:szCs w:val="24"/>
              </w:rPr>
              <w:t>吴敏</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9C39F22">
            <w:pPr>
              <w:jc w:val="left"/>
              <w:rPr>
                <w:sz w:val="24"/>
                <w:szCs w:val="24"/>
              </w:rPr>
            </w:pPr>
            <w:r>
              <w:rPr>
                <w:rFonts w:ascii="Times New Roman"/>
                <w:sz w:val="24"/>
                <w:szCs w:val="24"/>
              </w:rPr>
              <w:t>无别名</w:t>
            </w:r>
          </w:p>
        </w:tc>
        <w:tc>
          <w:tcPr>
            <w:tcW w:w="20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7E885D0">
            <w:pPr>
              <w:jc w:val="left"/>
              <w:rPr>
                <w:sz w:val="24"/>
                <w:szCs w:val="24"/>
              </w:rPr>
            </w:pPr>
            <w:r>
              <w:rPr>
                <w:rFonts w:ascii="Times New Roman"/>
                <w:sz w:val="24"/>
                <w:szCs w:val="24"/>
              </w:rPr>
              <w:t>A案</w:t>
            </w:r>
          </w:p>
        </w:tc>
        <w:tc>
          <w:tcPr>
            <w:tcW w:w="20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C5A065C">
            <w:pPr>
              <w:jc w:val="left"/>
              <w:rPr>
                <w:sz w:val="24"/>
                <w:szCs w:val="24"/>
              </w:rPr>
            </w:pPr>
            <w:r>
              <w:rPr>
                <w:rFonts w:ascii="Times New Roman"/>
                <w:sz w:val="24"/>
                <w:szCs w:val="24"/>
              </w:rPr>
              <w:t>被害人</w:t>
            </w:r>
          </w:p>
        </w:tc>
        <w:tc>
          <w:tcPr>
            <w:tcW w:w="1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BCC9030">
            <w:pPr>
              <w:jc w:val="left"/>
              <w:rPr>
                <w:sz w:val="24"/>
                <w:szCs w:val="24"/>
              </w:rPr>
            </w:pPr>
            <w:r>
              <w:rPr>
                <w:rFonts w:ascii="Times New Roman"/>
                <w:sz w:val="24"/>
                <w:szCs w:val="24"/>
              </w:rPr>
              <w:t>案内同一人</w:t>
            </w:r>
          </w:p>
        </w:tc>
      </w:tr>
    </w:tbl>
    <w:p w14:paraId="2499AE6D">
      <w:pPr>
        <w:spacing w:before="120"/>
        <w:rPr>
          <w:sz w:val="24"/>
          <w:szCs w:val="24"/>
        </w:rPr>
      </w:pPr>
    </w:p>
    <w:p w14:paraId="7B960C65">
      <w:pPr>
        <w:spacing w:before="120"/>
        <w:rPr>
          <w:sz w:val="24"/>
          <w:szCs w:val="24"/>
        </w:rPr>
      </w:pPr>
      <w:r>
        <w:rPr>
          <w:sz w:val="24"/>
          <w:szCs w:val="24"/>
        </w:rPr>
        <w:t>说明：“陆远”（A案真实姓名）与“陈舟”（B案自报假名）虽字面完全不同，但经三张照片人脸特征比对（短发、方脸、右眉黑痣、左脸颊浅疤）确认同一人，属“同人不同名”别名。依据为：A案户籍证件照片、B案伪造证件照片、B案银行监控截图三处人脸标注逐项一致。</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323638FB"/>
    <w:rsid w:val="36DB5CA6"/>
    <w:rsid w:val="38213B8C"/>
    <w:rsid w:val="3B226DD9"/>
    <w:rsid w:val="3ED01E68"/>
    <w:rsid w:val="4588524B"/>
    <w:rsid w:val="4E1216A5"/>
    <w:rsid w:val="6E5A0C83"/>
    <w:rsid w:val="6E6733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eastAsia="宋体" w:hAnsiTheme="minorHAnsi" w:cstheme="minorBidi"/>
      <w:sz w:val="22"/>
      <w:szCs w:val="22"/>
    </w:rPr>
  </w:style>
  <w:style w:type="paragraph" w:styleId="2">
    <w:name w:val="heading 1"/>
    <w:next w:val="1"/>
    <w:qFormat/>
    <w:uiPriority w:val="0"/>
    <w:pPr>
      <w:spacing w:before="240" w:after="120"/>
      <w:outlineLvl w:val="0"/>
    </w:pPr>
    <w:rPr>
      <w:rFonts w:ascii="Times New Roman" w:eastAsia="黑体" w:hAnsiTheme="minorHAnsi" w:cstheme="minorBidi"/>
      <w:b/>
      <w:bCs/>
      <w:sz w:val="32"/>
      <w:szCs w:val="32"/>
    </w:rPr>
  </w:style>
  <w:style w:type="paragraph" w:styleId="3">
    <w:name w:val="heading 2"/>
    <w:next w:val="1"/>
    <w:qFormat/>
    <w:uiPriority w:val="0"/>
    <w:pPr>
      <w:spacing w:before="180" w:after="100"/>
      <w:outlineLvl w:val="1"/>
    </w:pPr>
    <w:rPr>
      <w:rFonts w:ascii="Times New Roman" w:eastAsia="黑体" w:hAnsiTheme="minorHAnsi" w:cstheme="minorBidi"/>
      <w:b/>
      <w:bCs/>
      <w:sz w:val="26"/>
      <w:szCs w:val="26"/>
    </w:rPr>
  </w:style>
  <w:style w:type="paragraph" w:styleId="4">
    <w:name w:val="heading 3"/>
    <w:next w:val="1"/>
    <w:qFormat/>
    <w:uiPriority w:val="0"/>
    <w:rPr>
      <w:rFonts w:ascii="Times New Roman" w:eastAsia="宋体" w:hAnsiTheme="minorHAnsi" w:cstheme="minorBidi"/>
      <w:color w:val="1F4D78"/>
      <w:sz w:val="24"/>
      <w:szCs w:val="24"/>
    </w:rPr>
  </w:style>
  <w:style w:type="paragraph" w:styleId="5">
    <w:name w:val="heading 4"/>
    <w:next w:val="1"/>
    <w:qFormat/>
    <w:uiPriority w:val="0"/>
    <w:rPr>
      <w:rFonts w:ascii="Times New Roman" w:eastAsia="宋体" w:hAnsiTheme="minorHAnsi" w:cstheme="minorBidi"/>
      <w:i/>
      <w:iCs/>
      <w:color w:val="2E74B5"/>
      <w:sz w:val="22"/>
      <w:szCs w:val="22"/>
    </w:rPr>
  </w:style>
  <w:style w:type="paragraph" w:styleId="6">
    <w:name w:val="heading 5"/>
    <w:next w:val="1"/>
    <w:qFormat/>
    <w:uiPriority w:val="0"/>
    <w:rPr>
      <w:rFonts w:ascii="Times New Roman" w:eastAsia="宋体" w:hAnsiTheme="minorHAnsi" w:cstheme="minorBidi"/>
      <w:color w:val="2E74B5"/>
      <w:sz w:val="22"/>
      <w:szCs w:val="22"/>
    </w:rPr>
  </w:style>
  <w:style w:type="paragraph" w:styleId="7">
    <w:name w:val="heading 6"/>
    <w:next w:val="1"/>
    <w:qFormat/>
    <w:uiPriority w:val="0"/>
    <w:rPr>
      <w:rFonts w:ascii="Times New Roman" w:eastAsia="宋体" w:hAnsiTheme="minorHAnsi" w:cstheme="minorBidi"/>
      <w:color w:val="1F4D78"/>
      <w:sz w:val="22"/>
      <w:szCs w:val="22"/>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Times New Roman" w:eastAsia="宋体" w:hAnsiTheme="minorHAnsi" w:cstheme="minorBidi"/>
      <w:sz w:val="20"/>
      <w:szCs w:val="20"/>
    </w:rPr>
  </w:style>
  <w:style w:type="paragraph" w:styleId="9">
    <w:name w:val="footnote text"/>
    <w:link w:val="17"/>
    <w:semiHidden/>
    <w:unhideWhenUsed/>
    <w:qFormat/>
    <w:uiPriority w:val="99"/>
    <w:pPr>
      <w:spacing w:after="0" w:line="240" w:lineRule="auto"/>
    </w:pPr>
    <w:rPr>
      <w:rFonts w:ascii="Times New Roman" w:eastAsia="宋体" w:hAnsiTheme="minorHAnsi" w:cstheme="minorBidi"/>
      <w:sz w:val="20"/>
      <w:szCs w:val="20"/>
    </w:rPr>
  </w:style>
  <w:style w:type="paragraph" w:styleId="10">
    <w:name w:val="Title"/>
    <w:qFormat/>
    <w:uiPriority w:val="0"/>
    <w:rPr>
      <w:rFonts w:ascii="Times New Roman" w:eastAsia="宋体" w:hAnsiTheme="minorHAnsi" w:cstheme="minorBidi"/>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imes New Roman" w:eastAsia="宋体" w:hAnsiTheme="minorHAnsi" w:cstheme="minorBidi"/>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3160</Words>
  <Characters>3757</Characters>
  <TotalTime>0</TotalTime>
  <ScaleCrop>false</ScaleCrop>
  <LinksUpToDate>false</LinksUpToDate>
  <CharactersWithSpaces>3772</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2026-08-28T08:33:00Z</dcterms:created>
  <dc:creator>Un-named</dc:creator>
  <cp:lastModifiedBy>WPS_1755520970</cp:lastModifiedBy>
  <dcterms:modified xsi:type="dcterms:W3CDTF">2026-08-30T08:43:18Z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{"Label":"1","ContentProducer":"001191440300708461136T1WFUO","ProduceID":"598b1acd107532a694ba4c3ec7ae74f0-75j3","ReservedCode1":"{\"Type\":\" TC260PG\",\"Version\":1,\"Bindings\":[{\"Type\":\"soft\",\"AlgID\":\"sm3\",\"Value\":\"6e0c1ab3fa6730ee9036e924486f6702cf9ea089322568a6e3457ffa93fd56f7\"},{\"Type\":\"hash\",\"AlgID\":\"sm3\",\"Value\":\"ec6209bb64e0baef52e2afa93d9117aa1b1fdc971ff576b7483ce0bf045eecd6\"}],\"PubSD\":[{\"Type\":\"DS\",\"AlgID\":\"sm2\",\"TBSData\":{\"Type\":\"Binding\",\"BType\":\"hash\"},\"Signature\":\"30450220766467682352622167ebed188b01cdce985411c0e7f89d2d6a7cb29007ecbc43022100b7be03ecd2bc17bf251564d788bf596948e59c1c59fbaa417b286770d605b6a2\"},{\"Type\":\"PubKey\",\"AlgID\":\"sm2\",\"KeyValue\":\"0407f79b28a17a752b3aae4305c98b48978213832729a2571850b1310b2bc9fe8fee039ccf25ebfeac27502414d9fcef792d777183c98893d226171c2f7a3289a2\"}],\"Extension\":{\"Timestamp\":1787906005,\"KeyVersion\":\"v1-TxLeOmf7bqU223\"}}","ContentPropagator":"001191440300708461136T1WFUO","PropagateID":"598b1acd107532a694ba4c3ec7ae74f0-75j3","ReservedCode2":"{\"Type\":\" TC260PG\",\"Version\":1,\"Bindings\":[{\"Type\":\"soft\",\"AlgID\":\"sm3\",\"Value\":\"6e0c1ab3fa6730ee9036e924486f6702cf9ea089322568a6e3457ffa93fd56f7\"},{\"Type\":\"hash\",\"AlgID\":\"sm3\",\"Value\":\"ec6209bb64e0baef52e2afa93d9117aa1b1fdc971ff576b7483ce0bf045eecd6\"}],\"PubSD\":[{\"Type\":\"DS\",\"AlgID\":\"sm2\",\"TBSData\":{\"Type\":\"Binding\",\"BType\":\"hash\"},\"Signature\":\"30460221009b99ec7ecb574d59dd4be8058cac9ccdf74dbde36832f228e7a408b5a8a9619e022100e889ee6e7c8de149139ac3b39d2096c6c1c17b3495e2bf9f55f9d840fb04d677\"},{\"Type\":\"PubKey\",\"AlgID\":\"sm2\",\"KeyValue\":\"0407f79b28a17a752b3aae4305c98b48978213832729a2571850b1310b2bc9fe8fee039ccf25ebfeac27502414d9fcef792d777183c98893d226171c2f7a3289a2\"}],\"Extension\":{\"Timestamp\":1787906005,\"KeyVersion\":\"v1-TxLeOmf7bqU223\"}}"}</vt:lpwstr>
  </property>
  <property fmtid="{D5CDD505-2E9C-101B-9397-08002B2CF9AE}" pid="3" name="KSOTemplateDocerSaveRecord">
    <vt:lpwstr>eyJoZGlkIjoiNDE1NGVhMmY0ZDUwMWRmN2RkMzdmNDI0ZGQ0ZmFmY2UiLCJ1c2VySWQiOiIxNzMwMzUwMTI1In0=</vt:lpwstr>
  </property>
  <property fmtid="{D5CDD505-2E9C-101B-9397-08002B2CF9AE}" pid="4" name="KSOProductBuildVer">
    <vt:lpwstr>2052-12.1.0.28043</vt:lpwstr>
  </property>
  <property fmtid="{D5CDD505-2E9C-101B-9397-08002B2CF9AE}" pid="5" name="ICV">
    <vt:lpwstr>C75513A51C184920AABCF3B70EC5646C_13</vt:lpwstr>
  </property>
</Properties>
</file>