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 w:line="360" w:lineRule="auto"/>
        <w:jc w:val="center"/>
      </w:pPr>
      <w:r>
        <w:rPr>
          <w:rFonts w:ascii="Times New Roman" w:hAnsi="Times New Roman" w:eastAsia="黑体"/>
          <w:b/>
          <w:sz w:val="44"/>
        </w:rPr>
        <w:t>个人银行账户开户记录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33"/>
        <w:gridCol w:w="4333"/>
      </w:tblGrid>
      <w:tr>
        <w:tc>
          <w:tcPr>
            <w:tcW w:type="dxa" w:w="1984"/>
          </w:tcPr>
          <w:p>
            <w:pPr>
              <w:spacing w:line="360" w:lineRule="auto"/>
            </w:pPr>
            <w:r/>
            <w:r>
              <w:rPr>
                <w:rFonts w:ascii="Times New Roman" w:hAnsi="Times New Roman" w:eastAsia="仿宋"/>
                <w:b/>
                <w:sz w:val="24"/>
              </w:rPr>
              <w:t>银行名称</w:t>
            </w:r>
          </w:p>
        </w:tc>
        <w:tc>
          <w:tcPr>
            <w:tcW w:type="dxa" w:w="6520"/>
          </w:tcPr>
          <w:p>
            <w:pPr>
              <w:spacing w:line="360" w:lineRule="auto"/>
            </w:pPr>
            <w:r/>
            <w:r>
              <w:rPr>
                <w:rFonts w:ascii="Times New Roman" w:hAnsi="Times New Roman" w:eastAsia="仿宋"/>
                <w:b w:val="0"/>
                <w:sz w:val="24"/>
              </w:rPr>
              <w:t>XX银行南京江宁支行</w:t>
            </w:r>
          </w:p>
        </w:tc>
      </w:tr>
      <w:tr>
        <w:tc>
          <w:tcPr>
            <w:tcW w:type="dxa" w:w="1984"/>
          </w:tcPr>
          <w:p>
            <w:pPr>
              <w:spacing w:line="360" w:lineRule="auto"/>
            </w:pPr>
            <w:r/>
            <w:r>
              <w:rPr>
                <w:rFonts w:ascii="Times New Roman" w:hAnsi="Times New Roman" w:eastAsia="仿宋"/>
                <w:b/>
                <w:sz w:val="24"/>
              </w:rPr>
              <w:t>开户日期</w:t>
            </w:r>
          </w:p>
        </w:tc>
        <w:tc>
          <w:tcPr>
            <w:tcW w:type="dxa" w:w="6520"/>
          </w:tcPr>
          <w:p>
            <w:pPr>
              <w:spacing w:line="360" w:lineRule="auto"/>
            </w:pPr>
            <w:r/>
            <w:r>
              <w:rPr>
                <w:rFonts w:ascii="Times New Roman" w:hAnsi="Times New Roman" w:eastAsia="仿宋"/>
                <w:b w:val="0"/>
                <w:sz w:val="24"/>
              </w:rPr>
              <w:t>2023年6月10日</w:t>
            </w:r>
          </w:p>
        </w:tc>
      </w:tr>
      <w:tr>
        <w:tc>
          <w:tcPr>
            <w:tcW w:type="dxa" w:w="1984"/>
          </w:tcPr>
          <w:p>
            <w:pPr>
              <w:spacing w:line="360" w:lineRule="auto"/>
            </w:pPr>
            <w:r/>
            <w:r>
              <w:rPr>
                <w:rFonts w:ascii="Times New Roman" w:hAnsi="Times New Roman" w:eastAsia="仿宋"/>
                <w:b/>
                <w:sz w:val="24"/>
              </w:rPr>
              <w:t>户名</w:t>
            </w:r>
          </w:p>
        </w:tc>
        <w:tc>
          <w:tcPr>
            <w:tcW w:type="dxa" w:w="6520"/>
          </w:tcPr>
          <w:p>
            <w:pPr>
              <w:spacing w:line="360" w:lineRule="auto"/>
            </w:pPr>
            <w:r/>
            <w:r>
              <w:rPr>
                <w:rFonts w:ascii="Times New Roman" w:hAnsi="Times New Roman" w:eastAsia="仿宋"/>
                <w:b w:val="0"/>
                <w:sz w:val="24"/>
              </w:rPr>
              <w:t>王浩</w:t>
            </w:r>
          </w:p>
        </w:tc>
      </w:tr>
      <w:tr>
        <w:tc>
          <w:tcPr>
            <w:tcW w:type="dxa" w:w="1984"/>
          </w:tcPr>
          <w:p>
            <w:pPr>
              <w:spacing w:line="360" w:lineRule="auto"/>
            </w:pPr>
            <w:r/>
            <w:r>
              <w:rPr>
                <w:rFonts w:ascii="Times New Roman" w:hAnsi="Times New Roman" w:eastAsia="仿宋"/>
                <w:b/>
                <w:sz w:val="24"/>
              </w:rPr>
              <w:t>账号</w:t>
            </w:r>
          </w:p>
        </w:tc>
        <w:tc>
          <w:tcPr>
            <w:tcW w:type="dxa" w:w="6520"/>
          </w:tcPr>
          <w:p>
            <w:pPr>
              <w:spacing w:line="360" w:lineRule="auto"/>
            </w:pPr>
            <w:r/>
            <w:r>
              <w:rPr>
                <w:rFonts w:ascii="Times New Roman" w:hAnsi="Times New Roman" w:eastAsia="仿宋"/>
                <w:b w:val="0"/>
                <w:sz w:val="24"/>
              </w:rPr>
              <w:t>6217******1111</w:t>
            </w:r>
          </w:p>
        </w:tc>
      </w:tr>
      <w:tr>
        <w:tc>
          <w:tcPr>
            <w:tcW w:type="dxa" w:w="1984"/>
          </w:tcPr>
          <w:p>
            <w:pPr>
              <w:spacing w:line="360" w:lineRule="auto"/>
            </w:pPr>
            <w:r/>
            <w:r>
              <w:rPr>
                <w:rFonts w:ascii="Times New Roman" w:hAnsi="Times New Roman" w:eastAsia="仿宋"/>
                <w:b/>
                <w:sz w:val="24"/>
              </w:rPr>
              <w:t>开户证件</w:t>
            </w:r>
          </w:p>
        </w:tc>
        <w:tc>
          <w:tcPr>
            <w:tcW w:type="dxa" w:w="6520"/>
          </w:tcPr>
          <w:p>
            <w:pPr>
              <w:spacing w:line="360" w:lineRule="auto"/>
            </w:pPr>
            <w:r/>
            <w:r>
              <w:rPr>
                <w:rFonts w:ascii="Times New Roman" w:hAnsi="Times New Roman" w:eastAsia="仿宋"/>
                <w:b w:val="0"/>
                <w:sz w:val="24"/>
              </w:rPr>
              <w:t>居民身份证3201**********5555</w:t>
            </w:r>
          </w:p>
        </w:tc>
      </w:tr>
      <w:tr>
        <w:tc>
          <w:tcPr>
            <w:tcW w:type="dxa" w:w="1984"/>
          </w:tcPr>
          <w:p>
            <w:pPr>
              <w:spacing w:line="360" w:lineRule="auto"/>
            </w:pPr>
            <w:r/>
            <w:r>
              <w:rPr>
                <w:rFonts w:ascii="Times New Roman" w:hAnsi="Times New Roman" w:eastAsia="仿宋"/>
                <w:b/>
                <w:sz w:val="24"/>
              </w:rPr>
              <w:t>账户类型</w:t>
            </w:r>
          </w:p>
        </w:tc>
        <w:tc>
          <w:tcPr>
            <w:tcW w:type="dxa" w:w="6520"/>
          </w:tcPr>
          <w:p>
            <w:pPr>
              <w:spacing w:line="360" w:lineRule="auto"/>
            </w:pPr>
            <w:r/>
            <w:r>
              <w:rPr>
                <w:rFonts w:ascii="Times New Roman" w:hAnsi="Times New Roman" w:eastAsia="仿宋"/>
                <w:b w:val="0"/>
                <w:sz w:val="24"/>
              </w:rPr>
              <w:t>个人借记卡账户</w:t>
            </w:r>
          </w:p>
        </w:tc>
      </w:tr>
      <w:tr>
        <w:tc>
          <w:tcPr>
            <w:tcW w:type="dxa" w:w="1984"/>
          </w:tcPr>
          <w:p>
            <w:pPr>
              <w:spacing w:line="360" w:lineRule="auto"/>
            </w:pPr>
            <w:r/>
            <w:r>
              <w:rPr>
                <w:rFonts w:ascii="Times New Roman" w:hAnsi="Times New Roman" w:eastAsia="仿宋"/>
                <w:b/>
                <w:sz w:val="24"/>
              </w:rPr>
              <w:t>开通业务</w:t>
            </w:r>
          </w:p>
        </w:tc>
        <w:tc>
          <w:tcPr>
            <w:tcW w:type="dxa" w:w="6520"/>
          </w:tcPr>
          <w:p>
            <w:pPr>
              <w:spacing w:line="360" w:lineRule="auto"/>
            </w:pPr>
            <w:r/>
            <w:r>
              <w:rPr>
                <w:rFonts w:ascii="Times New Roman" w:hAnsi="Times New Roman" w:eastAsia="仿宋"/>
                <w:b w:val="0"/>
                <w:sz w:val="24"/>
              </w:rPr>
              <w:t>网上银行、手机银行、U盾</w:t>
            </w:r>
          </w:p>
        </w:tc>
      </w:tr>
      <w:tr>
        <w:tc>
          <w:tcPr>
            <w:tcW w:type="dxa" w:w="1984"/>
          </w:tcPr>
          <w:p>
            <w:pPr>
              <w:spacing w:line="360" w:lineRule="auto"/>
            </w:pPr>
            <w:r/>
            <w:r>
              <w:rPr>
                <w:rFonts w:ascii="Times New Roman" w:hAnsi="Times New Roman" w:eastAsia="仿宋"/>
                <w:b/>
                <w:sz w:val="24"/>
              </w:rPr>
              <w:t>绑定手机号</w:t>
            </w:r>
          </w:p>
        </w:tc>
        <w:tc>
          <w:tcPr>
            <w:tcW w:type="dxa" w:w="6520"/>
          </w:tcPr>
          <w:p>
            <w:pPr>
              <w:spacing w:line="360" w:lineRule="auto"/>
            </w:pPr>
            <w:r/>
            <w:r>
              <w:rPr>
                <w:rFonts w:ascii="Times New Roman" w:hAnsi="Times New Roman" w:eastAsia="仿宋"/>
                <w:b w:val="0"/>
                <w:sz w:val="24"/>
              </w:rPr>
              <w:t>138****1234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  <w:r>
      <w:rPr>
        <w:rFonts w:ascii="Times New Roman" w:hAnsi="Times New Roman" w:eastAsia="仿宋"/>
        <w:sz w:val="24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{"Label":"1","ContentProducer":"001191440300708461136T1WFUO","ProduceID":"da83d88cca73b3d05786844d9338d563-oOGI","ReservedCode1":"{\"Type\":\" TC260PG\",\"Version\":1,\"Bindings\":[{\"Type\":\"soft\",\"AlgID\":\"sm3\",\"Value\":\"a0d941034170247a4856fb8845ae9042c3617f90236c9850c83d59a06f786238\"},{\"Type\":\"hash\",\"AlgID\":\"sm3\",\"Value\":\"245493ef20d2d02c04686e61329b85d7cbe9d37c6ceeff4af6d6fcb09ebea6c6\"}],\"PubSD\":[{\"Type\":\"DS\",\"AlgID\":\"sm2\",\"TBSData\":{\"Type\":\"Binding\",\"BType\":\"hash\"},\"Signature\":\"3046022100cf160d3c6f26373c4791a3d3491b743ac9d055beba839a1cc4b4f0e347e364250221009898478ed9da18a6a372b8990c28394b671d11b6a1dfa6d6b2a547ffe7f30ea6\"},{\"Type\":\"PubKey\",\"AlgID\":\"sm2\",\"KeyValue\":\"0407f79b28a17a752b3aae4305c98b48978213832729a2571850b1310b2bc9fe8fee039ccf25ebfeac27502414d9fcef792d777183c98893d226171c2f7a3289a2\"}],\"Extension\":{\"Timestamp\":1788180421,\"KeyVersion\":\"v1-TxLeOmf7bqU223\"}}","ContentPropagator":"001191440300708461136T1WFUO","PropagateID":"da83d88cca73b3d05786844d9338d563-oOGI","ReservedCode2":"{\"Type\":\" TC260PG\",\"Version\":1,\"Bindings\":[{\"Type\":\"soft\",\"AlgID\":\"sm3\",\"Value\":\"a0d941034170247a4856fb8845ae9042c3617f90236c9850c83d59a06f786238\"},{\"Type\":\"hash\",\"AlgID\":\"sm3\",\"Value\":\"245493ef20d2d02c04686e61329b85d7cbe9d37c6ceeff4af6d6fcb09ebea6c6\"}],\"PubSD\":[{\"Type\":\"DS\",\"AlgID\":\"sm2\",\"TBSData\":{\"Type\":\"Binding\",\"BType\":\"hash\"},\"Signature\":\"3044022066ea237b9cde92c5d8945a1e30c52e716dbd701829c5d51f2d0e3282694fe08802201d61b4fd9f695622a29cad7b6efe428c3884ba98b6ca06de247101e5995b3aa8\"},{\"Type\":\"PubKey\",\"AlgID\":\"sm2\",\"KeyValue\":\"0407f79b28a17a752b3aae4305c98b48978213832729a2571850b1310b2bc9fe8fee039ccf25ebfeac27502414d9fcef792d777183c98893d226171c2f7a3289a2\"}],\"Extension\":{\"Timestamp\":1788180421,\"KeyVersion\":\"v1-TxLeOmf7bqU223\"}}"}</vt:lpwstr>
  </property>
</Properties>
</file>