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3532A" w14:textId="77777777" w:rsidR="003D08F1" w:rsidRDefault="0074427E">
      <w:r>
        <w:t>Entrega 2</w:t>
      </w:r>
    </w:p>
    <w:p w14:paraId="7DCA620C" w14:textId="77777777" w:rsidR="0074427E" w:rsidRDefault="0074427E"/>
    <w:p w14:paraId="582066DC" w14:textId="77777777" w:rsidR="0074427E" w:rsidRDefault="0074427E"/>
    <w:p w14:paraId="6E16F38A" w14:textId="77777777" w:rsidR="0074427E" w:rsidRDefault="00C77E59">
      <w:r>
        <w:t>Para las fotos de las recetas se usarán muchos fondos, como pizarra o una cesta de madera del muy mucho.</w:t>
      </w:r>
    </w:p>
    <w:p w14:paraId="0189EB60" w14:textId="0A07F912" w:rsidR="00C77E59" w:rsidRDefault="00C77E59">
      <w:r>
        <w:t>Comprar platos desconchados de a loja do gato preto o muy mucho, y ver tiendas de decoración.</w:t>
      </w:r>
      <w:r w:rsidR="000D77B8">
        <w:t xml:space="preserve"> Muji</w:t>
      </w:r>
    </w:p>
    <w:p w14:paraId="2D09F2D8" w14:textId="77777777" w:rsidR="00355F9C" w:rsidRDefault="00355F9C"/>
    <w:p w14:paraId="71B6133F" w14:textId="23D1ABF4" w:rsidR="00355F9C" w:rsidRDefault="00355F9C">
      <w:r>
        <w:t>Recetas cetogenicas:</w:t>
      </w:r>
    </w:p>
    <w:p w14:paraId="710D3C5D" w14:textId="3DBE8655" w:rsidR="00355F9C" w:rsidRDefault="00355F9C">
      <w:r>
        <w:t>Tartar de salmon y aguacate con salsa de lima</w:t>
      </w:r>
      <w:bookmarkStart w:id="0" w:name="_GoBack"/>
      <w:bookmarkEnd w:id="0"/>
    </w:p>
    <w:sectPr w:rsidR="00355F9C" w:rsidSect="00D361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7E"/>
    <w:rsid w:val="000D77B8"/>
    <w:rsid w:val="00355F9C"/>
    <w:rsid w:val="003D08F1"/>
    <w:rsid w:val="0074427E"/>
    <w:rsid w:val="00C77E59"/>
    <w:rsid w:val="00D3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E16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2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2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Macintosh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4</cp:revision>
  <dcterms:created xsi:type="dcterms:W3CDTF">2015-05-30T20:38:00Z</dcterms:created>
  <dcterms:modified xsi:type="dcterms:W3CDTF">2015-05-31T19:45:00Z</dcterms:modified>
</cp:coreProperties>
</file>