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72B" w:rsidRPr="00125CBD" w:rsidRDefault="0063772B" w:rsidP="0063772B">
      <w:pPr>
        <w:widowControl w:val="0"/>
        <w:tabs>
          <w:tab w:val="left" w:pos="6521"/>
        </w:tabs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 w:rsidRPr="00125CBD">
        <w:rPr>
          <w:rFonts w:ascii="Times" w:hAnsi="Times" w:cs="Times"/>
          <w:b/>
          <w:bCs/>
          <w:sz w:val="74"/>
          <w:szCs w:val="74"/>
          <w:lang w:val="es-ES"/>
        </w:rPr>
        <w:t>PATAGONIA POSTERS</w:t>
      </w:r>
    </w:p>
    <w:p w:rsidR="0063772B" w:rsidRDefault="0063772B" w:rsidP="0063772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  <w:lang w:val="es-ES"/>
        </w:rPr>
      </w:pPr>
      <w:r>
        <w:rPr>
          <w:rFonts w:ascii="Times" w:hAnsi="Times" w:cs="Times"/>
          <w:b/>
          <w:bCs/>
          <w:sz w:val="32"/>
          <w:szCs w:val="32"/>
          <w:lang w:val="es-ES"/>
        </w:rPr>
        <w:t>INFORME</w:t>
      </w:r>
      <w:r w:rsidRPr="00125CBD">
        <w:rPr>
          <w:rFonts w:ascii="Times" w:hAnsi="Times" w:cs="Times"/>
          <w:b/>
          <w:bCs/>
          <w:sz w:val="32"/>
          <w:szCs w:val="32"/>
          <w:lang w:val="es-ES"/>
        </w:rPr>
        <w:t xml:space="preserve"> </w:t>
      </w:r>
    </w:p>
    <w:p w:rsidR="0063772B" w:rsidRDefault="0063772B" w:rsidP="0063772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  <w:lang w:val="es-ES"/>
        </w:rPr>
      </w:pPr>
      <w:r w:rsidRPr="00125CBD">
        <w:rPr>
          <w:rFonts w:ascii="Times" w:hAnsi="Times" w:cs="Times"/>
          <w:b/>
          <w:bCs/>
          <w:sz w:val="32"/>
          <w:szCs w:val="32"/>
          <w:lang w:val="es-ES"/>
        </w:rPr>
        <w:t>mejora del sitio</w:t>
      </w:r>
      <w:r>
        <w:rPr>
          <w:rFonts w:ascii="Times" w:hAnsi="Times" w:cs="Times"/>
          <w:b/>
          <w:bCs/>
          <w:sz w:val="54"/>
          <w:szCs w:val="54"/>
          <w:lang w:val="es-ES"/>
        </w:rPr>
        <w:t xml:space="preserve"> </w:t>
      </w:r>
      <w:hyperlink r:id="rId5" w:history="1">
        <w:r w:rsidRPr="00125CBD">
          <w:rPr>
            <w:rStyle w:val="Hipervnculo"/>
            <w:rFonts w:ascii="Times" w:hAnsi="Times" w:cs="Times"/>
            <w:sz w:val="38"/>
            <w:szCs w:val="38"/>
            <w:lang w:val="es-ES"/>
          </w:rPr>
          <w:t>http://www.patagoniaposters.cl/</w:t>
        </w:r>
      </w:hyperlink>
      <w:r>
        <w:rPr>
          <w:rFonts w:ascii="Times" w:hAnsi="Times" w:cs="Times"/>
          <w:sz w:val="38"/>
          <w:szCs w:val="38"/>
          <w:lang w:val="es-ES"/>
        </w:rPr>
        <w:t xml:space="preserve"> </w:t>
      </w:r>
    </w:p>
    <w:p w:rsidR="0063772B" w:rsidRPr="00125CBD" w:rsidRDefault="0063772B" w:rsidP="0063772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Times" w:hAnsi="Times" w:cs="Times"/>
          <w:b/>
          <w:bCs/>
          <w:sz w:val="32"/>
          <w:szCs w:val="32"/>
          <w:lang w:val="es-ES"/>
        </w:rPr>
        <w:t>y acciones de publicidad en internet.</w:t>
      </w:r>
    </w:p>
    <w:p w:rsidR="0063772B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  <w:r w:rsidRPr="001E7358">
        <w:rPr>
          <w:rFonts w:asciiTheme="majorHAnsi" w:hAnsiTheme="majorHAnsi" w:cs="Times"/>
          <w:noProof/>
          <w:sz w:val="20"/>
          <w:szCs w:val="20"/>
          <w:lang w:val="es-ES"/>
        </w:rPr>
        <w:t xml:space="preserve">Se </w:t>
      </w:r>
      <w:r>
        <w:rPr>
          <w:rFonts w:asciiTheme="majorHAnsi" w:hAnsiTheme="majorHAnsi" w:cs="Times"/>
          <w:noProof/>
          <w:sz w:val="20"/>
          <w:szCs w:val="20"/>
          <w:lang w:val="es-ES"/>
        </w:rPr>
        <w:t>cumplieron todas las mejoras al sitio web, quedando el mismo lo más eficiente que es posible dentro de la estructura de base sobre la cual se hizo el trabajo.</w:t>
      </w:r>
    </w:p>
    <w:p w:rsidR="0063772B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  <w:r>
        <w:rPr>
          <w:rFonts w:asciiTheme="majorHAnsi" w:hAnsiTheme="majorHAnsi" w:cs="Times"/>
          <w:noProof/>
          <w:sz w:val="20"/>
          <w:szCs w:val="20"/>
          <w:lang w:val="es-ES"/>
        </w:rPr>
        <w:t>Se creó el carrito de compra diseñado en conjunto con la empresaria Julieta Fernández C.</w:t>
      </w:r>
    </w:p>
    <w:p w:rsidR="0063772B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  <w:r>
        <w:rPr>
          <w:rFonts w:asciiTheme="majorHAnsi" w:hAnsiTheme="majorHAnsi" w:cs="Times"/>
          <w:noProof/>
          <w:sz w:val="20"/>
          <w:szCs w:val="20"/>
          <w:lang w:val="es-ES"/>
        </w:rPr>
        <w:t>Se solucionaron los problemas del área “Promociones”.</w:t>
      </w:r>
    </w:p>
    <w:p w:rsidR="0063772B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  <w:r>
        <w:rPr>
          <w:rFonts w:asciiTheme="majorHAnsi" w:hAnsiTheme="majorHAnsi" w:cs="Times"/>
          <w:noProof/>
          <w:sz w:val="20"/>
          <w:szCs w:val="20"/>
          <w:lang w:val="es-ES"/>
        </w:rPr>
        <w:t>Se agregaron como nuevos productos los posters de la edición anterior.</w:t>
      </w:r>
    </w:p>
    <w:p w:rsidR="0063772B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  <w:r>
        <w:rPr>
          <w:rFonts w:asciiTheme="majorHAnsi" w:hAnsiTheme="majorHAnsi" w:cs="Times"/>
          <w:noProof/>
          <w:sz w:val="20"/>
          <w:szCs w:val="20"/>
          <w:lang w:val="es-ES"/>
        </w:rPr>
        <w:t>El panel de administración ahora se adapta a todos los cambios realizados en el sitio, y cuenta con un sistema de seguridad para impedir que personas sin la clave puedan acceder al panel.</w:t>
      </w:r>
    </w:p>
    <w:p w:rsidR="0063772B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  <w:r>
        <w:rPr>
          <w:rFonts w:asciiTheme="majorHAnsi" w:hAnsiTheme="majorHAnsi" w:cs="Times"/>
          <w:noProof/>
          <w:sz w:val="20"/>
          <w:szCs w:val="20"/>
          <w:lang w:val="es-ES"/>
        </w:rPr>
        <w:t>La maquetación se hizo más eficiente y “responsiva”. Se realizaron muchos cambios de programación.</w:t>
      </w:r>
    </w:p>
    <w:p w:rsidR="0063772B" w:rsidRPr="001E7358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  <w:r>
        <w:rPr>
          <w:rFonts w:asciiTheme="majorHAnsi" w:hAnsiTheme="majorHAnsi" w:cs="Times"/>
          <w:noProof/>
          <w:sz w:val="20"/>
          <w:szCs w:val="20"/>
          <w:lang w:val="es-ES"/>
        </w:rPr>
        <w:t>Se agregó la “descarga de responsabilidad” con respecto al envío por correo, necesaria al momento de hacerse la venta de productos.</w:t>
      </w:r>
    </w:p>
    <w:p w:rsidR="0063772B" w:rsidRPr="001E7358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</w:p>
    <w:p w:rsidR="0063772B" w:rsidRDefault="008C5DA9" w:rsidP="0063772B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  <w:r>
        <w:rPr>
          <w:rFonts w:asciiTheme="majorHAnsi" w:hAnsiTheme="majorHAnsi" w:cs="Times"/>
          <w:noProof/>
          <w:sz w:val="20"/>
          <w:szCs w:val="20"/>
          <w:lang w:val="es-ES"/>
        </w:rPr>
        <w:t>Se completa el siguiente informe con pantallazos de las partes del sitio sobre las cuales se trabajó.</w:t>
      </w:r>
    </w:p>
    <w:p w:rsidR="0063772B" w:rsidRDefault="0063772B" w:rsidP="0063772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b/>
          <w:noProof/>
          <w:lang w:val="es-ES"/>
        </w:rPr>
      </w:pPr>
    </w:p>
    <w:p w:rsidR="0063772B" w:rsidRPr="00C7718F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Times"/>
          <w:b/>
          <w:noProof/>
          <w:lang w:val="es-ES"/>
        </w:rPr>
      </w:pPr>
      <w:r w:rsidRPr="00C7718F">
        <w:rPr>
          <w:rFonts w:asciiTheme="majorHAnsi" w:hAnsiTheme="majorHAnsi" w:cs="Times"/>
          <w:b/>
          <w:noProof/>
          <w:lang w:val="es-ES"/>
        </w:rPr>
        <w:t>CAMPAÑAS PUBLICITARIAS:</w:t>
      </w:r>
    </w:p>
    <w:p w:rsidR="0063772B" w:rsidRPr="00C7718F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7718F">
        <w:rPr>
          <w:rFonts w:asciiTheme="majorHAnsi" w:hAnsiTheme="majorHAnsi" w:cs="Helvetica Neue"/>
          <w:sz w:val="18"/>
          <w:szCs w:val="18"/>
          <w:lang w:val="es-ES"/>
        </w:rPr>
        <w:t>Detalle de campañas:</w:t>
      </w:r>
    </w:p>
    <w:p w:rsidR="0063772B" w:rsidRPr="001E7358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:rsidR="0063772B" w:rsidRPr="00C364C7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>
        <w:rPr>
          <w:rFonts w:asciiTheme="majorHAnsi" w:hAnsiTheme="majorHAnsi" w:cs="Helvetica Neue"/>
          <w:b/>
          <w:bCs/>
          <w:color w:val="1A1A1A"/>
          <w:sz w:val="18"/>
          <w:szCs w:val="18"/>
          <w:lang w:val="es-ES"/>
        </w:rPr>
        <w:t xml:space="preserve">1- </w:t>
      </w:r>
      <w:r w:rsidRPr="00C364C7">
        <w:rPr>
          <w:rFonts w:asciiTheme="majorHAnsi" w:hAnsiTheme="majorHAnsi" w:cs="Helvetica Neue"/>
          <w:b/>
          <w:bCs/>
          <w:color w:val="1A1A1A"/>
          <w:sz w:val="18"/>
          <w:szCs w:val="18"/>
          <w:lang w:val="es-ES"/>
        </w:rPr>
        <w:t>Campañas Google Adwords</w:t>
      </w:r>
    </w:p>
    <w:p w:rsidR="0063772B" w:rsidRPr="001E7358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:rsidR="002F0CE9" w:rsidRDefault="002F0CE9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1A1A1A"/>
          <w:sz w:val="18"/>
          <w:szCs w:val="18"/>
          <w:lang w:val="es-ES"/>
        </w:rPr>
      </w:pPr>
      <w:r>
        <w:rPr>
          <w:rFonts w:asciiTheme="majorHAnsi" w:hAnsiTheme="majorHAnsi" w:cs="Helvetica Neue"/>
          <w:color w:val="1A1A1A"/>
          <w:sz w:val="18"/>
          <w:szCs w:val="18"/>
          <w:lang w:val="es-ES"/>
        </w:rPr>
        <w:t>Campaña de Google Adwords para la red de búsqueda en inglés para países USA y UK.</w:t>
      </w:r>
    </w:p>
    <w:p w:rsidR="002F0CE9" w:rsidRPr="002F0CE9" w:rsidRDefault="002F0CE9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1A1A1A"/>
          <w:sz w:val="18"/>
          <w:szCs w:val="18"/>
          <w:lang w:val="es-ES"/>
        </w:rPr>
      </w:pPr>
      <w:r>
        <w:rPr>
          <w:rFonts w:asciiTheme="majorHAnsi" w:hAnsiTheme="majorHAnsi" w:cs="Helvetica Neue"/>
          <w:color w:val="1A1A1A"/>
          <w:sz w:val="18"/>
          <w:szCs w:val="18"/>
          <w:lang w:val="es-ES"/>
        </w:rPr>
        <w:t xml:space="preserve">Trabajos realizados: </w:t>
      </w:r>
    </w:p>
    <w:p w:rsidR="0063772B" w:rsidRPr="00C364C7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 xml:space="preserve">Configuración general de la campaña </w:t>
      </w:r>
      <w:r w:rsidR="002F0CE9">
        <w:rPr>
          <w:rFonts w:asciiTheme="majorHAnsi" w:hAnsiTheme="majorHAnsi" w:cs="Helvetica Neue"/>
          <w:color w:val="1A1A1A"/>
          <w:sz w:val="18"/>
          <w:szCs w:val="18"/>
          <w:lang w:val="es-ES"/>
        </w:rPr>
        <w:t xml:space="preserve">de </w:t>
      </w: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(presupuestos, ubicaciones geográficas, programación de días y horas de campañas etc.) </w:t>
      </w:r>
    </w:p>
    <w:p w:rsidR="0063772B" w:rsidRPr="00C364C7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Elección y configuración de frases clave de búsqueda.</w:t>
      </w:r>
    </w:p>
    <w:p w:rsidR="0063772B" w:rsidRPr="00C364C7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Elección y configuración de frases clave negativas para evitar clics poco rentables.</w:t>
      </w:r>
    </w:p>
    <w:p w:rsidR="0063772B" w:rsidRPr="00C364C7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Elaboración y optimización de anuncios de texto.</w:t>
      </w:r>
    </w:p>
    <w:p w:rsidR="0063772B" w:rsidRPr="00C364C7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Monitorización y optimización de campañas.</w:t>
      </w:r>
    </w:p>
    <w:p w:rsidR="0063772B" w:rsidRPr="001E7358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:rsidR="0063772B" w:rsidRPr="001E7358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:rsidR="0063772B" w:rsidRPr="00C364C7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>
        <w:rPr>
          <w:rFonts w:asciiTheme="majorHAnsi" w:hAnsiTheme="majorHAnsi" w:cs="Helvetica Neue"/>
          <w:b/>
          <w:bCs/>
          <w:color w:val="1A1A1A"/>
          <w:sz w:val="18"/>
          <w:szCs w:val="18"/>
          <w:lang w:val="es-ES"/>
        </w:rPr>
        <w:t xml:space="preserve">2- </w:t>
      </w:r>
      <w:r w:rsidRPr="00C364C7">
        <w:rPr>
          <w:rFonts w:asciiTheme="majorHAnsi" w:hAnsiTheme="majorHAnsi" w:cs="Helvetica Neue"/>
          <w:b/>
          <w:bCs/>
          <w:color w:val="1A1A1A"/>
          <w:sz w:val="18"/>
          <w:szCs w:val="18"/>
          <w:lang w:val="es-ES"/>
        </w:rPr>
        <w:t xml:space="preserve">Campañas Facebook </w:t>
      </w:r>
      <w:proofErr w:type="spellStart"/>
      <w:r w:rsidRPr="00C364C7">
        <w:rPr>
          <w:rFonts w:asciiTheme="majorHAnsi" w:hAnsiTheme="majorHAnsi" w:cs="Helvetica Neue"/>
          <w:b/>
          <w:bCs/>
          <w:color w:val="1A1A1A"/>
          <w:sz w:val="18"/>
          <w:szCs w:val="18"/>
          <w:lang w:val="es-ES"/>
        </w:rPr>
        <w:t>Ads</w:t>
      </w:r>
      <w:proofErr w:type="spellEnd"/>
    </w:p>
    <w:p w:rsidR="0063772B" w:rsidRPr="001E7358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:rsidR="002F0CE9" w:rsidRDefault="002F0CE9" w:rsidP="002F0CE9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1A1A1A"/>
          <w:sz w:val="18"/>
          <w:szCs w:val="18"/>
          <w:lang w:val="es-ES"/>
        </w:rPr>
      </w:pPr>
      <w:r>
        <w:rPr>
          <w:rFonts w:asciiTheme="majorHAnsi" w:hAnsiTheme="majorHAnsi" w:cs="Helvetica Neue"/>
          <w:color w:val="1A1A1A"/>
          <w:sz w:val="18"/>
          <w:szCs w:val="18"/>
          <w:lang w:val="es-ES"/>
        </w:rPr>
        <w:t xml:space="preserve">Campaña de Facebook </w:t>
      </w:r>
      <w:proofErr w:type="spellStart"/>
      <w:r>
        <w:rPr>
          <w:rFonts w:asciiTheme="majorHAnsi" w:hAnsiTheme="majorHAnsi" w:cs="Helvetica Neue"/>
          <w:color w:val="1A1A1A"/>
          <w:sz w:val="18"/>
          <w:szCs w:val="18"/>
          <w:lang w:val="es-ES"/>
        </w:rPr>
        <w:t>Ads</w:t>
      </w:r>
      <w:proofErr w:type="spellEnd"/>
      <w:r>
        <w:rPr>
          <w:rFonts w:asciiTheme="majorHAnsi" w:hAnsiTheme="majorHAnsi" w:cs="Helvetica Neue"/>
          <w:color w:val="1A1A1A"/>
          <w:sz w:val="18"/>
          <w:szCs w:val="18"/>
          <w:lang w:val="es-ES"/>
        </w:rPr>
        <w:t xml:space="preserve"> dirigida a usuarios de mediana edad y amantes de los viajes para Europa y </w:t>
      </w:r>
      <w:proofErr w:type="spellStart"/>
      <w:r>
        <w:rPr>
          <w:rFonts w:asciiTheme="majorHAnsi" w:hAnsiTheme="majorHAnsi" w:cs="Helvetica Neue"/>
          <w:color w:val="1A1A1A"/>
          <w:sz w:val="18"/>
          <w:szCs w:val="18"/>
          <w:lang w:val="es-ES"/>
        </w:rPr>
        <w:t>USA</w:t>
      </w:r>
      <w:proofErr w:type="spellEnd"/>
    </w:p>
    <w:p w:rsidR="002F0CE9" w:rsidRDefault="002F0CE9" w:rsidP="002F0CE9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1A1A1A"/>
          <w:sz w:val="18"/>
          <w:szCs w:val="18"/>
          <w:lang w:val="es-ES"/>
        </w:rPr>
      </w:pPr>
    </w:p>
    <w:p w:rsidR="002F0CE9" w:rsidRPr="002F0CE9" w:rsidRDefault="002F0CE9" w:rsidP="002F0CE9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1A1A1A"/>
          <w:sz w:val="18"/>
          <w:szCs w:val="18"/>
          <w:lang w:val="es-ES"/>
        </w:rPr>
      </w:pPr>
      <w:r>
        <w:rPr>
          <w:rFonts w:asciiTheme="majorHAnsi" w:hAnsiTheme="majorHAnsi" w:cs="Helvetica Neue"/>
          <w:color w:val="1A1A1A"/>
          <w:sz w:val="18"/>
          <w:szCs w:val="18"/>
          <w:lang w:val="es-ES"/>
        </w:rPr>
        <w:t xml:space="preserve">Trabajos realizados: </w:t>
      </w:r>
    </w:p>
    <w:p w:rsidR="0063772B" w:rsidRPr="001E7358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:rsidR="0063772B" w:rsidRPr="00C364C7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Configuración general de la campaña.</w:t>
      </w:r>
    </w:p>
    <w:p w:rsidR="0063772B" w:rsidRPr="00C364C7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Segmentación de Audiencias.</w:t>
      </w:r>
    </w:p>
    <w:p w:rsidR="0063772B" w:rsidRPr="00C364C7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Elaboración y optimización de anuncios (texto y gráficos).</w:t>
      </w:r>
    </w:p>
    <w:p w:rsidR="0063772B" w:rsidRPr="00C364C7" w:rsidRDefault="0063772B" w:rsidP="0063772B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  <w:r w:rsidRPr="00C364C7">
        <w:rPr>
          <w:rFonts w:asciiTheme="majorHAnsi" w:hAnsiTheme="majorHAnsi" w:cs="Helvetica Neue"/>
          <w:color w:val="1A1A1A"/>
          <w:sz w:val="18"/>
          <w:szCs w:val="18"/>
          <w:lang w:val="es-ES"/>
        </w:rPr>
        <w:t>Monitorización y optimización de campañas.</w:t>
      </w:r>
    </w:p>
    <w:p w:rsidR="0063772B" w:rsidRPr="001E7358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:rsidR="0063772B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:rsidR="0063772B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:rsidR="0063772B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:rsidR="0063772B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:rsidR="008C5DA9" w:rsidRPr="001E7358" w:rsidRDefault="008C5DA9" w:rsidP="008C5DA9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  <w:r w:rsidRPr="001E7358">
        <w:rPr>
          <w:rFonts w:asciiTheme="majorHAnsi" w:hAnsiTheme="majorHAnsi" w:cs="Times"/>
          <w:noProof/>
          <w:sz w:val="20"/>
          <w:szCs w:val="20"/>
          <w:lang w:val="es-ES"/>
        </w:rPr>
        <w:lastRenderedPageBreak/>
        <w:t xml:space="preserve">El </w:t>
      </w:r>
      <w:r>
        <w:rPr>
          <w:rFonts w:asciiTheme="majorHAnsi" w:hAnsiTheme="majorHAnsi" w:cs="Times"/>
          <w:noProof/>
          <w:sz w:val="20"/>
          <w:szCs w:val="20"/>
          <w:lang w:val="es-ES"/>
        </w:rPr>
        <w:t>trabajo se entrega según los plazos pactados.</w:t>
      </w:r>
    </w:p>
    <w:p w:rsidR="008C5DA9" w:rsidRDefault="008C5DA9" w:rsidP="008C5DA9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</w:p>
    <w:p w:rsidR="008C5DA9" w:rsidRDefault="008C5DA9" w:rsidP="008C5DA9">
      <w:pPr>
        <w:widowControl w:val="0"/>
        <w:autoSpaceDE w:val="0"/>
        <w:autoSpaceDN w:val="0"/>
        <w:adjustRightInd w:val="0"/>
        <w:rPr>
          <w:rFonts w:asciiTheme="majorHAnsi" w:hAnsiTheme="majorHAnsi" w:cs="Times"/>
          <w:noProof/>
          <w:sz w:val="20"/>
          <w:szCs w:val="20"/>
          <w:lang w:val="es-ES"/>
        </w:rPr>
      </w:pPr>
      <w:r w:rsidRPr="001E7358">
        <w:rPr>
          <w:rFonts w:asciiTheme="majorHAnsi" w:hAnsiTheme="majorHAnsi" w:cs="Times"/>
          <w:noProof/>
          <w:sz w:val="20"/>
          <w:szCs w:val="20"/>
          <w:lang w:val="es-ES"/>
        </w:rPr>
        <w:t>El precio</w:t>
      </w:r>
      <w:r>
        <w:rPr>
          <w:rFonts w:asciiTheme="majorHAnsi" w:hAnsiTheme="majorHAnsi" w:cs="Times"/>
          <w:noProof/>
          <w:sz w:val="20"/>
          <w:szCs w:val="20"/>
          <w:lang w:val="es-ES"/>
        </w:rPr>
        <w:t xml:space="preserve"> total del trabajo, 910.000 pesos chilenos, fue oportunamente pagado.</w:t>
      </w:r>
    </w:p>
    <w:p w:rsidR="0063772B" w:rsidRPr="00C7718F" w:rsidRDefault="0063772B" w:rsidP="0063772B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sz w:val="18"/>
          <w:szCs w:val="18"/>
          <w:lang w:val="es-ES"/>
        </w:rPr>
      </w:pPr>
    </w:p>
    <w:p w:rsidR="0063772B" w:rsidRDefault="0063772B" w:rsidP="0063772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  <w:lang w:val="es-ES"/>
        </w:rPr>
      </w:pPr>
    </w:p>
    <w:p w:rsidR="0063772B" w:rsidRDefault="0063772B" w:rsidP="0063772B">
      <w:pPr>
        <w:widowControl w:val="0"/>
        <w:autoSpaceDE w:val="0"/>
        <w:autoSpaceDN w:val="0"/>
        <w:adjustRightInd w:val="0"/>
        <w:jc w:val="right"/>
        <w:rPr>
          <w:rFonts w:ascii="Helvetica Neue" w:hAnsi="Helvetica Neue" w:cs="Helvetica Neue"/>
          <w:sz w:val="32"/>
          <w:szCs w:val="32"/>
          <w:lang w:val="es-ES"/>
        </w:rPr>
      </w:pPr>
      <w:r>
        <w:rPr>
          <w:rFonts w:ascii="Helvetica Neue" w:hAnsi="Helvetica Neue" w:cs="Helvetica Neue"/>
          <w:sz w:val="32"/>
          <w:szCs w:val="32"/>
          <w:lang w:val="es-ES"/>
        </w:rPr>
        <w:t xml:space="preserve">Julieta Fernández </w:t>
      </w:r>
      <w:proofErr w:type="spellStart"/>
      <w:r>
        <w:rPr>
          <w:rFonts w:ascii="Helvetica Neue" w:hAnsi="Helvetica Neue" w:cs="Helvetica Neue"/>
          <w:sz w:val="32"/>
          <w:szCs w:val="32"/>
          <w:lang w:val="es-ES"/>
        </w:rPr>
        <w:t>Cánepa</w:t>
      </w:r>
      <w:proofErr w:type="spellEnd"/>
      <w:r>
        <w:rPr>
          <w:rFonts w:ascii="Helvetica Neue" w:hAnsi="Helvetica Neue" w:cs="Helvetica Neue"/>
          <w:sz w:val="32"/>
          <w:szCs w:val="32"/>
          <w:lang w:val="es-ES"/>
        </w:rPr>
        <w:t xml:space="preserve">                               Diego </w:t>
      </w:r>
      <w:proofErr w:type="spellStart"/>
      <w:r>
        <w:rPr>
          <w:rFonts w:ascii="Helvetica Neue" w:hAnsi="Helvetica Neue" w:cs="Helvetica Neue"/>
          <w:sz w:val="32"/>
          <w:szCs w:val="32"/>
          <w:lang w:val="es-ES"/>
        </w:rPr>
        <w:t>Senosiain</w:t>
      </w:r>
      <w:proofErr w:type="spellEnd"/>
    </w:p>
    <w:p w:rsidR="0063772B" w:rsidRDefault="0063772B" w:rsidP="0063772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  <w:lang w:val="es-ES"/>
        </w:rPr>
      </w:pPr>
      <w:r>
        <w:rPr>
          <w:rFonts w:ascii="Helvetica Neue" w:hAnsi="Helvetica Neue" w:cs="Helvetica Neue"/>
          <w:sz w:val="32"/>
          <w:szCs w:val="32"/>
          <w:lang w:val="es-ES"/>
        </w:rPr>
        <w:t xml:space="preserve">21.409.856-3                                                     </w:t>
      </w:r>
      <w:proofErr w:type="spellStart"/>
      <w:r>
        <w:rPr>
          <w:rFonts w:ascii="Helvetica Neue" w:hAnsi="Helvetica Neue" w:cs="Helvetica Neue"/>
          <w:sz w:val="32"/>
          <w:szCs w:val="32"/>
          <w:lang w:val="es-ES"/>
        </w:rPr>
        <w:t>xxxxxx</w:t>
      </w:r>
      <w:proofErr w:type="spellEnd"/>
    </w:p>
    <w:p w:rsidR="0063772B" w:rsidRPr="001E7358" w:rsidRDefault="0063772B" w:rsidP="0063772B">
      <w:pPr>
        <w:jc w:val="both"/>
        <w:rPr>
          <w:rFonts w:asciiTheme="majorHAnsi" w:hAnsiTheme="majorHAnsi"/>
          <w:sz w:val="18"/>
          <w:szCs w:val="18"/>
        </w:rPr>
      </w:pPr>
    </w:p>
    <w:p w:rsidR="00C05A4A" w:rsidRDefault="00C05A4A"/>
    <w:sectPr w:rsidR="00C05A4A" w:rsidSect="00125CB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1C20"/>
    <w:multiLevelType w:val="hybridMultilevel"/>
    <w:tmpl w:val="34B6AA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6596B226">
      <w:numFmt w:val="bullet"/>
      <w:lvlText w:val=""/>
      <w:lvlJc w:val="left"/>
      <w:pPr>
        <w:ind w:left="1440" w:hanging="360"/>
      </w:pPr>
      <w:rPr>
        <w:rFonts w:ascii="Symbol" w:eastAsiaTheme="minorEastAsia" w:hAnsi="Symbol" w:cs="Courier New" w:hint="default"/>
        <w:color w:val="46484B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25921"/>
    <w:multiLevelType w:val="hybridMultilevel"/>
    <w:tmpl w:val="FB605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>
    <w:useFELayout/>
  </w:compat>
  <w:rsids>
    <w:rsidRoot w:val="0063772B"/>
    <w:rsid w:val="002F0CE9"/>
    <w:rsid w:val="0056718F"/>
    <w:rsid w:val="0063772B"/>
    <w:rsid w:val="008C5DA9"/>
    <w:rsid w:val="00C05A4A"/>
    <w:rsid w:val="00E04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772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377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7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772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377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tagoniaposters.c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Julieta</dc:creator>
  <cp:lastModifiedBy>Diego</cp:lastModifiedBy>
  <cp:revision>3</cp:revision>
  <dcterms:created xsi:type="dcterms:W3CDTF">2015-12-20T14:51:00Z</dcterms:created>
  <dcterms:modified xsi:type="dcterms:W3CDTF">2015-12-20T14:56:00Z</dcterms:modified>
</cp:coreProperties>
</file>