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81969" w14:textId="0D2320A4" w:rsidR="008E6C17" w:rsidRDefault="003F1977">
      <w:r>
        <w:t xml:space="preserve">Experimental methods in economics enable us to observe behavior and gather data which would be otherwise impossible to obtain in traditional administrative data. Using controlled experiments, we can learn about people’s beliefs, stereotypes, thoughts, and behaviors in a wide range of situations. In my research, </w:t>
      </w:r>
      <w:r w:rsidR="00F85E68">
        <w:t xml:space="preserve">I use experiments to investigate how people’s stereotypes affect their beliefs, and how that translates to selective processing of new information. My interest in </w:t>
      </w:r>
      <w:r w:rsidR="007344C1">
        <w:t>it was</w:t>
      </w:r>
      <w:r w:rsidR="00F85E68">
        <w:t xml:space="preserve"> partly sparked by my own experience. As a recently out Asian trans woman, I have had </w:t>
      </w:r>
      <w:r w:rsidR="009E0A68">
        <w:t xml:space="preserve">to deal with </w:t>
      </w:r>
      <w:r w:rsidR="00F85E68">
        <w:t xml:space="preserve">my fair share </w:t>
      </w:r>
      <w:r w:rsidR="009E0A68">
        <w:t>of</w:t>
      </w:r>
      <w:r w:rsidR="00F85E68">
        <w:t xml:space="preserve"> racism and transphobia. </w:t>
      </w:r>
      <w:r w:rsidR="009E0A68">
        <w:t xml:space="preserve">What I realized is that people who hold these biases derive their beliefs from stereotypes that are plainly untrue to objective observers, and they refuse to listen to or learn from anyone otherwise. I lost an old friend to transphobia, and he admittedly did not know any trans people personally, yet when I tried to challenge his harmful stereotypes and beliefs with my personal experience as a trans woman, he wholly discounted my experience. </w:t>
      </w:r>
      <w:r w:rsidR="009050C1">
        <w:t>My research will shed l</w:t>
      </w:r>
      <w:r w:rsidR="007E6D66">
        <w:t>ight on the psychological mechanisms behind prejudice</w:t>
      </w:r>
      <w:r w:rsidR="009050C1">
        <w:t xml:space="preserve"> </w:t>
      </w:r>
      <w:r w:rsidR="007E6D66">
        <w:t xml:space="preserve">and inform us on how to combat it. </w:t>
      </w:r>
      <w:r w:rsidR="00796D71">
        <w:t xml:space="preserve">Professionally, I intend to help promote more inclusivity in the field of economics, especially for queer folks. </w:t>
      </w:r>
      <w:r w:rsidR="007E6D66">
        <w:t>The path I am on has been challenging and turbulent, but I will persist. I will be there to support other LGBTQ students that come after me, and show them that</w:t>
      </w:r>
      <w:r w:rsidR="00796D71">
        <w:t xml:space="preserve"> yes, </w:t>
      </w:r>
      <w:r w:rsidR="007E6D66">
        <w:t>it is possible</w:t>
      </w:r>
      <w:r w:rsidR="00796D71">
        <w:t>, and yes, you can do it too</w:t>
      </w:r>
      <w:r w:rsidR="007E6D66">
        <w:t>.</w:t>
      </w:r>
    </w:p>
    <w:sectPr w:rsidR="008E6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D5"/>
    <w:rsid w:val="002937B4"/>
    <w:rsid w:val="003F1977"/>
    <w:rsid w:val="00486287"/>
    <w:rsid w:val="006D4401"/>
    <w:rsid w:val="007344C1"/>
    <w:rsid w:val="00796D71"/>
    <w:rsid w:val="007E6D66"/>
    <w:rsid w:val="009050C1"/>
    <w:rsid w:val="009E0A68"/>
    <w:rsid w:val="00A074E3"/>
    <w:rsid w:val="00C37E57"/>
    <w:rsid w:val="00E50D08"/>
    <w:rsid w:val="00F25454"/>
    <w:rsid w:val="00F265D5"/>
    <w:rsid w:val="00F85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CA002"/>
  <w15:chartTrackingRefBased/>
  <w15:docId w15:val="{375B7F26-B6C3-42DA-A95A-DC22B6E74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249</Words>
  <Characters>1252</Characters>
  <Application>Microsoft Office Word</Application>
  <DocSecurity>0</DocSecurity>
  <Lines>15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Che</dc:creator>
  <cp:keywords/>
  <dc:description/>
  <cp:lastModifiedBy>Sun Che</cp:lastModifiedBy>
  <cp:revision>6</cp:revision>
  <dcterms:created xsi:type="dcterms:W3CDTF">2022-09-04T19:57:00Z</dcterms:created>
  <dcterms:modified xsi:type="dcterms:W3CDTF">2022-09-04T21:34:00Z</dcterms:modified>
</cp:coreProperties>
</file>