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7973" w14:textId="77777777" w:rsidR="0008765C" w:rsidRDefault="0008765C">
      <w:pPr>
        <w:jc w:val="center"/>
        <w:rPr>
          <w:sz w:val="72"/>
          <w:szCs w:val="72"/>
          <w:shd w:val="pct10" w:color="auto" w:fill="FFFFFF"/>
        </w:rPr>
      </w:pPr>
    </w:p>
    <w:p w14:paraId="1CAE1DDB" w14:textId="118CC78A" w:rsidR="0008765C" w:rsidRDefault="00DF2633">
      <w:pPr>
        <w:pStyle w:val="PlainText"/>
        <w:rPr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pacing w:val="-10"/>
          <w:kern w:val="28"/>
          <w:sz w:val="72"/>
          <w:szCs w:val="56"/>
        </w:rPr>
        <w:t>菜鸟外设驱动服务软件</w:t>
      </w:r>
    </w:p>
    <w:p w14:paraId="5EBC2051" w14:textId="77777777" w:rsidR="0008765C" w:rsidRDefault="0008765C">
      <w:pPr>
        <w:pStyle w:val="PlainText"/>
        <w:rPr>
          <w:sz w:val="24"/>
          <w:szCs w:val="24"/>
        </w:rPr>
      </w:pPr>
    </w:p>
    <w:p w14:paraId="7230A162" w14:textId="77777777" w:rsidR="0008765C" w:rsidRDefault="0008765C">
      <w:pPr>
        <w:pStyle w:val="PlainText"/>
        <w:rPr>
          <w:sz w:val="84"/>
          <w:szCs w:val="84"/>
        </w:rPr>
      </w:pPr>
    </w:p>
    <w:p w14:paraId="640B6121" w14:textId="0D062CB3" w:rsidR="00706B0A" w:rsidRDefault="00706B0A">
      <w:pPr>
        <w:pStyle w:val="PlainText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安</w:t>
      </w:r>
    </w:p>
    <w:p w14:paraId="68EF2B6F" w14:textId="40ED910A" w:rsidR="00706B0A" w:rsidRDefault="00706B0A">
      <w:pPr>
        <w:pStyle w:val="PlainText"/>
        <w:rPr>
          <w:b/>
          <w:sz w:val="96"/>
          <w:szCs w:val="8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503315456" behindDoc="1" locked="0" layoutInCell="1" allowOverlap="1" wp14:anchorId="4B0909D2" wp14:editId="7A77F000">
            <wp:simplePos x="0" y="0"/>
            <wp:positionH relativeFrom="column">
              <wp:posOffset>1714500</wp:posOffset>
            </wp:positionH>
            <wp:positionV relativeFrom="paragraph">
              <wp:posOffset>547024</wp:posOffset>
            </wp:positionV>
            <wp:extent cx="1866900" cy="1038225"/>
            <wp:effectExtent l="0" t="0" r="0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lum bright="-5994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96"/>
          <w:szCs w:val="84"/>
        </w:rPr>
        <w:t>装</w:t>
      </w:r>
    </w:p>
    <w:p w14:paraId="107188F4" w14:textId="3A6240A1" w:rsidR="0008765C" w:rsidRDefault="00A65585">
      <w:pPr>
        <w:pStyle w:val="PlainText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说</w:t>
      </w:r>
    </w:p>
    <w:p w14:paraId="6E9FBE65" w14:textId="77777777" w:rsidR="0008765C" w:rsidRDefault="00A65585">
      <w:pPr>
        <w:pStyle w:val="PlainText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明</w:t>
      </w:r>
    </w:p>
    <w:p w14:paraId="01582D05" w14:textId="77777777" w:rsidR="0008765C" w:rsidRDefault="00A65585">
      <w:pPr>
        <w:pStyle w:val="PlainText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书</w:t>
      </w:r>
    </w:p>
    <w:p w14:paraId="2EC3C3E7" w14:textId="77777777" w:rsidR="0008765C" w:rsidRDefault="0008765C">
      <w:pPr>
        <w:pStyle w:val="PlainText"/>
        <w:rPr>
          <w:sz w:val="24"/>
          <w:szCs w:val="24"/>
        </w:rPr>
      </w:pPr>
    </w:p>
    <w:p w14:paraId="273F3968" w14:textId="77777777" w:rsidR="0008765C" w:rsidRDefault="0008765C">
      <w:pPr>
        <w:pStyle w:val="PlainText"/>
        <w:rPr>
          <w:rFonts w:ascii="黑体" w:eastAsia="黑体"/>
          <w:b/>
          <w:sz w:val="24"/>
          <w:szCs w:val="24"/>
        </w:rPr>
      </w:pPr>
    </w:p>
    <w:p w14:paraId="3F8A0A82" w14:textId="77777777" w:rsidR="0008765C" w:rsidRDefault="0008765C">
      <w:pPr>
        <w:pStyle w:val="PlainText"/>
        <w:rPr>
          <w:rFonts w:ascii="黑体" w:eastAsia="黑体"/>
          <w:b/>
          <w:sz w:val="24"/>
          <w:szCs w:val="24"/>
        </w:rPr>
      </w:pPr>
    </w:p>
    <w:p w14:paraId="2DC1F681" w14:textId="77777777" w:rsidR="0008765C" w:rsidRDefault="0008765C">
      <w:pPr>
        <w:pStyle w:val="PlainText"/>
        <w:ind w:right="480"/>
        <w:rPr>
          <w:rFonts w:hAnsi="宋体"/>
          <w:b/>
          <w:bCs/>
          <w:sz w:val="24"/>
          <w:szCs w:val="24"/>
        </w:rPr>
      </w:pPr>
    </w:p>
    <w:p w14:paraId="051A89C9" w14:textId="77777777" w:rsidR="0008765C" w:rsidRDefault="00A6558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杭州东城电子有限公司</w:t>
      </w:r>
    </w:p>
    <w:p w14:paraId="66248C1B" w14:textId="77777777" w:rsidR="0008765C" w:rsidRDefault="0008765C">
      <w:pPr>
        <w:jc w:val="center"/>
        <w:rPr>
          <w:b/>
          <w:sz w:val="24"/>
          <w:szCs w:val="24"/>
        </w:rPr>
      </w:pPr>
    </w:p>
    <w:p w14:paraId="231FC878" w14:textId="77777777" w:rsidR="0008765C" w:rsidRDefault="0008765C">
      <w:pPr>
        <w:ind w:firstLineChars="1300" w:firstLine="3120"/>
        <w:rPr>
          <w:b/>
          <w:sz w:val="24"/>
          <w:szCs w:val="24"/>
        </w:rPr>
      </w:pPr>
    </w:p>
    <w:p w14:paraId="155A6336" w14:textId="77777777" w:rsidR="0008765C" w:rsidRDefault="00A65585">
      <w:pPr>
        <w:pStyle w:val="TOC10"/>
        <w:jc w:val="center"/>
        <w:rPr>
          <w:rFonts w:ascii="楷体" w:eastAsia="楷体" w:hAnsi="楷体" w:cs="楷体"/>
        </w:rPr>
      </w:pPr>
      <w:bookmarkStart w:id="0" w:name="_Toc23902"/>
      <w:bookmarkStart w:id="1" w:name="_Toc16394"/>
      <w:bookmarkStart w:id="2" w:name="_Toc6654"/>
      <w:bookmarkStart w:id="3" w:name="_Toc5965"/>
      <w:bookmarkStart w:id="4" w:name="_Toc9819"/>
      <w:bookmarkStart w:id="5" w:name="_Toc9398"/>
      <w:r>
        <w:rPr>
          <w:rFonts w:ascii="楷体" w:eastAsia="楷体" w:hAnsi="楷体" w:cs="楷体" w:hint="eastAsia"/>
          <w:lang w:val="zh-CN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</w:p>
    <w:p w14:paraId="11331559" w14:textId="77777777" w:rsidR="004379E2" w:rsidRDefault="00A655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</w:rPr>
      </w:pP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TOC \o "1-3" \h \z \u </w:instrText>
      </w:r>
      <w:r>
        <w:rPr>
          <w:rFonts w:ascii="宋体" w:hAnsi="宋体" w:cs="宋体" w:hint="eastAsia"/>
        </w:rPr>
        <w:fldChar w:fldCharType="separate"/>
      </w:r>
      <w:hyperlink w:anchor="_Toc525141329" w:history="1">
        <w:r w:rsidR="004379E2" w:rsidRPr="00DC46BC">
          <w:rPr>
            <w:rStyle w:val="Hyperlink"/>
            <w:noProof/>
          </w:rPr>
          <w:t>1</w:t>
        </w:r>
        <w:r w:rsidR="004379E2">
          <w:rPr>
            <w:rFonts w:asciiTheme="minorHAnsi" w:eastAsiaTheme="minorEastAsia" w:hAnsiTheme="minorHAnsi" w:cstheme="minorBidi"/>
            <w:noProof/>
            <w:kern w:val="0"/>
            <w:sz w:val="24"/>
            <w:szCs w:val="24"/>
          </w:rPr>
          <w:tab/>
        </w:r>
        <w:r w:rsidR="004379E2" w:rsidRPr="00DC46BC">
          <w:rPr>
            <w:rStyle w:val="Hyperlink"/>
            <w:rFonts w:hint="eastAsia"/>
            <w:noProof/>
          </w:rPr>
          <w:t>拷贝安装包至</w:t>
        </w:r>
        <w:r w:rsidR="004379E2" w:rsidRPr="00DC46BC">
          <w:rPr>
            <w:rStyle w:val="Hyperlink"/>
            <w:noProof/>
          </w:rPr>
          <w:t>U</w:t>
        </w:r>
        <w:r w:rsidR="004379E2" w:rsidRPr="00DC46BC">
          <w:rPr>
            <w:rStyle w:val="Hyperlink"/>
            <w:rFonts w:hint="eastAsia"/>
            <w:noProof/>
          </w:rPr>
          <w:t>盘</w:t>
        </w:r>
        <w:r w:rsidR="004379E2">
          <w:rPr>
            <w:noProof/>
            <w:webHidden/>
          </w:rPr>
          <w:tab/>
        </w:r>
        <w:r w:rsidR="004379E2">
          <w:rPr>
            <w:noProof/>
            <w:webHidden/>
          </w:rPr>
          <w:fldChar w:fldCharType="begin"/>
        </w:r>
        <w:r w:rsidR="004379E2">
          <w:rPr>
            <w:noProof/>
            <w:webHidden/>
          </w:rPr>
          <w:instrText xml:space="preserve"> PAGEREF _Toc525141329 \h </w:instrText>
        </w:r>
        <w:r w:rsidR="004379E2">
          <w:rPr>
            <w:noProof/>
            <w:webHidden/>
          </w:rPr>
        </w:r>
        <w:r w:rsidR="004379E2">
          <w:rPr>
            <w:noProof/>
            <w:webHidden/>
          </w:rPr>
          <w:fldChar w:fldCharType="separate"/>
        </w:r>
        <w:r w:rsidR="004379E2">
          <w:rPr>
            <w:noProof/>
            <w:webHidden/>
          </w:rPr>
          <w:t>3</w:t>
        </w:r>
        <w:r w:rsidR="004379E2">
          <w:rPr>
            <w:noProof/>
            <w:webHidden/>
          </w:rPr>
          <w:fldChar w:fldCharType="end"/>
        </w:r>
      </w:hyperlink>
    </w:p>
    <w:p w14:paraId="6FC6AC15" w14:textId="77777777" w:rsidR="004379E2" w:rsidRDefault="004379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</w:rPr>
      </w:pPr>
      <w:hyperlink w:anchor="_Toc525141330" w:history="1">
        <w:r w:rsidRPr="00DC46B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szCs w:val="24"/>
          </w:rPr>
          <w:tab/>
        </w:r>
        <w:r w:rsidRPr="00DC46BC">
          <w:rPr>
            <w:rStyle w:val="Hyperlink"/>
            <w:rFonts w:hint="eastAsia"/>
            <w:noProof/>
          </w:rPr>
          <w:t>打开</w:t>
        </w:r>
        <w:r w:rsidRPr="00DC46BC">
          <w:rPr>
            <w:rStyle w:val="Hyperlink"/>
            <w:noProof/>
          </w:rPr>
          <w:t>ES</w:t>
        </w:r>
        <w:r w:rsidRPr="00DC46BC">
          <w:rPr>
            <w:rStyle w:val="Hyperlink"/>
            <w:rFonts w:hint="eastAsia"/>
            <w:noProof/>
          </w:rPr>
          <w:t>文件浏览器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_Toc525141330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C48DAD" w14:textId="77777777" w:rsidR="004379E2" w:rsidRDefault="004379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</w:rPr>
      </w:pPr>
      <w:hyperlink w:anchor="_Toc525141331" w:history="1">
        <w:r w:rsidRPr="00DC46B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szCs w:val="24"/>
          </w:rPr>
          <w:tab/>
        </w:r>
        <w:r w:rsidRPr="00DC46BC">
          <w:rPr>
            <w:rStyle w:val="Hyperlink"/>
            <w:rFonts w:hint="eastAsia"/>
            <w:noProof/>
          </w:rPr>
          <w:t>运行安装包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_Toc525141331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BFCFE" w14:textId="77777777" w:rsidR="004379E2" w:rsidRDefault="004379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</w:rPr>
      </w:pPr>
      <w:hyperlink w:anchor="_Toc525141332" w:history="1">
        <w:r w:rsidRPr="00DC46B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szCs w:val="24"/>
          </w:rPr>
          <w:tab/>
        </w:r>
        <w:r w:rsidRPr="00DC46BC">
          <w:rPr>
            <w:rStyle w:val="Hyperlink"/>
            <w:rFonts w:hint="eastAsia"/>
            <w:noProof/>
          </w:rPr>
          <w:t>验证安装版本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_Toc525141332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594A1" w14:textId="77777777" w:rsidR="0008765C" w:rsidRDefault="00A65585">
      <w:pPr>
        <w:rPr>
          <w:rFonts w:ascii="宋体" w:hAnsi="宋体" w:cs="宋体"/>
          <w:b/>
          <w:bCs/>
          <w:lang w:val="zh-CN"/>
        </w:rPr>
      </w:pPr>
      <w:r>
        <w:rPr>
          <w:rFonts w:ascii="宋体" w:hAnsi="宋体" w:cs="宋体" w:hint="eastAsia"/>
          <w:bCs/>
          <w:lang w:val="zh-CN"/>
        </w:rPr>
        <w:fldChar w:fldCharType="end"/>
      </w:r>
      <w:bookmarkStart w:id="6" w:name="_GoBack"/>
      <w:bookmarkEnd w:id="6"/>
    </w:p>
    <w:p w14:paraId="5D63BE1A" w14:textId="77777777" w:rsidR="0008765C" w:rsidRDefault="0008765C"/>
    <w:p w14:paraId="5680CE93" w14:textId="77777777" w:rsidR="0008765C" w:rsidRDefault="0008765C"/>
    <w:p w14:paraId="2681C328" w14:textId="77777777" w:rsidR="0008765C" w:rsidRDefault="0008765C"/>
    <w:p w14:paraId="5B28A2A2" w14:textId="77777777" w:rsidR="0008765C" w:rsidRDefault="0008765C"/>
    <w:p w14:paraId="40F3F72B" w14:textId="77777777" w:rsidR="0008765C" w:rsidRDefault="0008765C"/>
    <w:p w14:paraId="6A5E100C" w14:textId="77777777" w:rsidR="0008765C" w:rsidRDefault="0008765C"/>
    <w:p w14:paraId="359A9DFC" w14:textId="77777777" w:rsidR="0008765C" w:rsidRDefault="0008765C"/>
    <w:p w14:paraId="07ABAF88" w14:textId="77777777" w:rsidR="0008765C" w:rsidRDefault="0008765C"/>
    <w:p w14:paraId="6079A5DB" w14:textId="77777777" w:rsidR="0008765C" w:rsidRDefault="0008765C"/>
    <w:p w14:paraId="35DCBE44" w14:textId="77777777" w:rsidR="0008765C" w:rsidRDefault="0008765C"/>
    <w:p w14:paraId="707C0C45" w14:textId="77777777" w:rsidR="0008765C" w:rsidRDefault="0008765C"/>
    <w:p w14:paraId="61EF9D8A" w14:textId="77777777" w:rsidR="0008765C" w:rsidRDefault="0008765C"/>
    <w:p w14:paraId="407B9551" w14:textId="77777777" w:rsidR="0008765C" w:rsidRDefault="0008765C"/>
    <w:p w14:paraId="601C2AA0" w14:textId="77777777" w:rsidR="0008765C" w:rsidRDefault="0008765C"/>
    <w:p w14:paraId="339C330A" w14:textId="77777777" w:rsidR="0008765C" w:rsidRDefault="0008765C"/>
    <w:p w14:paraId="0A5EC43A" w14:textId="77777777" w:rsidR="0008765C" w:rsidRDefault="0008765C"/>
    <w:p w14:paraId="709AA462" w14:textId="77777777" w:rsidR="0008765C" w:rsidRDefault="0008765C"/>
    <w:p w14:paraId="77A13018" w14:textId="77777777" w:rsidR="0008765C" w:rsidRDefault="0008765C"/>
    <w:p w14:paraId="7DBF0984" w14:textId="77777777" w:rsidR="0008765C" w:rsidRDefault="0008765C"/>
    <w:p w14:paraId="24DD1673" w14:textId="77777777" w:rsidR="0008765C" w:rsidRDefault="0008765C"/>
    <w:p w14:paraId="50B2F93E" w14:textId="77777777" w:rsidR="0008765C" w:rsidRDefault="0008765C"/>
    <w:p w14:paraId="7D109397" w14:textId="77777777" w:rsidR="0008765C" w:rsidRDefault="0008765C"/>
    <w:p w14:paraId="244A61E7" w14:textId="77777777" w:rsidR="002B18B6" w:rsidRDefault="002B18B6"/>
    <w:p w14:paraId="5A27E049" w14:textId="77777777" w:rsidR="009D465B" w:rsidRDefault="009D465B"/>
    <w:p w14:paraId="46D429FC" w14:textId="77777777" w:rsidR="009D465B" w:rsidRDefault="009D465B"/>
    <w:p w14:paraId="545B7DBD" w14:textId="77777777" w:rsidR="009D465B" w:rsidRDefault="009D465B"/>
    <w:p w14:paraId="54F3A9A7" w14:textId="77777777" w:rsidR="009D465B" w:rsidRDefault="009D465B"/>
    <w:p w14:paraId="22C05E63" w14:textId="77777777" w:rsidR="009D465B" w:rsidRDefault="009D465B"/>
    <w:p w14:paraId="48F1B2F6" w14:textId="77777777" w:rsidR="009D465B" w:rsidRDefault="009D465B"/>
    <w:p w14:paraId="7B6B6DA4" w14:textId="77777777" w:rsidR="009D465B" w:rsidRDefault="009D465B"/>
    <w:p w14:paraId="635A2A75" w14:textId="77777777" w:rsidR="009D465B" w:rsidRDefault="009D465B"/>
    <w:p w14:paraId="7FFB0069" w14:textId="77777777" w:rsidR="0008765C" w:rsidRDefault="0008765C"/>
    <w:p w14:paraId="5B4BC663" w14:textId="77777777" w:rsidR="0008765C" w:rsidRDefault="0008765C"/>
    <w:p w14:paraId="6A750525" w14:textId="02972E7D" w:rsidR="00277B64" w:rsidRDefault="00A6248A" w:rsidP="00FA7EBF">
      <w:pPr>
        <w:pStyle w:val="Heading1"/>
      </w:pPr>
      <w:bookmarkStart w:id="7" w:name="_Toc525141329"/>
      <w:r>
        <w:rPr>
          <w:rFonts w:hint="eastAsia"/>
        </w:rPr>
        <w:lastRenderedPageBreak/>
        <w:t>拷贝安装包至</w:t>
      </w:r>
      <w:r>
        <w:rPr>
          <w:rFonts w:hint="eastAsia"/>
        </w:rPr>
        <w:t>U</w:t>
      </w:r>
      <w:r>
        <w:rPr>
          <w:rFonts w:hint="eastAsia"/>
        </w:rPr>
        <w:t>盘</w:t>
      </w:r>
      <w:bookmarkEnd w:id="7"/>
    </w:p>
    <w:p w14:paraId="3DEFC3CB" w14:textId="25976E93" w:rsidR="00DF2633" w:rsidRDefault="00DF2633" w:rsidP="00DF263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</w:t>
      </w:r>
      <w:r>
        <w:rPr>
          <w:rFonts w:hint="eastAsia"/>
        </w:rPr>
        <w:t>盘或</w:t>
      </w:r>
      <w:r>
        <w:rPr>
          <w:rFonts w:hint="eastAsia"/>
        </w:rPr>
        <w:t>SD</w:t>
      </w:r>
      <w:r>
        <w:rPr>
          <w:rFonts w:hint="eastAsia"/>
        </w:rPr>
        <w:t>卡把</w:t>
      </w:r>
      <w:r>
        <w:rPr>
          <w:iCs/>
          <w:color w:val="000000"/>
        </w:rPr>
        <w:t>app-peripheral-2.0.</w:t>
      </w:r>
      <w:r>
        <w:rPr>
          <w:rFonts w:hint="eastAsia"/>
          <w:iCs/>
          <w:color w:val="000000"/>
        </w:rPr>
        <w:t>5</w:t>
      </w:r>
      <w:r w:rsidRPr="00321CB4">
        <w:rPr>
          <w:iCs/>
          <w:color w:val="000000"/>
        </w:rPr>
        <w:t>.apk</w:t>
      </w:r>
      <w:r>
        <w:rPr>
          <w:rFonts w:hint="eastAsia"/>
        </w:rPr>
        <w:t>安装文件拷贝到</w:t>
      </w:r>
      <w:r>
        <w:rPr>
          <w:rFonts w:hint="eastAsia"/>
        </w:rPr>
        <w:t>U</w:t>
      </w:r>
      <w:r>
        <w:rPr>
          <w:rFonts w:hint="eastAsia"/>
        </w:rPr>
        <w:t>盘或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14:paraId="6B84384A" w14:textId="0B70F77C" w:rsidR="00A6248A" w:rsidRDefault="00A6248A" w:rsidP="00A6248A">
      <w:pPr>
        <w:pStyle w:val="Heading1"/>
      </w:pPr>
      <w:bookmarkStart w:id="8" w:name="_Toc525141330"/>
      <w:r>
        <w:rPr>
          <w:rFonts w:hint="eastAsia"/>
        </w:rPr>
        <w:t>打开</w:t>
      </w:r>
      <w:r>
        <w:rPr>
          <w:rFonts w:hint="eastAsia"/>
        </w:rPr>
        <w:t>ES</w:t>
      </w:r>
      <w:r>
        <w:rPr>
          <w:rFonts w:hint="eastAsia"/>
        </w:rPr>
        <w:t>文件浏览器</w:t>
      </w:r>
      <w:bookmarkEnd w:id="8"/>
    </w:p>
    <w:p w14:paraId="3464637B" w14:textId="48FF5764" w:rsidR="00A6248A" w:rsidRDefault="00A6248A" w:rsidP="00A6248A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ES</w:t>
      </w:r>
      <w:r>
        <w:rPr>
          <w:rFonts w:hint="eastAsia"/>
        </w:rPr>
        <w:t>文件浏览器。找到</w:t>
      </w:r>
      <w:r>
        <w:rPr>
          <w:rFonts w:hint="eastAsia"/>
        </w:rPr>
        <w:t>U</w:t>
      </w:r>
      <w:r>
        <w:rPr>
          <w:rFonts w:hint="eastAsia"/>
        </w:rPr>
        <w:t>盘目录</w:t>
      </w:r>
    </w:p>
    <w:p w14:paraId="341F6B4E" w14:textId="77777777" w:rsidR="00A6248A" w:rsidRPr="00A6248A" w:rsidRDefault="00A6248A" w:rsidP="00A6248A"/>
    <w:p w14:paraId="07D318BB" w14:textId="0C586632" w:rsidR="00A6248A" w:rsidRDefault="00A6248A" w:rsidP="00A6248A">
      <w:pPr>
        <w:ind w:left="420"/>
      </w:pPr>
      <w:r>
        <w:rPr>
          <w:noProof/>
        </w:rPr>
        <w:drawing>
          <wp:inline distT="0" distB="0" distL="0" distR="0" wp14:anchorId="62BB165E" wp14:editId="50867CD2">
            <wp:extent cx="1901190" cy="20459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137E44B" wp14:editId="797FA8A5">
            <wp:extent cx="2082165" cy="21094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5AF1" w14:textId="2EDC4CD4" w:rsidR="00A6248A" w:rsidRDefault="00A6248A" w:rsidP="00A6248A">
      <w:pPr>
        <w:ind w:left="420"/>
      </w:pPr>
      <w:r>
        <w:rPr>
          <w:noProof/>
        </w:rPr>
        <w:drawing>
          <wp:inline distT="0" distB="0" distL="0" distR="0" wp14:anchorId="233177DD" wp14:editId="5B64389A">
            <wp:extent cx="1684020" cy="302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6DB7" w14:textId="77777777" w:rsidR="00845338" w:rsidRDefault="00845338" w:rsidP="00A6248A">
      <w:pPr>
        <w:ind w:left="420"/>
      </w:pPr>
    </w:p>
    <w:p w14:paraId="0FB2BD5F" w14:textId="2DDA3814" w:rsidR="00A6248A" w:rsidRDefault="00A6248A" w:rsidP="00A6248A">
      <w:pPr>
        <w:pStyle w:val="Heading1"/>
      </w:pPr>
      <w:bookmarkStart w:id="9" w:name="_Toc525141331"/>
      <w:r>
        <w:rPr>
          <w:rFonts w:hint="eastAsia"/>
        </w:rPr>
        <w:t>运行安装包</w:t>
      </w:r>
      <w:bookmarkEnd w:id="9"/>
    </w:p>
    <w:p w14:paraId="4087DA24" w14:textId="02AE4074" w:rsidR="00A6248A" w:rsidRDefault="00A6248A" w:rsidP="00A6248A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udisk</w:t>
      </w:r>
      <w:proofErr w:type="spellEnd"/>
      <w:r>
        <w:rPr>
          <w:rFonts w:hint="eastAsia"/>
        </w:rPr>
        <w:t>目录下的</w:t>
      </w:r>
      <w:r w:rsidR="00DF2633">
        <w:rPr>
          <w:iCs/>
          <w:color w:val="000000"/>
        </w:rPr>
        <w:t>app-peripheral-2.0.</w:t>
      </w:r>
      <w:r w:rsidR="00DF2633">
        <w:rPr>
          <w:rFonts w:hint="eastAsia"/>
          <w:iCs/>
          <w:color w:val="000000"/>
        </w:rPr>
        <w:t>5</w:t>
      </w:r>
      <w:r w:rsidR="00DF2633" w:rsidRPr="00321CB4">
        <w:rPr>
          <w:iCs/>
          <w:color w:val="000000"/>
        </w:rPr>
        <w:t>.apk</w:t>
      </w:r>
      <w:r>
        <w:rPr>
          <w:rFonts w:hint="eastAsia"/>
        </w:rPr>
        <w:t>安装文件，点击该文件，出现安装界面，</w:t>
      </w:r>
      <w:r>
        <w:rPr>
          <w:rFonts w:hint="eastAsia"/>
        </w:rPr>
        <w:lastRenderedPageBreak/>
        <w:t>点击安装；</w:t>
      </w:r>
    </w:p>
    <w:p w14:paraId="04E5D92E" w14:textId="3B249DB2" w:rsidR="00845338" w:rsidRDefault="00DF2633" w:rsidP="009D465B">
      <w:pPr>
        <w:ind w:firstLine="420"/>
        <w:jc w:val="center"/>
      </w:pPr>
      <w:r>
        <w:rPr>
          <w:noProof/>
        </w:rPr>
        <w:drawing>
          <wp:inline distT="0" distB="0" distL="0" distR="0" wp14:anchorId="01079DB0" wp14:editId="4301E7C1">
            <wp:extent cx="3159760" cy="4789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FAC7" w14:textId="77777777" w:rsidR="009D465B" w:rsidRDefault="009D465B" w:rsidP="00A6248A">
      <w:pPr>
        <w:ind w:firstLine="420"/>
      </w:pPr>
    </w:p>
    <w:p w14:paraId="4D9694E9" w14:textId="77777777" w:rsidR="009D465B" w:rsidRDefault="009D465B" w:rsidP="00A6248A">
      <w:pPr>
        <w:ind w:firstLine="420"/>
      </w:pPr>
    </w:p>
    <w:p w14:paraId="24DB88B6" w14:textId="77777777" w:rsidR="009D465B" w:rsidRDefault="009D465B" w:rsidP="00A6248A">
      <w:pPr>
        <w:ind w:firstLine="420"/>
        <w:rPr>
          <w:rFonts w:hint="eastAsia"/>
        </w:rPr>
      </w:pPr>
    </w:p>
    <w:p w14:paraId="19E38945" w14:textId="77777777" w:rsidR="00DF2633" w:rsidRDefault="00DF2633" w:rsidP="00A6248A">
      <w:pPr>
        <w:ind w:firstLine="420"/>
        <w:rPr>
          <w:rFonts w:hint="eastAsia"/>
        </w:rPr>
      </w:pPr>
    </w:p>
    <w:p w14:paraId="4915D310" w14:textId="77777777" w:rsidR="00DF2633" w:rsidRDefault="00DF2633" w:rsidP="00A6248A">
      <w:pPr>
        <w:ind w:firstLine="420"/>
        <w:rPr>
          <w:rFonts w:hint="eastAsia"/>
        </w:rPr>
      </w:pPr>
    </w:p>
    <w:p w14:paraId="654EF316" w14:textId="77777777" w:rsidR="00DF2633" w:rsidRDefault="00DF2633" w:rsidP="00A6248A">
      <w:pPr>
        <w:ind w:firstLine="420"/>
        <w:rPr>
          <w:rFonts w:hint="eastAsia"/>
        </w:rPr>
      </w:pPr>
    </w:p>
    <w:p w14:paraId="20D090E0" w14:textId="77777777" w:rsidR="00DF2633" w:rsidRDefault="00DF2633" w:rsidP="00A6248A">
      <w:pPr>
        <w:ind w:firstLine="420"/>
        <w:rPr>
          <w:rFonts w:hint="eastAsia"/>
        </w:rPr>
      </w:pPr>
    </w:p>
    <w:p w14:paraId="7C529AD7" w14:textId="77777777" w:rsidR="00DF2633" w:rsidRDefault="00DF2633" w:rsidP="00A6248A">
      <w:pPr>
        <w:ind w:firstLine="420"/>
        <w:rPr>
          <w:rFonts w:hint="eastAsia"/>
        </w:rPr>
      </w:pPr>
    </w:p>
    <w:p w14:paraId="080B3686" w14:textId="77777777" w:rsidR="00DF2633" w:rsidRDefault="00DF2633" w:rsidP="00A6248A">
      <w:pPr>
        <w:ind w:firstLine="420"/>
        <w:rPr>
          <w:rFonts w:hint="eastAsia"/>
        </w:rPr>
      </w:pPr>
    </w:p>
    <w:p w14:paraId="31377571" w14:textId="77777777" w:rsidR="00DF2633" w:rsidRDefault="00DF2633" w:rsidP="00A6248A">
      <w:pPr>
        <w:ind w:firstLine="420"/>
        <w:rPr>
          <w:rFonts w:hint="eastAsia"/>
        </w:rPr>
      </w:pPr>
    </w:p>
    <w:p w14:paraId="37A143D2" w14:textId="77777777" w:rsidR="00DF2633" w:rsidRDefault="00DF2633" w:rsidP="00A6248A">
      <w:pPr>
        <w:ind w:firstLine="420"/>
        <w:rPr>
          <w:rFonts w:hint="eastAsia"/>
        </w:rPr>
      </w:pPr>
    </w:p>
    <w:p w14:paraId="40B3ABFA" w14:textId="77777777" w:rsidR="00DF2633" w:rsidRDefault="00DF2633" w:rsidP="00A6248A">
      <w:pPr>
        <w:ind w:firstLine="420"/>
        <w:rPr>
          <w:rFonts w:hint="eastAsia"/>
        </w:rPr>
      </w:pPr>
    </w:p>
    <w:p w14:paraId="47D963BF" w14:textId="77777777" w:rsidR="00DF2633" w:rsidRDefault="00DF2633" w:rsidP="00A6248A">
      <w:pPr>
        <w:ind w:firstLine="420"/>
        <w:rPr>
          <w:rFonts w:hint="eastAsia"/>
        </w:rPr>
      </w:pPr>
    </w:p>
    <w:p w14:paraId="4E4F2885" w14:textId="77777777" w:rsidR="009D465B" w:rsidRDefault="009D465B" w:rsidP="00DF2633">
      <w:pPr>
        <w:rPr>
          <w:rFonts w:hint="eastAsia"/>
        </w:rPr>
      </w:pPr>
    </w:p>
    <w:p w14:paraId="1387E45D" w14:textId="170631F0" w:rsidR="00845338" w:rsidRDefault="00845338" w:rsidP="00845338">
      <w:pPr>
        <w:pStyle w:val="Heading1"/>
      </w:pPr>
      <w:bookmarkStart w:id="10" w:name="_Toc525141332"/>
      <w:r>
        <w:rPr>
          <w:rFonts w:hint="eastAsia"/>
        </w:rPr>
        <w:lastRenderedPageBreak/>
        <w:t>验证安装版本</w:t>
      </w:r>
      <w:bookmarkEnd w:id="10"/>
    </w:p>
    <w:p w14:paraId="63B685E6" w14:textId="1762DAA0" w:rsidR="00845338" w:rsidRDefault="00845338" w:rsidP="009D465B">
      <w:pPr>
        <w:pStyle w:val="ListParagraph"/>
        <w:numPr>
          <w:ilvl w:val="0"/>
          <w:numId w:val="8"/>
        </w:numPr>
      </w:pPr>
      <w:r>
        <w:rPr>
          <w:rFonts w:hint="eastAsia"/>
        </w:rPr>
        <w:t>进入</w:t>
      </w:r>
      <w:r>
        <w:t>“</w:t>
      </w:r>
      <w:r>
        <w:rPr>
          <w:rFonts w:hint="eastAsia"/>
        </w:rPr>
        <w:t>设置</w:t>
      </w:r>
      <w:r>
        <w:t>”</w:t>
      </w:r>
      <w:r w:rsidR="00DF2633">
        <w:rPr>
          <w:rFonts w:hint="eastAsia"/>
        </w:rPr>
        <w:t>，“应用”</w:t>
      </w:r>
      <w:r>
        <w:rPr>
          <w:rFonts w:hint="eastAsia"/>
        </w:rPr>
        <w:t>。</w:t>
      </w:r>
      <w:r w:rsidR="009D465B">
        <w:rPr>
          <w:rFonts w:hint="eastAsia"/>
        </w:rPr>
        <w:t>可以查看安装版本</w:t>
      </w:r>
      <w:r w:rsidR="00DF2633">
        <w:rPr>
          <w:rFonts w:hint="eastAsia"/>
        </w:rPr>
        <w:t>。</w:t>
      </w:r>
    </w:p>
    <w:p w14:paraId="4D0C81E9" w14:textId="6AD57BED" w:rsidR="009D465B" w:rsidRDefault="00DF2633" w:rsidP="009D465B">
      <w:pPr>
        <w:ind w:left="420"/>
        <w:jc w:val="center"/>
      </w:pPr>
      <w:r>
        <w:rPr>
          <w:noProof/>
        </w:rPr>
        <w:drawing>
          <wp:inline distT="0" distB="0" distL="0" distR="0" wp14:anchorId="428FB61E" wp14:editId="4C9511DC">
            <wp:extent cx="5274310" cy="199037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3D91" w14:textId="0671FA75" w:rsidR="009D465B" w:rsidRDefault="009D465B" w:rsidP="009D465B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打开应用，首界面可以查看版本号。</w:t>
      </w:r>
    </w:p>
    <w:p w14:paraId="62A9F4A4" w14:textId="500CC468" w:rsidR="0013378E" w:rsidRDefault="0013378E" w:rsidP="0013378E">
      <w:pPr>
        <w:pStyle w:val="ListParagraph"/>
        <w:ind w:left="780"/>
        <w:jc w:val="center"/>
      </w:pPr>
      <w:r>
        <w:rPr>
          <w:noProof/>
        </w:rPr>
        <w:drawing>
          <wp:inline distT="0" distB="0" distL="0" distR="0" wp14:anchorId="2D1B2CFE" wp14:editId="14EFD6B6">
            <wp:extent cx="3784600" cy="2308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DB8" w14:textId="579B1A34" w:rsidR="009D465B" w:rsidRPr="00845338" w:rsidRDefault="009D465B" w:rsidP="009D465B">
      <w:pPr>
        <w:ind w:left="420"/>
      </w:pPr>
    </w:p>
    <w:p w14:paraId="202F20C6" w14:textId="10511953" w:rsidR="0008765C" w:rsidRDefault="0013378E" w:rsidP="0013378E">
      <w:pPr>
        <w:pStyle w:val="Caption"/>
      </w:pPr>
      <w:r>
        <w:rPr>
          <w:noProof/>
        </w:rPr>
        <w:drawing>
          <wp:inline distT="0" distB="0" distL="0" distR="0" wp14:anchorId="744932E6" wp14:editId="7C9C3959">
            <wp:extent cx="2842895" cy="7969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65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6B220" w14:textId="77777777" w:rsidR="002B6532" w:rsidRDefault="002B6532">
      <w:r>
        <w:separator/>
      </w:r>
    </w:p>
  </w:endnote>
  <w:endnote w:type="continuationSeparator" w:id="0">
    <w:p w14:paraId="31C4699C" w14:textId="77777777" w:rsidR="002B6532" w:rsidRDefault="002B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方正舒体">
    <w:altName w:val="宋体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C2AD" w14:textId="77777777" w:rsidR="0008765C" w:rsidRDefault="00A655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440613D1" wp14:editId="383322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48590"/>
              <wp:effectExtent l="0" t="0" r="0" b="0"/>
              <wp:wrapNone/>
              <wp:docPr id="5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48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CC7FF55" w14:textId="77777777" w:rsidR="0008765C" w:rsidRDefault="00A6558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379E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613D1" id="_x0000_t202" coordsize="21600,21600" o:spt="202" path="m0,0l0,21600,21600,21600,21600,0xe">
              <v:stroke joinstyle="miter"/>
              <v:path gradientshapeok="t" o:connecttype="rect"/>
            </v:shapetype>
            <v:shape id="文本框 40" o:spid="_x0000_s1026" type="#_x0000_t202" style="position:absolute;margin-left:0;margin-top:0;width:5.3pt;height:11.7pt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" filled="f" stroked="f">
              <v:textbox style="mso-fit-shape-to-text:t" inset="0,0,0,0">
                <w:txbxContent>
                  <w:p w14:paraId="1CC7FF55" w14:textId="77777777" w:rsidR="0008765C" w:rsidRDefault="00A6558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379E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F259C" w14:textId="77777777" w:rsidR="002B6532" w:rsidRDefault="002B6532">
      <w:r>
        <w:separator/>
      </w:r>
    </w:p>
  </w:footnote>
  <w:footnote w:type="continuationSeparator" w:id="0">
    <w:p w14:paraId="2E21EC93" w14:textId="77777777" w:rsidR="002B6532" w:rsidRDefault="002B65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036D9" w14:textId="6D633465" w:rsidR="0008765C" w:rsidRPr="00DF2633" w:rsidRDefault="00DF2633" w:rsidP="00DF2633">
    <w:pPr>
      <w:pStyle w:val="Header"/>
      <w:jc w:val="left"/>
    </w:pPr>
    <w:r w:rsidRPr="00DF2633">
      <w:rPr>
        <w:rFonts w:ascii="方正舒体" w:eastAsia="方正舒体" w:hAnsi="方正舒体" w:cs="方正舒体" w:hint="eastAsia"/>
      </w:rPr>
      <w:t>菜鸟外设驱动服务软件安装说明</w:t>
    </w:r>
    <w:r>
      <w:rPr>
        <w:rFonts w:ascii="方正舒体" w:eastAsia="方正舒体" w:hAnsi="方正舒体" w:cs="方正舒体" w:hint="eastAsia"/>
      </w:rPr>
      <w:t>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812"/>
    <w:multiLevelType w:val="hybridMultilevel"/>
    <w:tmpl w:val="A86A7C98"/>
    <w:lvl w:ilvl="0" w:tplc="F4B0AB5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5A52771"/>
    <w:multiLevelType w:val="multilevel"/>
    <w:tmpl w:val="EA705B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9ED53D6"/>
    <w:multiLevelType w:val="singleLevel"/>
    <w:tmpl w:val="59ED53D6"/>
    <w:lvl w:ilvl="0">
      <w:start w:val="1"/>
      <w:numFmt w:val="decimal"/>
      <w:suff w:val="nothing"/>
      <w:lvlText w:val="%1、"/>
      <w:lvlJc w:val="left"/>
    </w:lvl>
  </w:abstractNum>
  <w:abstractNum w:abstractNumId="3">
    <w:nsid w:val="59ED5DAA"/>
    <w:multiLevelType w:val="singleLevel"/>
    <w:tmpl w:val="59ED5DAA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9ED8BC9"/>
    <w:multiLevelType w:val="singleLevel"/>
    <w:tmpl w:val="59ED8BC9"/>
    <w:lvl w:ilvl="0">
      <w:start w:val="1"/>
      <w:numFmt w:val="decimal"/>
      <w:suff w:val="nothing"/>
      <w:lvlText w:val="%1、"/>
      <w:lvlJc w:val="left"/>
    </w:lvl>
  </w:abstractNum>
  <w:abstractNum w:abstractNumId="5">
    <w:nsid w:val="59F1479F"/>
    <w:multiLevelType w:val="singleLevel"/>
    <w:tmpl w:val="59F1479F"/>
    <w:lvl w:ilvl="0">
      <w:start w:val="4"/>
      <w:numFmt w:val="decimal"/>
      <w:suff w:val="nothing"/>
      <w:lvlText w:val="%1、"/>
      <w:lvlJc w:val="left"/>
    </w:lvl>
  </w:abstractNum>
  <w:abstractNum w:abstractNumId="6">
    <w:nsid w:val="59F1B47A"/>
    <w:multiLevelType w:val="singleLevel"/>
    <w:tmpl w:val="59F1B47A"/>
    <w:lvl w:ilvl="0">
      <w:start w:val="1"/>
      <w:numFmt w:val="decimal"/>
      <w:suff w:val="nothing"/>
      <w:lvlText w:val="%1、"/>
      <w:lvlJc w:val="left"/>
    </w:lvl>
  </w:abstractNum>
  <w:abstractNum w:abstractNumId="7">
    <w:nsid w:val="59F1BE56"/>
    <w:multiLevelType w:val="singleLevel"/>
    <w:tmpl w:val="59F1BE5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1F"/>
    <w:rsid w:val="00005C8D"/>
    <w:rsid w:val="0005249B"/>
    <w:rsid w:val="0008765C"/>
    <w:rsid w:val="000A3727"/>
    <w:rsid w:val="000A73BF"/>
    <w:rsid w:val="0013378E"/>
    <w:rsid w:val="00155651"/>
    <w:rsid w:val="00197F45"/>
    <w:rsid w:val="001A5B0F"/>
    <w:rsid w:val="00201CDD"/>
    <w:rsid w:val="00277B64"/>
    <w:rsid w:val="002B18B6"/>
    <w:rsid w:val="002B6532"/>
    <w:rsid w:val="002B715A"/>
    <w:rsid w:val="0036164D"/>
    <w:rsid w:val="004379E2"/>
    <w:rsid w:val="00453E1F"/>
    <w:rsid w:val="004C164B"/>
    <w:rsid w:val="005365C2"/>
    <w:rsid w:val="005F6F65"/>
    <w:rsid w:val="006026D2"/>
    <w:rsid w:val="00644639"/>
    <w:rsid w:val="00686FCD"/>
    <w:rsid w:val="006940AE"/>
    <w:rsid w:val="006A4CD1"/>
    <w:rsid w:val="006B3B0D"/>
    <w:rsid w:val="00702F30"/>
    <w:rsid w:val="00706B0A"/>
    <w:rsid w:val="0070725E"/>
    <w:rsid w:val="00845338"/>
    <w:rsid w:val="008F25C0"/>
    <w:rsid w:val="009624B5"/>
    <w:rsid w:val="009B6FE0"/>
    <w:rsid w:val="009C42AC"/>
    <w:rsid w:val="009D465B"/>
    <w:rsid w:val="009F54C6"/>
    <w:rsid w:val="00A308E2"/>
    <w:rsid w:val="00A429B9"/>
    <w:rsid w:val="00A43560"/>
    <w:rsid w:val="00A50799"/>
    <w:rsid w:val="00A61F02"/>
    <w:rsid w:val="00A6248A"/>
    <w:rsid w:val="00A65585"/>
    <w:rsid w:val="00A714AB"/>
    <w:rsid w:val="00BA7040"/>
    <w:rsid w:val="00BF110B"/>
    <w:rsid w:val="00C601B0"/>
    <w:rsid w:val="00CC644D"/>
    <w:rsid w:val="00CD43E1"/>
    <w:rsid w:val="00D304C9"/>
    <w:rsid w:val="00DB6C0A"/>
    <w:rsid w:val="00DF2633"/>
    <w:rsid w:val="00E23748"/>
    <w:rsid w:val="00E73901"/>
    <w:rsid w:val="00EA35B9"/>
    <w:rsid w:val="00EA663B"/>
    <w:rsid w:val="00ED3900"/>
    <w:rsid w:val="00F02F13"/>
    <w:rsid w:val="00F12490"/>
    <w:rsid w:val="00F13056"/>
    <w:rsid w:val="00F9732E"/>
    <w:rsid w:val="00FA7EBF"/>
    <w:rsid w:val="00FB6208"/>
    <w:rsid w:val="00FE3FC5"/>
    <w:rsid w:val="0D381A2F"/>
    <w:rsid w:val="0D945E2F"/>
    <w:rsid w:val="0D9D2437"/>
    <w:rsid w:val="10624C91"/>
    <w:rsid w:val="13797778"/>
    <w:rsid w:val="15DB2CB0"/>
    <w:rsid w:val="187B53DB"/>
    <w:rsid w:val="1A7557D1"/>
    <w:rsid w:val="1E9523B2"/>
    <w:rsid w:val="1F255F26"/>
    <w:rsid w:val="228B086C"/>
    <w:rsid w:val="23EB3AA8"/>
    <w:rsid w:val="26787DFF"/>
    <w:rsid w:val="276C0202"/>
    <w:rsid w:val="279C5E31"/>
    <w:rsid w:val="29267882"/>
    <w:rsid w:val="314E4A82"/>
    <w:rsid w:val="316A4901"/>
    <w:rsid w:val="352C4C78"/>
    <w:rsid w:val="3B0313D0"/>
    <w:rsid w:val="3CC16C31"/>
    <w:rsid w:val="3CE148B0"/>
    <w:rsid w:val="3D2A17C2"/>
    <w:rsid w:val="3D7D0FBF"/>
    <w:rsid w:val="412946F3"/>
    <w:rsid w:val="417120CA"/>
    <w:rsid w:val="427A79E1"/>
    <w:rsid w:val="42887786"/>
    <w:rsid w:val="44887950"/>
    <w:rsid w:val="450C5D1B"/>
    <w:rsid w:val="45AD44D3"/>
    <w:rsid w:val="4E3F77D9"/>
    <w:rsid w:val="4FCB3422"/>
    <w:rsid w:val="521D1DB0"/>
    <w:rsid w:val="54D53C8A"/>
    <w:rsid w:val="55916D3D"/>
    <w:rsid w:val="5850583F"/>
    <w:rsid w:val="5888234A"/>
    <w:rsid w:val="5B5109FC"/>
    <w:rsid w:val="5E3D5908"/>
    <w:rsid w:val="5F3F6E85"/>
    <w:rsid w:val="63474060"/>
    <w:rsid w:val="650739B5"/>
    <w:rsid w:val="65612907"/>
    <w:rsid w:val="677A23AB"/>
    <w:rsid w:val="6C3F29D8"/>
    <w:rsid w:val="6EBF28B4"/>
    <w:rsid w:val="6F7F0A09"/>
    <w:rsid w:val="74184EB8"/>
    <w:rsid w:val="74F33211"/>
    <w:rsid w:val="75202FFF"/>
    <w:rsid w:val="783E37F2"/>
    <w:rsid w:val="7AF05E6A"/>
    <w:rsid w:val="7DF746EF"/>
    <w:rsid w:val="7E2B35FC"/>
    <w:rsid w:val="7F99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B9EF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uiPriority="99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EB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B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 w:cs="黑体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BF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BF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BF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BF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BF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BF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  <w:rPr>
      <w:sz w:val="18"/>
    </w:rPr>
  </w:style>
  <w:style w:type="paragraph" w:styleId="PlainText">
    <w:name w:val="Plain Text"/>
    <w:basedOn w:val="Normal"/>
    <w:link w:val="PlainTextChar"/>
    <w:uiPriority w:val="99"/>
    <w:qFormat/>
    <w:pPr>
      <w:autoSpaceDE w:val="0"/>
      <w:autoSpaceDN w:val="0"/>
      <w:adjustRightInd w:val="0"/>
      <w:spacing w:line="360" w:lineRule="auto"/>
      <w:jc w:val="center"/>
    </w:pPr>
    <w:rPr>
      <w:rFonts w:ascii="宋体" w:hAnsi="Courier New" w:cs="Courier New"/>
      <w:kern w:val="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7EBF"/>
    <w:rPr>
      <w:rFonts w:ascii="Calibri" w:hAnsi="Calibri" w:cs="Calibri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A7EBF"/>
    <w:rPr>
      <w:rFonts w:ascii="Cambria" w:hAnsi="Cambria" w:cs="黑体"/>
      <w:b/>
      <w:bCs/>
      <w:kern w:val="2"/>
      <w:sz w:val="28"/>
      <w:szCs w:val="32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宋体" w:eastAsia="宋体" w:hAnsi="Courier New" w:cs="Courier New"/>
      <w:kern w:val="0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宋体" w:eastAsia="宋体" w:hAnsi="Calibri" w:cs="Calibri"/>
      <w:sz w:val="18"/>
      <w:szCs w:val="18"/>
    </w:rPr>
  </w:style>
  <w:style w:type="character" w:customStyle="1" w:styleId="Heading3Char">
    <w:name w:val="Heading 3 Char"/>
    <w:link w:val="Heading3"/>
    <w:uiPriority w:val="9"/>
    <w:qFormat/>
    <w:rPr>
      <w:rFonts w:eastAsia="宋体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7EBF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BF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BF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BF"/>
    <w:rPr>
      <w:rFonts w:asciiTheme="majorHAnsi" w:eastAsiaTheme="majorEastAsia" w:hAnsiTheme="majorHAnsi" w:cstheme="majorBidi"/>
      <w:color w:val="365F91" w:themeColor="accent1" w:themeShade="BF"/>
      <w:kern w:val="2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B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BF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BF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BF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601B0"/>
    <w:pPr>
      <w:spacing w:after="200"/>
      <w:jc w:val="center"/>
    </w:pPr>
    <w:rPr>
      <w:iCs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99"/>
    <w:rsid w:val="009D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105F1-C3C0-B946-A7B7-2620FBD0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工控式包裹自提柜</vt:lpstr>
    </vt:vector>
  </TitlesOfParts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工控式包裹自提柜</dc:title>
  <dc:creator>angel</dc:creator>
  <cp:lastModifiedBy>徐聪</cp:lastModifiedBy>
  <cp:revision>43</cp:revision>
  <cp:lastPrinted>2014-05-09T23:07:00Z</cp:lastPrinted>
  <dcterms:created xsi:type="dcterms:W3CDTF">2014-05-08T02:45:00Z</dcterms:created>
  <dcterms:modified xsi:type="dcterms:W3CDTF">2018-09-19T09:26:00Z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