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B2" w:rsidRPr="007267EA" w:rsidRDefault="007267EA">
      <w:pPr>
        <w:rPr>
          <w:sz w:val="32"/>
          <w:szCs w:val="32"/>
        </w:rPr>
      </w:pPr>
      <w:bookmarkStart w:id="0" w:name="_GoBack"/>
      <w:r w:rsidRPr="007267EA">
        <w:rPr>
          <w:b/>
          <w:sz w:val="32"/>
          <w:szCs w:val="32"/>
        </w:rPr>
        <w:t>Политика безопасности:</w:t>
      </w:r>
      <w:r w:rsidRPr="007267EA">
        <w:rPr>
          <w:sz w:val="32"/>
          <w:szCs w:val="32"/>
        </w:rPr>
        <w:t xml:space="preserve"> </w:t>
      </w:r>
      <w:bookmarkEnd w:id="0"/>
      <w:r w:rsidRPr="007267EA">
        <w:rPr>
          <w:sz w:val="32"/>
          <w:szCs w:val="32"/>
        </w:rPr>
        <w:t>Совокупность правил, процедур и руководящих принципов, которые определяют правила использования, доступа и защиты информации, а также требования к безопасности в организации или системе.</w:t>
      </w:r>
    </w:p>
    <w:sectPr w:rsidR="002A4CB2" w:rsidRPr="0072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B3"/>
    <w:rsid w:val="002A4CB2"/>
    <w:rsid w:val="002F74B3"/>
    <w:rsid w:val="007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B3434-D2F9-4D78-AA4A-730563A6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2023-07-03T22:46:00Z</dcterms:created>
  <dcterms:modified xsi:type="dcterms:W3CDTF">2023-07-03T22:46:00Z</dcterms:modified>
</cp:coreProperties>
</file>