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0BB" w:rsidRPr="009610BB" w:rsidRDefault="009610BB" w:rsidP="009610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610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Интернет вещей подключат к СОРМ и изолируют внутри России </w:t>
      </w:r>
    </w:p>
    <w:p w:rsidR="009610BB" w:rsidRPr="009610BB" w:rsidRDefault="009610BB" w:rsidP="00961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9610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Минкомсвязь и Минтранс подготовили </w:t>
      </w:r>
      <w:hyperlink r:id="rId5" w:history="1">
        <w:r w:rsidRPr="009610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проект концепции</w:t>
        </w:r>
      </w:hyperlink>
      <w:r w:rsidRPr="009610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построения и развития сетей интернета вещей. Даже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сможет избежать внимания правоохранительных органов. Власти считают, что все сети интернета вещей должны быть подключены к системе СОРМ.</w:t>
      </w:r>
      <w:r w:rsidRPr="009610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610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тотальной прослушки и перехвата трафика СОРМ (система технических средств для обеспечения функций оперативно-разыскных мероприятий) работает на нескольких уровнях:</w:t>
      </w:r>
    </w:p>
    <w:p w:rsidR="009610BB" w:rsidRPr="009610BB" w:rsidRDefault="009610BB" w:rsidP="009610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0BB">
        <w:rPr>
          <w:rFonts w:ascii="Times New Roman" w:eastAsia="Times New Roman" w:hAnsi="Times New Roman" w:cs="Times New Roman"/>
          <w:sz w:val="24"/>
          <w:szCs w:val="24"/>
          <w:lang w:eastAsia="ru-RU"/>
        </w:rPr>
        <w:t>«СОРМ-1» — система прослушивания телефонных переговоров, организованная в 1996 году;</w:t>
      </w:r>
    </w:p>
    <w:p w:rsidR="009610BB" w:rsidRPr="009610BB" w:rsidRDefault="009610BB" w:rsidP="009610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0BB">
        <w:rPr>
          <w:rFonts w:ascii="Times New Roman" w:eastAsia="Times New Roman" w:hAnsi="Times New Roman" w:cs="Times New Roman"/>
          <w:sz w:val="24"/>
          <w:szCs w:val="24"/>
          <w:lang w:eastAsia="ru-RU"/>
        </w:rPr>
        <w:t>«СОРМ-2» — система протоколирования обращений к сети интернет, организованная в 2000 году (ПТП, КТКС);</w:t>
      </w:r>
    </w:p>
    <w:p w:rsidR="009610BB" w:rsidRPr="009610BB" w:rsidRDefault="009610BB" w:rsidP="009610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0BB">
        <w:rPr>
          <w:rFonts w:ascii="Times New Roman" w:eastAsia="Times New Roman" w:hAnsi="Times New Roman" w:cs="Times New Roman"/>
          <w:sz w:val="24"/>
          <w:szCs w:val="24"/>
          <w:lang w:eastAsia="ru-RU"/>
        </w:rPr>
        <w:t>«СОРМ-3» — обеспечивает сбор информации со всех видов связи и её долговременное хранение.</w:t>
      </w:r>
    </w:p>
    <w:p w:rsidR="009610BB" w:rsidRPr="009610BB" w:rsidRDefault="009610BB" w:rsidP="009610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habracut"/>
      <w:bookmarkEnd w:id="1"/>
      <w:r w:rsidRPr="009610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Кроме подключения к СОРМ, проект концепции предусматривает создание </w:t>
      </w:r>
      <w:r w:rsidRPr="009610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замкнутой сети на территории России</w:t>
      </w:r>
      <w:r w:rsidRPr="009610BB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Изоляция внутри национальных границ необходима для безопасности, отмечается в документе:</w:t>
      </w:r>
    </w:p>
    <w:p w:rsidR="009610BB" w:rsidRPr="009610BB" w:rsidRDefault="009610BB" w:rsidP="009610B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0B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защиты российского интернета вещей предлагается сформировать на территории страны его замкнутую сеть с помощью реестра идентификаторов устройств, точек доступа и других элементов.</w:t>
      </w:r>
    </w:p>
    <w:p w:rsidR="009610BB" w:rsidRPr="009610BB" w:rsidRDefault="009610BB" w:rsidP="00961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10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Ключевым элементом являются </w:t>
      </w:r>
      <w:r w:rsidRPr="009610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идентификаторы</w:t>
      </w:r>
      <w:r w:rsidRPr="009610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устройств. Применение устройств без идентификаторов в России будет ограничено, а для услуг в сфере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предлагается ввести и выдавать отдельную лицензию.</w:t>
      </w:r>
      <w:r w:rsidRPr="009610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610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Минкомсвязь и Минтранс также предлагают ограничить ввоз и использование иностранного оборудования, чтобы помочь отечественному производителю. Например, для сетей стандарта LPWAN в ряде диапазонов с 1 декабря 2020 года предлагается использовать только отечественные базовые станции (требование не распространится на станции, зарегистрированные до этой даты).</w:t>
      </w:r>
      <w:r w:rsidRPr="009610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610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Члены рабочей группы «Информационная инфраструктура» АНО «Цифровая экономика» в комментарии «Коммерсанту» сказали, что в целом концепция отражает позицию рынка, в ней «учтены предложения большинства игроков рынка, устранены противоречия». Бизнес высказал несколько пожеланий, которые планируется проработать в течение двух недель.</w:t>
      </w:r>
      <w:r w:rsidRPr="009610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610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Представители операторов предполагают, что обязательное подключение к СОРМ скажется на стоимости сервиса для абонентов. Директор Ассоциации интернета вещей Андрей Колесников высказал мнение, что идентификация устройств </w:t>
      </w:r>
      <w:proofErr w:type="spellStart"/>
      <w:r w:rsidRPr="009610BB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9610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необходима, но её стандарты «должны быть выработаны участниками рынка и не замкнуты только на России».</w:t>
      </w:r>
    </w:p>
    <w:p w:rsidR="009610BB" w:rsidRDefault="009610BB"/>
    <w:sectPr w:rsidR="00961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71740"/>
    <w:multiLevelType w:val="multilevel"/>
    <w:tmpl w:val="426A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E1856"/>
    <w:multiLevelType w:val="multilevel"/>
    <w:tmpl w:val="9B72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BB"/>
    <w:rsid w:val="0096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F683D"/>
  <w15:chartTrackingRefBased/>
  <w15:docId w15:val="{9AE84420-5628-4F28-AF24-0CA63147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10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10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9610BB"/>
  </w:style>
  <w:style w:type="paragraph" w:customStyle="1" w:styleId="inline-listitem">
    <w:name w:val="inline-list__item"/>
    <w:basedOn w:val="a"/>
    <w:rsid w:val="00961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610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47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mersant.ru/doc/39243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icehunter</dc:creator>
  <cp:keywords/>
  <dc:description/>
  <cp:lastModifiedBy>icehunter</cp:lastModifiedBy>
  <cp:revision>1</cp:revision>
  <dcterms:created xsi:type="dcterms:W3CDTF">2020-03-21T00:47:00Z</dcterms:created>
  <dcterms:modified xsi:type="dcterms:W3CDTF">2020-03-21T00:47:00Z</dcterms:modified>
</cp:coreProperties>
</file>