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BC6B" w14:textId="47D23047" w:rsidR="00F54FC0" w:rsidRPr="00220FBD" w:rsidRDefault="00C417D3" w:rsidP="00572028">
      <w:pPr>
        <w:pStyle w:val="Covertitle"/>
      </w:pPr>
      <w:r>
        <w:t>ODS – Operational Data Store</w:t>
      </w:r>
      <w:r w:rsidR="00ED137D" w:rsidRPr="00220FBD">
        <w:t>.</w:t>
      </w:r>
    </w:p>
    <w:p w14:paraId="47B32A84" w14:textId="5B4388A9" w:rsidR="00F54FC0" w:rsidRPr="00530DF0" w:rsidRDefault="00567EE5" w:rsidP="00572028">
      <w:pPr>
        <w:pStyle w:val="TitlePageSubhead"/>
      </w:pPr>
      <w:r>
        <w:t xml:space="preserve">Replicate data to Azure SQL Database using </w:t>
      </w:r>
      <w:r w:rsidR="00493B76">
        <w:t>ODS</w:t>
      </w:r>
      <w:r w:rsidR="006C0783">
        <w:t>.</w:t>
      </w:r>
    </w:p>
    <w:p w14:paraId="5EB9AB3E" w14:textId="77777777" w:rsidR="00C417D3" w:rsidRDefault="00C417D3" w:rsidP="00C417D3">
      <w:pPr>
        <w:shd w:val="clear" w:color="auto" w:fill="FFFFFF" w:themeFill="background1"/>
        <w:rPr>
          <w:color w:val="auto"/>
        </w:rPr>
      </w:pPr>
    </w:p>
    <w:p w14:paraId="4624D133" w14:textId="77777777" w:rsidR="00C417D3" w:rsidRDefault="00C417D3" w:rsidP="00C417D3">
      <w:pPr>
        <w:shd w:val="clear" w:color="auto" w:fill="FFFFFF" w:themeFill="background1"/>
        <w:rPr>
          <w:color w:val="auto"/>
        </w:rPr>
      </w:pPr>
    </w:p>
    <w:p w14:paraId="2A3F804D" w14:textId="77777777" w:rsidR="00C417D3" w:rsidRDefault="00C417D3" w:rsidP="00C417D3">
      <w:pPr>
        <w:shd w:val="clear" w:color="auto" w:fill="FFFFFF" w:themeFill="background1"/>
        <w:rPr>
          <w:color w:val="auto"/>
        </w:rPr>
      </w:pPr>
    </w:p>
    <w:p w14:paraId="1A330C7E" w14:textId="77777777" w:rsidR="00C417D3" w:rsidRDefault="00C417D3" w:rsidP="00C417D3">
      <w:pPr>
        <w:shd w:val="clear" w:color="auto" w:fill="FFFFFF" w:themeFill="background1"/>
        <w:rPr>
          <w:color w:val="auto"/>
        </w:rPr>
      </w:pPr>
    </w:p>
    <w:p w14:paraId="4DD75DC6" w14:textId="77777777" w:rsidR="00574C02" w:rsidRPr="00574C02" w:rsidRDefault="00574C02" w:rsidP="00574C02">
      <w:pPr>
        <w:shd w:val="clear" w:color="auto" w:fill="FFFFFF" w:themeFill="background1"/>
        <w:rPr>
          <w:b/>
          <w:bCs/>
          <w:color w:val="auto"/>
        </w:rPr>
      </w:pPr>
      <w:r w:rsidRPr="00574C02">
        <w:rPr>
          <w:b/>
          <w:bCs/>
          <w:color w:val="auto"/>
        </w:rPr>
        <w:t>Contributors</w:t>
      </w:r>
    </w:p>
    <w:p w14:paraId="481C0442" w14:textId="1484F388" w:rsidR="00574C02" w:rsidRPr="00520C86" w:rsidRDefault="00566AD2" w:rsidP="00574C02">
      <w:pPr>
        <w:shd w:val="clear" w:color="auto" w:fill="FFFFFF" w:themeFill="background1"/>
        <w:rPr>
          <w:color w:val="E81123" w:themeColor="accent2"/>
        </w:rPr>
      </w:pPr>
      <w:r w:rsidRPr="00520C86">
        <w:rPr>
          <w:color w:val="E81123" w:themeColor="accent2"/>
        </w:rPr>
        <w:t>XXXX</w:t>
      </w:r>
    </w:p>
    <w:p w14:paraId="75DC3602" w14:textId="77777777" w:rsidR="00574C02" w:rsidRPr="00574C02" w:rsidRDefault="00574C02" w:rsidP="00574C02">
      <w:pPr>
        <w:shd w:val="clear" w:color="auto" w:fill="FFFFFF" w:themeFill="background1"/>
        <w:rPr>
          <w:color w:val="auto"/>
        </w:rPr>
      </w:pPr>
    </w:p>
    <w:p w14:paraId="4FD520FF" w14:textId="31ABA284" w:rsidR="00574C02" w:rsidRPr="00217F61" w:rsidRDefault="00217F61" w:rsidP="00574C02">
      <w:pPr>
        <w:shd w:val="clear" w:color="auto" w:fill="FFFFFF" w:themeFill="background1"/>
        <w:rPr>
          <w:b/>
          <w:bCs/>
          <w:color w:val="auto"/>
        </w:rPr>
      </w:pPr>
      <w:r w:rsidRPr="00217F61">
        <w:rPr>
          <w:b/>
          <w:bCs/>
          <w:color w:val="auto"/>
        </w:rPr>
        <w:t>Date</w:t>
      </w:r>
    </w:p>
    <w:p w14:paraId="60D7FCF8" w14:textId="278F8438" w:rsidR="00217F61" w:rsidRDefault="00217F61" w:rsidP="00574C02">
      <w:pPr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Jan 2023 </w:t>
      </w:r>
    </w:p>
    <w:p w14:paraId="18D74A1C" w14:textId="77777777" w:rsidR="00217F61" w:rsidRPr="00574C02" w:rsidRDefault="00217F61" w:rsidP="00574C02">
      <w:pPr>
        <w:shd w:val="clear" w:color="auto" w:fill="FFFFFF" w:themeFill="background1"/>
        <w:rPr>
          <w:color w:val="auto"/>
        </w:rPr>
      </w:pPr>
    </w:p>
    <w:p w14:paraId="3E5FC7C7" w14:textId="77777777" w:rsidR="00574C02" w:rsidRPr="00574C02" w:rsidRDefault="00574C02" w:rsidP="00574C02">
      <w:pPr>
        <w:shd w:val="clear" w:color="auto" w:fill="FFFFFF" w:themeFill="background1"/>
        <w:rPr>
          <w:b/>
          <w:bCs/>
          <w:color w:val="auto"/>
        </w:rPr>
      </w:pPr>
      <w:r w:rsidRPr="00574C02">
        <w:rPr>
          <w:b/>
          <w:bCs/>
          <w:color w:val="auto"/>
        </w:rPr>
        <w:t>Version</w:t>
      </w:r>
    </w:p>
    <w:p w14:paraId="5FBCE675" w14:textId="7B8001C5" w:rsidR="00C417D3" w:rsidRDefault="00574C02" w:rsidP="00574C02">
      <w:pPr>
        <w:shd w:val="clear" w:color="auto" w:fill="FFFFFF" w:themeFill="background1"/>
        <w:rPr>
          <w:color w:val="auto"/>
        </w:rPr>
      </w:pPr>
      <w:r w:rsidRPr="00574C02">
        <w:rPr>
          <w:color w:val="auto"/>
        </w:rPr>
        <w:t>1.0</w:t>
      </w:r>
    </w:p>
    <w:p w14:paraId="3F72D508" w14:textId="2E56963F" w:rsidR="00513CEF" w:rsidRDefault="00513CEF" w:rsidP="008D1FFE">
      <w:pPr>
        <w:pStyle w:val="Covertitle"/>
        <w:sectPr w:rsidR="00513CEF" w:rsidSect="00616B19">
          <w:footerReference w:type="default" r:id="rId11"/>
          <w:headerReference w:type="first" r:id="rId12"/>
          <w:footerReference w:type="first" r:id="rId13"/>
          <w:pgSz w:w="12240" w:h="15840" w:code="1"/>
          <w:pgMar w:top="2160" w:right="3600" w:bottom="1440" w:left="1080" w:header="1080" w:footer="360" w:gutter="0"/>
          <w:pgNumType w:start="1"/>
          <w:cols w:space="720"/>
          <w:titlePg/>
          <w:docGrid w:linePitch="360"/>
        </w:sectPr>
      </w:pPr>
    </w:p>
    <w:p w14:paraId="4B5BAA94" w14:textId="77777777" w:rsidR="003127CA" w:rsidRDefault="003127CA">
      <w:pPr>
        <w:pStyle w:val="TOC1"/>
        <w:rPr>
          <w:rFonts w:ascii="Segoe UI Semibold" w:hAnsi="Segoe UI Semibold" w:cs="Times New Roman"/>
          <w:kern w:val="30"/>
          <w:sz w:val="32"/>
        </w:rPr>
      </w:pPr>
      <w:bookmarkStart w:id="0" w:name="OLE_LINK35"/>
      <w:bookmarkStart w:id="1" w:name="OLE_LINK36"/>
    </w:p>
    <w:p w14:paraId="177BF344" w14:textId="3C3B55E9" w:rsidR="008F5D64" w:rsidRPr="008F5D64" w:rsidRDefault="008F5D64" w:rsidP="003127CA">
      <w:pPr>
        <w:pStyle w:val="TOC1"/>
        <w:spacing w:line="240" w:lineRule="auto"/>
        <w:rPr>
          <w:rFonts w:ascii="Segoe UI Semibold" w:hAnsi="Segoe UI Semibold" w:cs="Times New Roman"/>
          <w:kern w:val="30"/>
          <w:sz w:val="32"/>
        </w:rPr>
      </w:pPr>
      <w:r w:rsidRPr="008F5D64">
        <w:rPr>
          <w:rFonts w:ascii="Segoe UI Semibold" w:hAnsi="Segoe UI Semibold" w:cs="Times New Roman"/>
          <w:kern w:val="30"/>
          <w:sz w:val="32"/>
        </w:rPr>
        <w:t>Table of Contents</w:t>
      </w:r>
    </w:p>
    <w:p w14:paraId="153CB342" w14:textId="7A2FA759" w:rsidR="00341603" w:rsidRDefault="00926FF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2271348" w:history="1">
        <w:r w:rsidR="00341603" w:rsidRPr="004C6872">
          <w:rPr>
            <w:rStyle w:val="Hyperlink"/>
            <w:noProof/>
          </w:rPr>
          <w:t>Overview</w:t>
        </w:r>
        <w:r w:rsidR="00341603">
          <w:rPr>
            <w:noProof/>
            <w:webHidden/>
          </w:rPr>
          <w:tab/>
        </w:r>
        <w:r w:rsidR="00341603">
          <w:rPr>
            <w:noProof/>
            <w:webHidden/>
          </w:rPr>
          <w:fldChar w:fldCharType="begin"/>
        </w:r>
        <w:r w:rsidR="00341603">
          <w:rPr>
            <w:noProof/>
            <w:webHidden/>
          </w:rPr>
          <w:instrText xml:space="preserve"> PAGEREF _Toc132271348 \h </w:instrText>
        </w:r>
        <w:r w:rsidR="00341603">
          <w:rPr>
            <w:noProof/>
            <w:webHidden/>
          </w:rPr>
        </w:r>
        <w:r w:rsidR="00341603">
          <w:rPr>
            <w:noProof/>
            <w:webHidden/>
          </w:rPr>
          <w:fldChar w:fldCharType="separate"/>
        </w:r>
        <w:r w:rsidR="00341603">
          <w:rPr>
            <w:noProof/>
            <w:webHidden/>
          </w:rPr>
          <w:t>3</w:t>
        </w:r>
        <w:r w:rsidR="00341603">
          <w:rPr>
            <w:noProof/>
            <w:webHidden/>
          </w:rPr>
          <w:fldChar w:fldCharType="end"/>
        </w:r>
      </w:hyperlink>
    </w:p>
    <w:p w14:paraId="54B5A93E" w14:textId="0D40DF3A" w:rsidR="00341603" w:rsidRDefault="00341603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49" w:history="1">
        <w:r w:rsidRPr="004C6872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A8730" w14:textId="4CA94606" w:rsidR="00341603" w:rsidRDefault="00341603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0" w:history="1">
        <w:r w:rsidRPr="004C6872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12A34" w14:textId="3A2503DA" w:rsidR="00341603" w:rsidRDefault="00341603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1" w:history="1">
        <w:r w:rsidRPr="004C6872">
          <w:rPr>
            <w:rStyle w:val="Hyperlink"/>
            <w:noProof/>
          </w:rPr>
          <w:t>Type of 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D1110" w14:textId="6A42041E" w:rsidR="00341603" w:rsidRDefault="00341603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2" w:history="1">
        <w:r w:rsidRPr="004C6872">
          <w:rPr>
            <w:rStyle w:val="Hyperlink"/>
            <w:noProof/>
          </w:rPr>
          <w:t>Process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547C88" w14:textId="71F5070F" w:rsidR="00341603" w:rsidRDefault="00341603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3" w:history="1">
        <w:r w:rsidRPr="004C6872">
          <w:rPr>
            <w:rStyle w:val="Hyperlink"/>
            <w:noProof/>
          </w:rPr>
          <w:t>Solution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3A78ED" w14:textId="3E986201" w:rsidR="00341603" w:rsidRDefault="00341603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4" w:history="1">
        <w:r w:rsidRPr="004C6872">
          <w:rPr>
            <w:rStyle w:val="Hyperlink"/>
            <w:noProof/>
          </w:rPr>
          <w:t>Best Practices when using ODS framework.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3DD7F8" w14:textId="259E942A" w:rsidR="00341603" w:rsidRDefault="00341603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5" w:history="1">
        <w:r w:rsidRPr="004C6872">
          <w:rPr>
            <w:rStyle w:val="Hyperlink"/>
            <w:noProof/>
          </w:rPr>
          <w:t>Deployment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92FD97" w14:textId="2AA1AAAA" w:rsidR="00341603" w:rsidRDefault="00341603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6" w:history="1">
        <w:r w:rsidRPr="004C6872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17620D" w14:textId="42A4E6CD" w:rsidR="00341603" w:rsidRDefault="00341603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7" w:history="1">
        <w:r w:rsidRPr="004C6872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D194692" w14:textId="34BC2DB5" w:rsidR="00341603" w:rsidRDefault="00341603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8" w:history="1">
        <w:r w:rsidRPr="004C6872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B50B35" w14:textId="66A8B33C" w:rsidR="00341603" w:rsidRDefault="00341603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2271359" w:history="1">
        <w:r w:rsidRPr="004C6872">
          <w:rPr>
            <w:rStyle w:val="Hyperlink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705204" w14:textId="457BC4A0" w:rsidR="00C240A0" w:rsidRDefault="00926FFB">
      <w:pPr>
        <w:spacing w:after="0"/>
        <w:rPr>
          <w:rFonts w:ascii="Segoe UI Semibold" w:eastAsiaTheme="minorHAnsi" w:hAnsi="Segoe UI Semibold"/>
          <w:color w:val="000000"/>
          <w:kern w:val="40"/>
          <w:sz w:val="52"/>
          <w:szCs w:val="40"/>
        </w:rPr>
      </w:pPr>
      <w:r>
        <w:fldChar w:fldCharType="end"/>
      </w:r>
      <w:r w:rsidR="00C240A0">
        <w:br w:type="page"/>
      </w:r>
    </w:p>
    <w:p w14:paraId="0364F32F" w14:textId="77777777" w:rsidR="00DC218B" w:rsidRDefault="00DC218B" w:rsidP="00DC218B">
      <w:pPr>
        <w:rPr>
          <w:rFonts w:asciiTheme="minorHAnsi" w:hAnsiTheme="minorHAnsi" w:cs="Arial"/>
          <w:b/>
          <w:bCs/>
          <w:color w:val="000000"/>
          <w:kern w:val="0"/>
          <w:sz w:val="22"/>
          <w:szCs w:val="22"/>
        </w:rPr>
      </w:pPr>
      <w:r>
        <w:rPr>
          <w:rFonts w:asciiTheme="minorHAnsi" w:hAnsiTheme="minorHAnsi" w:cs="Arial"/>
          <w:b/>
          <w:bCs/>
          <w:color w:val="000000"/>
          <w:sz w:val="22"/>
          <w:szCs w:val="22"/>
        </w:rPr>
        <w:lastRenderedPageBreak/>
        <w:t>Revision and Signoff Sheet</w:t>
      </w:r>
    </w:p>
    <w:p w14:paraId="52D20925" w14:textId="77777777" w:rsidR="00DC218B" w:rsidRDefault="00DC218B" w:rsidP="00DC218B">
      <w:pPr>
        <w:rPr>
          <w:rFonts w:ascii="Arial" w:hAnsi="Arial" w:cs="Times New Roman"/>
          <w:color w:val="auto"/>
          <w:szCs w:val="24"/>
        </w:rPr>
      </w:pPr>
      <w:bookmarkStart w:id="2" w:name="_Toc322713955"/>
    </w:p>
    <w:p w14:paraId="5EB5BDAF" w14:textId="77777777" w:rsidR="00DC218B" w:rsidRDefault="00DC218B" w:rsidP="00DC218B">
      <w:r>
        <w:t>Change Record</w:t>
      </w:r>
      <w:bookmarkEnd w:id="2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39"/>
        <w:gridCol w:w="1587"/>
        <w:gridCol w:w="944"/>
        <w:gridCol w:w="4913"/>
      </w:tblGrid>
      <w:tr w:rsidR="00DC218B" w14:paraId="38FD2A6E" w14:textId="77777777" w:rsidTr="00DC218B">
        <w:tc>
          <w:tcPr>
            <w:tcW w:w="1273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hideMark/>
          </w:tcPr>
          <w:p w14:paraId="7D3ADC54" w14:textId="77777777" w:rsidR="00DC218B" w:rsidRDefault="00DC218B">
            <w:pPr>
              <w:pStyle w:val="TableNormal1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89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hideMark/>
          </w:tcPr>
          <w:p w14:paraId="56238916" w14:textId="77777777" w:rsidR="00DC218B" w:rsidRDefault="00DC218B">
            <w:pPr>
              <w:pStyle w:val="TableNormal1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Commented by</w:t>
            </w:r>
          </w:p>
        </w:tc>
        <w:tc>
          <w:tcPr>
            <w:tcW w:w="982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vAlign w:val="center"/>
            <w:hideMark/>
          </w:tcPr>
          <w:p w14:paraId="2C4EF386" w14:textId="77777777" w:rsidR="00DC218B" w:rsidRDefault="00DC218B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lang w:val="en-AU"/>
              </w:rPr>
              <w:t>Version</w:t>
            </w:r>
          </w:p>
        </w:tc>
        <w:tc>
          <w:tcPr>
            <w:tcW w:w="6165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hideMark/>
          </w:tcPr>
          <w:p w14:paraId="6BE1300C" w14:textId="77777777" w:rsidR="00DC218B" w:rsidRDefault="00DC218B">
            <w:pPr>
              <w:pStyle w:val="TableNormal1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Change reference</w:t>
            </w:r>
          </w:p>
        </w:tc>
      </w:tr>
      <w:tr w:rsidR="00DC218B" w14:paraId="681C5E53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6351915B" w14:textId="650F9DE9" w:rsidR="00DC218B" w:rsidRDefault="00DD0FD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01/20/2023</w:t>
            </w: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4B423044" w14:textId="3E44BD13" w:rsidR="00DC218B" w:rsidRDefault="00DC218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Chetan Hiran</w:t>
            </w: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  <w:hideMark/>
          </w:tcPr>
          <w:p w14:paraId="4542833C" w14:textId="34CDD152" w:rsidR="00DC218B" w:rsidRDefault="00DC218B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1.0</w:t>
            </w: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23B1692B" w14:textId="77777777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  <w:r>
              <w:rPr>
                <w:rFonts w:asciiTheme="minorHAnsi" w:eastAsiaTheme="minorHAnsi" w:hAnsiTheme="minorHAnsi" w:cs="Arial"/>
              </w:rPr>
              <w:t>Draft</w:t>
            </w:r>
          </w:p>
        </w:tc>
      </w:tr>
      <w:tr w:rsidR="00DC218B" w14:paraId="17CF7AE4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235B8FD7" w14:textId="2329D1C2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0AA9DDFC" w14:textId="1660B85A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  <w:hideMark/>
          </w:tcPr>
          <w:p w14:paraId="31B5CCD6" w14:textId="178D0301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268001BD" w14:textId="17B8FA95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  <w:tr w:rsidR="00DC218B" w14:paraId="209349C0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0DAA3E65" w14:textId="2E71E8F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572859B2" w14:textId="63032678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  <w:hideMark/>
          </w:tcPr>
          <w:p w14:paraId="4205D390" w14:textId="0AE7A22A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hideMark/>
          </w:tcPr>
          <w:p w14:paraId="7492033E" w14:textId="7344CD31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  <w:tr w:rsidR="00DC218B" w14:paraId="6ECE1B60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4D8117B3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6C771CC5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</w:tcPr>
          <w:p w14:paraId="30979D3D" w14:textId="77777777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437807C0" w14:textId="77777777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  <w:tr w:rsidR="00DC218B" w14:paraId="2B9DF2E3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73FD2EC7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52F880B4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</w:tcPr>
          <w:p w14:paraId="226E4F56" w14:textId="77777777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7CE656D4" w14:textId="77777777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  <w:tr w:rsidR="00DC218B" w14:paraId="109DED9E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657BA948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541A1F8C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</w:tcPr>
          <w:p w14:paraId="09392963" w14:textId="77777777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70F5612D" w14:textId="77777777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  <w:tr w:rsidR="00DC218B" w14:paraId="77839D4F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15B17A07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54A317CA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</w:tcPr>
          <w:p w14:paraId="0FD47189" w14:textId="77777777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64143D61" w14:textId="77777777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  <w:tr w:rsidR="00DC218B" w14:paraId="727B7000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0F36CF32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44B76F6E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</w:tcPr>
          <w:p w14:paraId="4C3AA6A0" w14:textId="77777777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011735E6" w14:textId="77777777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  <w:tr w:rsidR="00DC218B" w14:paraId="6EC541E1" w14:textId="77777777" w:rsidTr="00DC218B">
        <w:tc>
          <w:tcPr>
            <w:tcW w:w="1273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048499BB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168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6E0A3EF9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98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vAlign w:val="center"/>
          </w:tcPr>
          <w:p w14:paraId="1A1EBE76" w14:textId="77777777" w:rsidR="00DC218B" w:rsidRDefault="00DC218B">
            <w:pPr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61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287D6CD7" w14:textId="77777777" w:rsidR="00DC218B" w:rsidRDefault="00DC218B">
            <w:pPr>
              <w:rPr>
                <w:rFonts w:asciiTheme="minorHAnsi" w:eastAsiaTheme="minorHAnsi" w:hAnsiTheme="minorHAnsi" w:cs="Arial"/>
                <w:color w:val="auto"/>
              </w:rPr>
            </w:pPr>
          </w:p>
        </w:tc>
      </w:tr>
    </w:tbl>
    <w:p w14:paraId="207D4369" w14:textId="77777777" w:rsidR="00DC218B" w:rsidRDefault="00DC218B" w:rsidP="00DC218B">
      <w:pPr>
        <w:rPr>
          <w:rFonts w:asciiTheme="minorHAnsi" w:hAnsiTheme="minorHAnsi" w:cs="Arial"/>
          <w:b/>
          <w:bCs/>
          <w:kern w:val="32"/>
        </w:rPr>
      </w:pPr>
    </w:p>
    <w:p w14:paraId="008FD190" w14:textId="77777777" w:rsidR="00DC218B" w:rsidRDefault="00DC218B" w:rsidP="00DC218B">
      <w:pPr>
        <w:spacing w:before="360"/>
        <w:rPr>
          <w:rFonts w:asciiTheme="minorHAnsi" w:hAnsiTheme="minorHAnsi" w:cs="Arial"/>
          <w:b/>
          <w:color w:val="000000"/>
          <w:kern w:val="0"/>
        </w:rPr>
      </w:pPr>
      <w:r>
        <w:rPr>
          <w:rFonts w:asciiTheme="minorHAnsi" w:hAnsiTheme="minorHAnsi" w:cs="Arial"/>
          <w:b/>
          <w:color w:val="000000"/>
        </w:rPr>
        <w:t>Approvers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9"/>
        <w:gridCol w:w="2046"/>
        <w:gridCol w:w="3102"/>
        <w:gridCol w:w="2196"/>
      </w:tblGrid>
      <w:tr w:rsidR="00DC218B" w14:paraId="40F040CC" w14:textId="77777777" w:rsidTr="00DC218B">
        <w:tc>
          <w:tcPr>
            <w:tcW w:w="1501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hideMark/>
          </w:tcPr>
          <w:p w14:paraId="2867408E" w14:textId="77777777" w:rsidR="00DC218B" w:rsidRDefault="00DC218B">
            <w:pPr>
              <w:pStyle w:val="TableNormal1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298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hideMark/>
          </w:tcPr>
          <w:p w14:paraId="1C2446C1" w14:textId="77777777" w:rsidR="00DC218B" w:rsidRDefault="00DC218B">
            <w:pPr>
              <w:pStyle w:val="TableNormal1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Version approved</w:t>
            </w:r>
          </w:p>
        </w:tc>
        <w:tc>
          <w:tcPr>
            <w:tcW w:w="3642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hideMark/>
          </w:tcPr>
          <w:p w14:paraId="36BB1DD0" w14:textId="77777777" w:rsidR="00DC218B" w:rsidRDefault="00DC218B">
            <w:pPr>
              <w:pStyle w:val="TableNormal1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2595" w:type="dxa"/>
            <w:tcBorders>
              <w:top w:val="single" w:sz="12" w:space="0" w:color="999999"/>
              <w:left w:val="nil"/>
              <w:bottom w:val="single" w:sz="12" w:space="0" w:color="999999"/>
              <w:right w:val="nil"/>
            </w:tcBorders>
            <w:shd w:val="clear" w:color="auto" w:fill="E6E6E6"/>
            <w:hideMark/>
          </w:tcPr>
          <w:p w14:paraId="43737F87" w14:textId="77777777" w:rsidR="00DC218B" w:rsidRDefault="00DC218B">
            <w:pPr>
              <w:pStyle w:val="TableNormal1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DC218B" w14:paraId="69EEC33F" w14:textId="77777777" w:rsidTr="00DC218B">
        <w:tc>
          <w:tcPr>
            <w:tcW w:w="1501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5BF2BB62" w14:textId="77777777" w:rsidR="00DC218B" w:rsidRDefault="00DC218B">
            <w:pPr>
              <w:rPr>
                <w:rFonts w:asciiTheme="minorHAnsi" w:hAnsiTheme="minorHAnsi" w:cs="Arial"/>
                <w:color w:val="auto"/>
              </w:rPr>
            </w:pPr>
          </w:p>
        </w:tc>
        <w:tc>
          <w:tcPr>
            <w:tcW w:w="2298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0A0B8050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364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76462B24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  <w:tc>
          <w:tcPr>
            <w:tcW w:w="259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7CF1F91D" w14:textId="77777777" w:rsidR="00DC218B" w:rsidRDefault="00DC218B">
            <w:pPr>
              <w:rPr>
                <w:rFonts w:asciiTheme="minorHAnsi" w:hAnsiTheme="minorHAnsi" w:cs="Arial"/>
              </w:rPr>
            </w:pPr>
          </w:p>
        </w:tc>
      </w:tr>
      <w:tr w:rsidR="00DC218B" w14:paraId="10B17973" w14:textId="77777777" w:rsidTr="00DC218B"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14:paraId="07C52F84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32BC9673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</w:tcPr>
          <w:p w14:paraId="07E475CC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287D98A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</w:tr>
      <w:tr w:rsidR="00DC218B" w14:paraId="73DF340B" w14:textId="77777777" w:rsidTr="00DC218B">
        <w:tc>
          <w:tcPr>
            <w:tcW w:w="1501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038CDCFD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2298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4E068FD4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6CC8A183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</w:tcPr>
          <w:p w14:paraId="67E91533" w14:textId="77777777" w:rsidR="00DC218B" w:rsidRDefault="00DC218B">
            <w:pPr>
              <w:pStyle w:val="TableNormal1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</w:tr>
    </w:tbl>
    <w:p w14:paraId="3CC218E4" w14:textId="77777777" w:rsidR="00DC218B" w:rsidRDefault="00DC218B">
      <w:pPr>
        <w:spacing w:after="0"/>
        <w:rPr>
          <w:rFonts w:ascii="Segoe UI Semibold" w:eastAsiaTheme="minorHAnsi" w:hAnsi="Segoe UI Semibold"/>
          <w:color w:val="000000"/>
          <w:kern w:val="40"/>
          <w:sz w:val="52"/>
          <w:szCs w:val="40"/>
        </w:rPr>
      </w:pPr>
      <w:r>
        <w:br w:type="page"/>
      </w:r>
    </w:p>
    <w:p w14:paraId="33636DE5" w14:textId="3C63EA7C" w:rsidR="00882660" w:rsidRDefault="004272E0" w:rsidP="00C417D3">
      <w:pPr>
        <w:pStyle w:val="Heading1"/>
      </w:pPr>
      <w:bookmarkStart w:id="3" w:name="_Toc132271348"/>
      <w:bookmarkEnd w:id="0"/>
      <w:bookmarkEnd w:id="1"/>
      <w:r>
        <w:lastRenderedPageBreak/>
        <w:t>Overview</w:t>
      </w:r>
      <w:bookmarkEnd w:id="3"/>
    </w:p>
    <w:p w14:paraId="72E174E9" w14:textId="77777777" w:rsidR="00C417D3" w:rsidRPr="00C417D3" w:rsidRDefault="00C417D3" w:rsidP="00C417D3">
      <w:pPr>
        <w:pStyle w:val="BodyCopy"/>
      </w:pPr>
    </w:p>
    <w:p w14:paraId="60006E5E" w14:textId="5DAD82F9" w:rsidR="00E44A19" w:rsidRDefault="0014011F" w:rsidP="00B446A6">
      <w:pPr>
        <w:spacing w:after="0" w:line="276" w:lineRule="auto"/>
        <w:jc w:val="both"/>
        <w:rPr>
          <w:rFonts w:ascii="Segoe UI Semibold" w:eastAsiaTheme="minorHAnsi" w:hAnsi="Segoe UI Semibold"/>
          <w:color w:val="000000"/>
          <w:kern w:val="40"/>
          <w:sz w:val="52"/>
          <w:szCs w:val="40"/>
        </w:rPr>
      </w:pPr>
      <w:r>
        <w:t xml:space="preserve">The ODS is a framework </w:t>
      </w:r>
      <w:r w:rsidR="00134FE6">
        <w:t xml:space="preserve">developed using Azure Service to replicate data from Microsoft Dataverse </w:t>
      </w:r>
      <w:r w:rsidR="00A42ECE">
        <w:t xml:space="preserve">to </w:t>
      </w:r>
      <w:r w:rsidR="00B446A6">
        <w:t>an</w:t>
      </w:r>
      <w:r w:rsidR="00A42ECE">
        <w:t xml:space="preserve"> Azure SQL Database store in a user owned </w:t>
      </w:r>
      <w:r w:rsidR="00AC1512">
        <w:t xml:space="preserve">Azure Subscription. </w:t>
      </w:r>
      <w:r w:rsidR="00AC1512" w:rsidRPr="00AC1512">
        <w:t>The supported target destination</w:t>
      </w:r>
      <w:r w:rsidR="00AC1512">
        <w:t xml:space="preserve"> </w:t>
      </w:r>
      <w:r w:rsidR="00B446A6">
        <w:t>is</w:t>
      </w:r>
      <w:r w:rsidR="00AC1512" w:rsidRPr="00AC1512">
        <w:t xml:space="preserve"> Azure SQL </w:t>
      </w:r>
      <w:r w:rsidR="00665A04" w:rsidRPr="00AC1512">
        <w:t>Database,</w:t>
      </w:r>
      <w:r w:rsidR="00AC1512" w:rsidRPr="00AC1512">
        <w:t xml:space="preserve"> </w:t>
      </w:r>
      <w:r w:rsidR="00AC1512">
        <w:t xml:space="preserve">but </w:t>
      </w:r>
      <w:r w:rsidR="00B446A6">
        <w:t>the framework can</w:t>
      </w:r>
      <w:r w:rsidR="00AC1512">
        <w:t xml:space="preserve"> be easily </w:t>
      </w:r>
      <w:r w:rsidR="004B44F9">
        <w:t>extended</w:t>
      </w:r>
      <w:r w:rsidR="00AC1512">
        <w:t xml:space="preserve"> to </w:t>
      </w:r>
      <w:r w:rsidR="00B446A6">
        <w:t>support</w:t>
      </w:r>
      <w:r w:rsidR="00AC1512" w:rsidRPr="00AC1512">
        <w:t xml:space="preserve"> SQL Server on Azure virtual machines</w:t>
      </w:r>
      <w:r w:rsidR="00AC1512">
        <w:t xml:space="preserve"> or </w:t>
      </w:r>
      <w:r w:rsidR="00886E83">
        <w:t>on-Premises</w:t>
      </w:r>
      <w:r w:rsidR="00AC1512">
        <w:t xml:space="preserve"> SQL server</w:t>
      </w:r>
      <w:r w:rsidR="00AC1512" w:rsidRPr="00AC1512">
        <w:t>.</w:t>
      </w:r>
      <w:r w:rsidR="00F90468">
        <w:t xml:space="preserve"> </w:t>
      </w:r>
      <w:r w:rsidR="00F90468" w:rsidRPr="00F90468">
        <w:t>The Data Export Service intelligently synchronizes the entire data initially and thereafter synchronizes on a continuous basis as changes occur (delta changes) in the system.</w:t>
      </w:r>
      <w:r w:rsidR="00E44A19">
        <w:br w:type="page"/>
      </w:r>
    </w:p>
    <w:p w14:paraId="1B150634" w14:textId="63522920" w:rsidR="00F7404D" w:rsidRDefault="00F7404D" w:rsidP="00530DF0">
      <w:pPr>
        <w:pStyle w:val="Heading1"/>
      </w:pPr>
      <w:bookmarkStart w:id="4" w:name="_Toc132271349"/>
      <w:r w:rsidRPr="00F7404D">
        <w:lastRenderedPageBreak/>
        <w:t>Prerequisites</w:t>
      </w:r>
      <w:bookmarkEnd w:id="4"/>
    </w:p>
    <w:p w14:paraId="1BC5293A" w14:textId="77777777" w:rsidR="00D111AB" w:rsidRDefault="00D111AB" w:rsidP="00D111AB">
      <w:pPr>
        <w:pStyle w:val="BodyCopy"/>
      </w:pPr>
    </w:p>
    <w:p w14:paraId="172C9F5B" w14:textId="7FB9B6E8" w:rsidR="00D111AB" w:rsidRDefault="00D111AB" w:rsidP="00544768">
      <w:pPr>
        <w:pStyle w:val="Subheading1"/>
      </w:pPr>
      <w:r>
        <w:t>Azure SQL database Service</w:t>
      </w:r>
    </w:p>
    <w:p w14:paraId="022EA116" w14:textId="6F4E683C" w:rsidR="00BA5FB2" w:rsidRPr="00BA5FB2" w:rsidRDefault="00886E83" w:rsidP="00BA5FB2">
      <w:pPr>
        <w:shd w:val="clear" w:color="auto" w:fill="FFFFFF"/>
        <w:spacing w:before="100" w:beforeAutospacing="1" w:after="100" w:afterAutospacing="1"/>
        <w:rPr>
          <w:color w:val="171717"/>
          <w:kern w:val="0"/>
          <w:sz w:val="24"/>
          <w:szCs w:val="24"/>
        </w:rPr>
      </w:pPr>
      <w:r>
        <w:rPr>
          <w:color w:val="171717"/>
          <w:kern w:val="0"/>
          <w:sz w:val="24"/>
          <w:szCs w:val="24"/>
        </w:rPr>
        <w:t xml:space="preserve">A SQL database </w:t>
      </w:r>
      <w:r w:rsidR="00C1174D">
        <w:rPr>
          <w:color w:val="171717"/>
          <w:kern w:val="0"/>
          <w:sz w:val="24"/>
          <w:szCs w:val="24"/>
        </w:rPr>
        <w:t xml:space="preserve">and a  service account with </w:t>
      </w:r>
      <w:r w:rsidR="00502FD2">
        <w:rPr>
          <w:color w:val="171717"/>
          <w:kern w:val="0"/>
          <w:sz w:val="24"/>
          <w:szCs w:val="24"/>
        </w:rPr>
        <w:t>the</w:t>
      </w:r>
      <w:r w:rsidR="00C1174D">
        <w:rPr>
          <w:color w:val="171717"/>
          <w:kern w:val="0"/>
          <w:sz w:val="24"/>
          <w:szCs w:val="24"/>
        </w:rPr>
        <w:t xml:space="preserve"> </w:t>
      </w:r>
      <w:r w:rsidR="00BA5FB2" w:rsidRPr="00BA5FB2">
        <w:rPr>
          <w:color w:val="171717"/>
          <w:kern w:val="0"/>
          <w:sz w:val="24"/>
          <w:szCs w:val="24"/>
        </w:rPr>
        <w:t>Database permissions.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8"/>
        <w:gridCol w:w="4507"/>
      </w:tblGrid>
      <w:tr w:rsidR="00BA5FB2" w:rsidRPr="00BA5FB2" w14:paraId="75E8B9A5" w14:textId="77777777" w:rsidTr="00BA5FB2">
        <w:trPr>
          <w:tblHeader/>
        </w:trPr>
        <w:tc>
          <w:tcPr>
            <w:tcW w:w="0" w:type="auto"/>
            <w:hideMark/>
          </w:tcPr>
          <w:p w14:paraId="51E66996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Permission type code</w:t>
            </w:r>
          </w:p>
        </w:tc>
        <w:tc>
          <w:tcPr>
            <w:tcW w:w="0" w:type="auto"/>
            <w:hideMark/>
          </w:tcPr>
          <w:p w14:paraId="0F6D79DD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Permission name</w:t>
            </w:r>
          </w:p>
        </w:tc>
      </w:tr>
      <w:tr w:rsidR="00BA5FB2" w:rsidRPr="00BA5FB2" w14:paraId="349281DF" w14:textId="77777777" w:rsidTr="00BA5FB2">
        <w:tc>
          <w:tcPr>
            <w:tcW w:w="0" w:type="auto"/>
            <w:hideMark/>
          </w:tcPr>
          <w:p w14:paraId="7C26EF24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CRTB</w:t>
            </w:r>
          </w:p>
        </w:tc>
        <w:tc>
          <w:tcPr>
            <w:tcW w:w="0" w:type="auto"/>
            <w:hideMark/>
          </w:tcPr>
          <w:p w14:paraId="7CB1302F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CREATE TABLE</w:t>
            </w:r>
          </w:p>
        </w:tc>
      </w:tr>
      <w:tr w:rsidR="00BA5FB2" w:rsidRPr="00BA5FB2" w14:paraId="4D6017DF" w14:textId="77777777" w:rsidTr="00BA5FB2">
        <w:tc>
          <w:tcPr>
            <w:tcW w:w="0" w:type="auto"/>
            <w:hideMark/>
          </w:tcPr>
          <w:p w14:paraId="738D1928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CRTY</w:t>
            </w:r>
          </w:p>
        </w:tc>
        <w:tc>
          <w:tcPr>
            <w:tcW w:w="0" w:type="auto"/>
            <w:hideMark/>
          </w:tcPr>
          <w:p w14:paraId="070B08DF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CREATE TYPE</w:t>
            </w:r>
          </w:p>
        </w:tc>
      </w:tr>
      <w:tr w:rsidR="00BA5FB2" w:rsidRPr="00BA5FB2" w14:paraId="104EB329" w14:textId="77777777" w:rsidTr="00BA5FB2">
        <w:tc>
          <w:tcPr>
            <w:tcW w:w="0" w:type="auto"/>
            <w:hideMark/>
          </w:tcPr>
          <w:p w14:paraId="7A809D13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CRVW</w:t>
            </w:r>
          </w:p>
        </w:tc>
        <w:tc>
          <w:tcPr>
            <w:tcW w:w="0" w:type="auto"/>
            <w:hideMark/>
          </w:tcPr>
          <w:p w14:paraId="3316E4A7" w14:textId="77777777" w:rsidR="00BA5FB2" w:rsidRPr="00BA5FB2" w:rsidRDefault="00BA5FB2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BA5FB2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CREATE VIEW</w:t>
            </w:r>
          </w:p>
        </w:tc>
      </w:tr>
      <w:tr w:rsidR="00701623" w:rsidRPr="00BA5FB2" w14:paraId="79BFFF67" w14:textId="77777777" w:rsidTr="00BA5FB2">
        <w:tc>
          <w:tcPr>
            <w:tcW w:w="0" w:type="auto"/>
          </w:tcPr>
          <w:p w14:paraId="2A595A92" w14:textId="25CAA531" w:rsidR="00701623" w:rsidRPr="00BA5FB2" w:rsidRDefault="00701623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>
              <w:rPr>
                <w:color w:val="171717"/>
                <w:sz w:val="21"/>
                <w:szCs w:val="21"/>
                <w:shd w:val="clear" w:color="auto" w:fill="FFFFFF"/>
              </w:rPr>
              <w:t>CRPR</w:t>
            </w:r>
          </w:p>
        </w:tc>
        <w:tc>
          <w:tcPr>
            <w:tcW w:w="0" w:type="auto"/>
          </w:tcPr>
          <w:p w14:paraId="40F45DD1" w14:textId="31A991E9" w:rsidR="00701623" w:rsidRPr="00BA5FB2" w:rsidRDefault="00701623" w:rsidP="00BA5FB2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701623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CREATE PROCEDURE</w:t>
            </w:r>
          </w:p>
        </w:tc>
      </w:tr>
    </w:tbl>
    <w:p w14:paraId="409182DD" w14:textId="77777777" w:rsidR="00D111AB" w:rsidRPr="00D111AB" w:rsidRDefault="00D111AB" w:rsidP="00D111AB">
      <w:pPr>
        <w:pStyle w:val="BodyCopy"/>
      </w:pPr>
    </w:p>
    <w:p w14:paraId="1AE6587B" w14:textId="77777777" w:rsidR="005B7910" w:rsidRPr="005B7910" w:rsidRDefault="005B7910" w:rsidP="005B7910">
      <w:pPr>
        <w:shd w:val="clear" w:color="auto" w:fill="FFFFFF"/>
        <w:spacing w:before="100" w:beforeAutospacing="1" w:after="100" w:afterAutospacing="1"/>
        <w:rPr>
          <w:color w:val="171717"/>
          <w:kern w:val="0"/>
          <w:sz w:val="24"/>
          <w:szCs w:val="24"/>
        </w:rPr>
      </w:pPr>
      <w:r w:rsidRPr="005B7910">
        <w:rPr>
          <w:color w:val="171717"/>
          <w:kern w:val="0"/>
          <w:sz w:val="24"/>
          <w:szCs w:val="24"/>
        </w:rPr>
        <w:t>Schema permissions required.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  <w:gridCol w:w="3832"/>
      </w:tblGrid>
      <w:tr w:rsidR="005B7910" w:rsidRPr="005B7910" w14:paraId="39157EF9" w14:textId="77777777" w:rsidTr="005B7910">
        <w:trPr>
          <w:tblHeader/>
        </w:trPr>
        <w:tc>
          <w:tcPr>
            <w:tcW w:w="0" w:type="auto"/>
            <w:hideMark/>
          </w:tcPr>
          <w:p w14:paraId="11DD1AE9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Permission type code</w:t>
            </w:r>
          </w:p>
        </w:tc>
        <w:tc>
          <w:tcPr>
            <w:tcW w:w="0" w:type="auto"/>
            <w:hideMark/>
          </w:tcPr>
          <w:p w14:paraId="6A5E2745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Permission name</w:t>
            </w:r>
          </w:p>
        </w:tc>
      </w:tr>
      <w:tr w:rsidR="005B7910" w:rsidRPr="005B7910" w14:paraId="4B1FE607" w14:textId="77777777" w:rsidTr="005B7910">
        <w:tc>
          <w:tcPr>
            <w:tcW w:w="0" w:type="auto"/>
            <w:hideMark/>
          </w:tcPr>
          <w:p w14:paraId="08B4E86F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AL</w:t>
            </w:r>
          </w:p>
        </w:tc>
        <w:tc>
          <w:tcPr>
            <w:tcW w:w="0" w:type="auto"/>
            <w:hideMark/>
          </w:tcPr>
          <w:p w14:paraId="1F4592DD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ALTER</w:t>
            </w:r>
          </w:p>
        </w:tc>
      </w:tr>
      <w:tr w:rsidR="005B7910" w:rsidRPr="005B7910" w14:paraId="3B0CCA30" w14:textId="77777777" w:rsidTr="005B7910">
        <w:tc>
          <w:tcPr>
            <w:tcW w:w="0" w:type="auto"/>
            <w:hideMark/>
          </w:tcPr>
          <w:p w14:paraId="21C867CC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IN</w:t>
            </w:r>
          </w:p>
        </w:tc>
        <w:tc>
          <w:tcPr>
            <w:tcW w:w="0" w:type="auto"/>
            <w:hideMark/>
          </w:tcPr>
          <w:p w14:paraId="2042BB01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INSERT</w:t>
            </w:r>
          </w:p>
        </w:tc>
      </w:tr>
      <w:tr w:rsidR="005B7910" w:rsidRPr="005B7910" w14:paraId="52E7C386" w14:textId="77777777" w:rsidTr="005B7910">
        <w:tc>
          <w:tcPr>
            <w:tcW w:w="0" w:type="auto"/>
            <w:hideMark/>
          </w:tcPr>
          <w:p w14:paraId="74B56F72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DL</w:t>
            </w:r>
          </w:p>
        </w:tc>
        <w:tc>
          <w:tcPr>
            <w:tcW w:w="0" w:type="auto"/>
            <w:hideMark/>
          </w:tcPr>
          <w:p w14:paraId="6F816AB6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DELETE</w:t>
            </w:r>
          </w:p>
        </w:tc>
      </w:tr>
      <w:tr w:rsidR="005B7910" w:rsidRPr="005B7910" w14:paraId="17FC921E" w14:textId="77777777" w:rsidTr="005B7910">
        <w:tc>
          <w:tcPr>
            <w:tcW w:w="0" w:type="auto"/>
            <w:hideMark/>
          </w:tcPr>
          <w:p w14:paraId="2044CBD1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SL</w:t>
            </w:r>
          </w:p>
        </w:tc>
        <w:tc>
          <w:tcPr>
            <w:tcW w:w="0" w:type="auto"/>
            <w:hideMark/>
          </w:tcPr>
          <w:p w14:paraId="0A4BC621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SELECT</w:t>
            </w:r>
          </w:p>
        </w:tc>
      </w:tr>
      <w:tr w:rsidR="005B7910" w:rsidRPr="005B7910" w14:paraId="05087147" w14:textId="77777777" w:rsidTr="005B7910">
        <w:tc>
          <w:tcPr>
            <w:tcW w:w="0" w:type="auto"/>
            <w:hideMark/>
          </w:tcPr>
          <w:p w14:paraId="4F7E503B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UP</w:t>
            </w:r>
          </w:p>
        </w:tc>
        <w:tc>
          <w:tcPr>
            <w:tcW w:w="0" w:type="auto"/>
            <w:hideMark/>
          </w:tcPr>
          <w:p w14:paraId="3BD8BE47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UPDATE</w:t>
            </w:r>
          </w:p>
        </w:tc>
      </w:tr>
      <w:tr w:rsidR="005B7910" w:rsidRPr="005B7910" w14:paraId="04AB9C17" w14:textId="77777777" w:rsidTr="005B7910">
        <w:tc>
          <w:tcPr>
            <w:tcW w:w="0" w:type="auto"/>
            <w:hideMark/>
          </w:tcPr>
          <w:p w14:paraId="2FEE6F36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EX</w:t>
            </w:r>
          </w:p>
        </w:tc>
        <w:tc>
          <w:tcPr>
            <w:tcW w:w="0" w:type="auto"/>
            <w:hideMark/>
          </w:tcPr>
          <w:p w14:paraId="692D29DB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EXECUTE</w:t>
            </w:r>
          </w:p>
        </w:tc>
      </w:tr>
      <w:tr w:rsidR="005B7910" w:rsidRPr="005B7910" w14:paraId="44E99D39" w14:textId="77777777" w:rsidTr="005B7910">
        <w:tc>
          <w:tcPr>
            <w:tcW w:w="0" w:type="auto"/>
            <w:hideMark/>
          </w:tcPr>
          <w:p w14:paraId="468FD68D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RF</w:t>
            </w:r>
          </w:p>
        </w:tc>
        <w:tc>
          <w:tcPr>
            <w:tcW w:w="0" w:type="auto"/>
            <w:hideMark/>
          </w:tcPr>
          <w:p w14:paraId="1726C1E8" w14:textId="77777777" w:rsidR="005B7910" w:rsidRPr="005B7910" w:rsidRDefault="005B7910" w:rsidP="005B7910">
            <w:pPr>
              <w:spacing w:after="0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5B7910"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  <w:t>REFERENCES</w:t>
            </w:r>
          </w:p>
        </w:tc>
      </w:tr>
    </w:tbl>
    <w:p w14:paraId="3F815AE3" w14:textId="77777777" w:rsidR="00F7404D" w:rsidRDefault="00F7404D" w:rsidP="00F7404D">
      <w:pPr>
        <w:pStyle w:val="BodyCopy"/>
      </w:pPr>
    </w:p>
    <w:p w14:paraId="10277166" w14:textId="12461A6B" w:rsidR="00E66F76" w:rsidRDefault="00CD567B" w:rsidP="00F7404D">
      <w:pPr>
        <w:pStyle w:val="BodyCopy"/>
        <w:rPr>
          <w:rFonts w:asciiTheme="minorHAnsi" w:hAnsiTheme="minorHAnsi"/>
          <w:b/>
          <w:kern w:val="18"/>
        </w:rPr>
      </w:pPr>
      <w:r>
        <w:rPr>
          <w:rFonts w:asciiTheme="minorHAnsi" w:hAnsiTheme="minorHAnsi"/>
          <w:b/>
          <w:kern w:val="18"/>
        </w:rPr>
        <w:t xml:space="preserve">Azure Data Factory </w:t>
      </w:r>
    </w:p>
    <w:p w14:paraId="38C01D3B" w14:textId="77777777" w:rsidR="00CD567B" w:rsidRDefault="00CD567B" w:rsidP="00F7404D">
      <w:pPr>
        <w:pStyle w:val="BodyCopy"/>
        <w:rPr>
          <w:rFonts w:asciiTheme="minorHAnsi" w:hAnsiTheme="minorHAnsi"/>
          <w:b/>
          <w:kern w:val="18"/>
        </w:rPr>
      </w:pPr>
    </w:p>
    <w:p w14:paraId="4D624FBB" w14:textId="52D35317" w:rsidR="007165C2" w:rsidRDefault="007165C2" w:rsidP="00F7404D">
      <w:pPr>
        <w:pStyle w:val="BodyCopy"/>
        <w:rPr>
          <w:rFonts w:asciiTheme="minorHAnsi" w:hAnsiTheme="minorHAnsi"/>
          <w:b/>
          <w:kern w:val="18"/>
        </w:rPr>
      </w:pPr>
      <w:r w:rsidRPr="007165C2">
        <w:rPr>
          <w:rFonts w:asciiTheme="minorHAnsi" w:hAnsiTheme="minorHAnsi"/>
          <w:b/>
          <w:kern w:val="18"/>
        </w:rPr>
        <w:t>Azure Key Vault service</w:t>
      </w:r>
    </w:p>
    <w:p w14:paraId="65BFC3A5" w14:textId="7456AA4C" w:rsidR="00CD567B" w:rsidRDefault="00586822" w:rsidP="00F7404D">
      <w:pPr>
        <w:pStyle w:val="BodyCopy"/>
      </w:pPr>
      <w:r w:rsidRPr="00586822">
        <w:t>Key Vault Secrets User</w:t>
      </w:r>
      <w:r>
        <w:t xml:space="preserve"> Role for Data Factory. </w:t>
      </w:r>
    </w:p>
    <w:p w14:paraId="1E14828C" w14:textId="77777777" w:rsidR="00114811" w:rsidRDefault="00114811" w:rsidP="00F7404D">
      <w:pPr>
        <w:pStyle w:val="BodyCopy"/>
        <w:rPr>
          <w:rFonts w:asciiTheme="minorHAnsi" w:hAnsiTheme="minorHAnsi"/>
          <w:b/>
          <w:kern w:val="18"/>
        </w:rPr>
      </w:pPr>
    </w:p>
    <w:p w14:paraId="3A6449BE" w14:textId="0AE55E87" w:rsidR="00104C5A" w:rsidRDefault="00104C5A" w:rsidP="00F7404D">
      <w:pPr>
        <w:pStyle w:val="BodyCopy"/>
        <w:rPr>
          <w:rFonts w:asciiTheme="minorHAnsi" w:hAnsiTheme="minorHAnsi"/>
          <w:b/>
          <w:kern w:val="18"/>
        </w:rPr>
      </w:pPr>
      <w:r>
        <w:rPr>
          <w:rFonts w:asciiTheme="minorHAnsi" w:hAnsiTheme="minorHAnsi"/>
          <w:b/>
          <w:kern w:val="18"/>
        </w:rPr>
        <w:t>Azure Blob Storage</w:t>
      </w:r>
    </w:p>
    <w:p w14:paraId="62AE040B" w14:textId="416DB15A" w:rsidR="00104C5A" w:rsidRDefault="00081583" w:rsidP="00081583">
      <w:r w:rsidRPr="00081583">
        <w:t>Storage Blob Data Contributor</w:t>
      </w:r>
      <w:r>
        <w:t xml:space="preserve"> role </w:t>
      </w:r>
      <w:r w:rsidR="00DE2C78">
        <w:t xml:space="preserve">for Data factory. </w:t>
      </w:r>
    </w:p>
    <w:p w14:paraId="3092C424" w14:textId="77777777" w:rsidR="00CD567B" w:rsidRDefault="00CD567B" w:rsidP="00F7404D">
      <w:pPr>
        <w:pStyle w:val="BodyCopy"/>
        <w:rPr>
          <w:rFonts w:asciiTheme="minorHAnsi" w:hAnsiTheme="minorHAnsi"/>
          <w:b/>
          <w:kern w:val="18"/>
        </w:rPr>
      </w:pPr>
    </w:p>
    <w:p w14:paraId="5EAD693F" w14:textId="61D23F7F" w:rsidR="007165C2" w:rsidRDefault="00104C5A" w:rsidP="00F7404D">
      <w:pPr>
        <w:pStyle w:val="BodyCopy"/>
        <w:rPr>
          <w:rFonts w:asciiTheme="minorHAnsi" w:hAnsiTheme="minorHAnsi"/>
          <w:b/>
          <w:kern w:val="18"/>
        </w:rPr>
      </w:pPr>
      <w:r>
        <w:rPr>
          <w:rFonts w:asciiTheme="minorHAnsi" w:hAnsiTheme="minorHAnsi"/>
          <w:b/>
          <w:kern w:val="18"/>
        </w:rPr>
        <w:t xml:space="preserve">Microsoft Dataverse </w:t>
      </w:r>
    </w:p>
    <w:p w14:paraId="087DEC49" w14:textId="32145C98" w:rsidR="00104C5A" w:rsidRDefault="00C164C7" w:rsidP="0075321A">
      <w:r>
        <w:t>S</w:t>
      </w:r>
      <w:r w:rsidR="0075321A">
        <w:t xml:space="preserve">ervice account user with System Administrator security role. </w:t>
      </w:r>
    </w:p>
    <w:p w14:paraId="2AD92E07" w14:textId="77777777" w:rsidR="00104C5A" w:rsidRPr="007165C2" w:rsidRDefault="00104C5A" w:rsidP="00F7404D">
      <w:pPr>
        <w:pStyle w:val="BodyCopy"/>
        <w:rPr>
          <w:rFonts w:asciiTheme="minorHAnsi" w:hAnsiTheme="minorHAnsi"/>
          <w:b/>
          <w:kern w:val="18"/>
        </w:rPr>
      </w:pPr>
    </w:p>
    <w:p w14:paraId="675CD21F" w14:textId="77777777" w:rsidR="00465B3F" w:rsidRDefault="00465B3F">
      <w:pPr>
        <w:spacing w:after="0"/>
        <w:rPr>
          <w:rFonts w:ascii="Segoe UI Semibold" w:eastAsiaTheme="minorHAnsi" w:hAnsi="Segoe UI Semibold"/>
          <w:color w:val="000000"/>
          <w:kern w:val="40"/>
          <w:sz w:val="52"/>
          <w:szCs w:val="40"/>
        </w:rPr>
      </w:pPr>
      <w:r>
        <w:br w:type="page"/>
      </w:r>
    </w:p>
    <w:p w14:paraId="087BC9CE" w14:textId="0E6F8563" w:rsidR="00882660" w:rsidRDefault="00C417D3" w:rsidP="00530DF0">
      <w:pPr>
        <w:pStyle w:val="Heading1"/>
      </w:pPr>
      <w:bookmarkStart w:id="5" w:name="_Toc132271350"/>
      <w:r>
        <w:lastRenderedPageBreak/>
        <w:t>Architecture</w:t>
      </w:r>
      <w:bookmarkEnd w:id="5"/>
      <w:r w:rsidR="004272E0">
        <w:t xml:space="preserve"> </w:t>
      </w:r>
    </w:p>
    <w:p w14:paraId="5D13D7C2" w14:textId="5D490BBC" w:rsidR="00C417D3" w:rsidRDefault="00C417D3" w:rsidP="00C417D3">
      <w:pPr>
        <w:pStyle w:val="BodyCopy"/>
      </w:pPr>
    </w:p>
    <w:p w14:paraId="178B0F10" w14:textId="77777777" w:rsidR="00566759" w:rsidRDefault="008F295F">
      <w:pPr>
        <w:spacing w:after="0"/>
      </w:pPr>
      <w:r>
        <w:object w:dxaOrig="10381" w:dyaOrig="6571" w14:anchorId="39EDE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05pt;height:281.9pt" o:ole="">
            <v:imagedata r:id="rId14" o:title=""/>
          </v:shape>
          <o:OLEObject Type="Embed" ProgID="Visio.Drawing.15" ShapeID="_x0000_i1025" DrawAspect="Content" ObjectID="_1742884092" r:id="rId15"/>
        </w:object>
      </w:r>
      <w:r>
        <w:t xml:space="preserve"> </w:t>
      </w:r>
    </w:p>
    <w:p w14:paraId="08239B2D" w14:textId="77777777" w:rsidR="00566759" w:rsidRDefault="00566759">
      <w:pPr>
        <w:spacing w:after="0"/>
      </w:pPr>
    </w:p>
    <w:p w14:paraId="02186235" w14:textId="77777777" w:rsidR="00474132" w:rsidRDefault="00474132">
      <w:pPr>
        <w:spacing w:after="0"/>
        <w:rPr>
          <w:rFonts w:ascii="Segoe UI Semibold" w:eastAsiaTheme="majorEastAsia" w:hAnsi="Segoe UI Semibold" w:cs="Times New Roman (Headings CS)"/>
          <w:bCs/>
          <w:sz w:val="32"/>
          <w:szCs w:val="26"/>
        </w:rPr>
      </w:pPr>
      <w:r>
        <w:br w:type="page"/>
      </w:r>
    </w:p>
    <w:p w14:paraId="5CBD7997" w14:textId="5592F6F1" w:rsidR="004950F3" w:rsidRDefault="004950F3" w:rsidP="008443C5">
      <w:pPr>
        <w:pStyle w:val="Heading2"/>
      </w:pPr>
      <w:bookmarkStart w:id="6" w:name="_Toc132271351"/>
      <w:r>
        <w:lastRenderedPageBreak/>
        <w:t>Type of Columns</w:t>
      </w:r>
      <w:bookmarkEnd w:id="6"/>
    </w:p>
    <w:p w14:paraId="3314D640" w14:textId="34BC7961" w:rsidR="004950F3" w:rsidRDefault="004950F3">
      <w:pPr>
        <w:spacing w:after="0"/>
      </w:pPr>
      <w:r>
        <w:t xml:space="preserve">The following table includes the corresponding </w:t>
      </w:r>
      <w:r w:rsidR="009F30CD">
        <w:t>sink</w:t>
      </w:r>
      <w:r>
        <w:t xml:space="preserve"> </w:t>
      </w:r>
      <w:r w:rsidR="00535DB4">
        <w:t>type.</w:t>
      </w:r>
    </w:p>
    <w:p w14:paraId="4E0B7FB2" w14:textId="77777777" w:rsidR="00566759" w:rsidRDefault="00566759">
      <w:pPr>
        <w:spacing w:after="0"/>
      </w:pPr>
    </w:p>
    <w:tbl>
      <w:tblPr>
        <w:tblW w:w="10525" w:type="dxa"/>
        <w:tblLook w:val="04A0" w:firstRow="1" w:lastRow="0" w:firstColumn="1" w:lastColumn="0" w:noHBand="0" w:noVBand="1"/>
      </w:tblPr>
      <w:tblGrid>
        <w:gridCol w:w="1795"/>
        <w:gridCol w:w="1710"/>
        <w:gridCol w:w="1980"/>
        <w:gridCol w:w="1800"/>
        <w:gridCol w:w="3240"/>
      </w:tblGrid>
      <w:tr w:rsidR="007E10A2" w:rsidRPr="008A47B1" w14:paraId="262212CF" w14:textId="53B524C4" w:rsidTr="008A47B1">
        <w:trPr>
          <w:trHeight w:val="2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CE15CD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Power Apps data type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CB4BDC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Solution Explorer 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CE2B67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API 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07FE932" w14:textId="62D9CD40" w:rsidR="007E10A2" w:rsidRPr="008A47B1" w:rsidRDefault="007E10A2" w:rsidP="008A47B1">
            <w:pPr>
              <w:spacing w:after="0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Sink Data Type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</w:tcPr>
          <w:p w14:paraId="67504CBE" w14:textId="59B27C7B" w:rsidR="007E10A2" w:rsidRPr="008A47B1" w:rsidRDefault="007E10A2" w:rsidP="008A47B1">
            <w:pPr>
              <w:spacing w:after="0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Additional Sink Columns</w:t>
            </w:r>
          </w:p>
        </w:tc>
      </w:tr>
      <w:tr w:rsidR="007E10A2" w:rsidRPr="008A47B1" w14:paraId="248C043F" w14:textId="758F6FEA" w:rsidTr="008A47B1">
        <w:trPr>
          <w:trHeight w:val="27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5B68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Big Integer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4DD9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Time Stamp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1F9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BigIntType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13E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bigint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5572D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50366FA0" w14:textId="633C4743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A66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Yes/No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814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Two Options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307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BooleanType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735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6C6DC" w14:textId="0D2A0F21" w:rsidR="007E10A2" w:rsidRPr="008A47B1" w:rsidRDefault="00AE22B4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</w:t>
            </w:r>
            <w:r w:rsidR="003338E0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</w:t>
            </w: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attributename</w:t>
            </w:r>
            <w:r w:rsidR="003338E0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&gt;</w:t>
            </w: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&gt;</w:t>
            </w:r>
            <w:r w:rsidR="001330B3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name : String</w:t>
            </w:r>
          </w:p>
        </w:tc>
      </w:tr>
      <w:tr w:rsidR="007E10A2" w:rsidRPr="008A47B1" w14:paraId="0F0F2EDD" w14:textId="30C79793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2E9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Customer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D63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Customer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B0A7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CustomerType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EB2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15344" w14:textId="77777777" w:rsidR="007E10A2" w:rsidRDefault="003338E0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&lt;&lt;attributename&gt;&gt;name : String</w:t>
            </w:r>
          </w:p>
          <w:p w14:paraId="740EADDA" w14:textId="0F69E289" w:rsidR="003338E0" w:rsidRPr="008A47B1" w:rsidRDefault="00AD36A5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&lt;&lt;attributename&gt;&gt;Type : String</w:t>
            </w:r>
          </w:p>
        </w:tc>
      </w:tr>
      <w:tr w:rsidR="007E10A2" w:rsidRPr="008A47B1" w14:paraId="2C6BEAAB" w14:textId="336AF1B3" w:rsidTr="007A5C74">
        <w:trPr>
          <w:trHeight w:val="377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E2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 and Time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261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 and Time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Date and Time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29FA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207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71C1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60A82A09" w14:textId="43E86C70" w:rsidTr="007A5C74">
        <w:trPr>
          <w:trHeight w:val="341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648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 Only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A684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 and Time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Date Only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073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C7F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4E18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040ACADD" w14:textId="46209459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9208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Decimal Number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12E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Decimal Number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D5A7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DecimalType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537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decimal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7F2A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56F03329" w14:textId="31CADC26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3BB4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Floating Point Number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43C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Floating Point Number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006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DoubleType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CBE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decimal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C5B2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2F456A78" w14:textId="0F7C6CC6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886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File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CA5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3D8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FileType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FF9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5AF3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0B32B9E8" w14:textId="15FD3A2A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CC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Image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BD08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Image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E4F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ImageType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20A9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varchar(MAX)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D200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4DD497B0" w14:textId="306558A3" w:rsidTr="007A5C74">
        <w:trPr>
          <w:trHeight w:val="431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A9D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Duration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453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Whole Number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Duration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497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IntegerType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F37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63B7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47B68CA4" w14:textId="60CA5D37" w:rsidTr="007A5C74">
        <w:trPr>
          <w:trHeight w:val="4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2B4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Language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12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Whole Number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Language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DF77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IntegerType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D80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6E95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559A9A50" w14:textId="5AE566D1" w:rsidTr="007A5C74">
        <w:trPr>
          <w:trHeight w:val="35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5D9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Timezone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89CC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Whole Number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Time Zone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7579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IntegerType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893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6403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3DEE91CF" w14:textId="7FBC6DDD" w:rsidTr="007A5C74">
        <w:trPr>
          <w:trHeight w:val="404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CEE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Whole Number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0D3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Whole Number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None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EC8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IntegerType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B05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FAD7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024C7B95" w14:textId="4FF3C7A2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7F6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Lookup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6329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Lookup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FB3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LookupType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D58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E6565" w14:textId="2D7090FE" w:rsidR="007E10A2" w:rsidRPr="008A47B1" w:rsidRDefault="00AD36A5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&lt;&lt;attributename&gt;&gt;name : String</w:t>
            </w:r>
          </w:p>
        </w:tc>
      </w:tr>
      <w:tr w:rsidR="007E10A2" w:rsidRPr="008A47B1" w14:paraId="69C0BFEC" w14:textId="43604D06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A70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Multiline Text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44E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Multiple Lines of Text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695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MemoType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32C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nvarchar(MAX)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7C634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38FEA2BD" w14:textId="40A5E476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A83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Currency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F389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Currency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B96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MoneyType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1D7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decimal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A4FA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18ED3523" w14:textId="2A0EEFDB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FDF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Choices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7CE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MultiSelect Field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FFD7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MultiSelectPicklistType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A4F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nvarchar(MAX)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46F44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001B4A5A" w14:textId="372E1AA2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2E3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Owner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F90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Owner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9E9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OwnerType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D62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5D3BF" w14:textId="77777777" w:rsidR="009553E6" w:rsidRDefault="009553E6" w:rsidP="009553E6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&lt;&lt;attributename&gt;&gt;name : String</w:t>
            </w:r>
          </w:p>
          <w:p w14:paraId="7EC0996E" w14:textId="73192D56" w:rsidR="007E10A2" w:rsidRPr="008A47B1" w:rsidRDefault="009553E6" w:rsidP="009553E6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&lt;&lt;attributename&gt;&gt;Type : String</w:t>
            </w:r>
          </w:p>
        </w:tc>
      </w:tr>
      <w:tr w:rsidR="007E10A2" w:rsidRPr="008A47B1" w14:paraId="54481F4E" w14:textId="1F41934F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158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Choice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4DD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Option Set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F8E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PicklistType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F6C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CFF6A" w14:textId="60C25BC1" w:rsidR="007E10A2" w:rsidRPr="008A47B1" w:rsidRDefault="00C4138B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&lt;&lt;attributename&gt;&gt;name : String</w:t>
            </w:r>
          </w:p>
        </w:tc>
      </w:tr>
      <w:tr w:rsidR="007E10A2" w:rsidRPr="008A47B1" w14:paraId="40411111" w14:textId="4203A001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E167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Status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261A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Status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8CB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StateType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FC3A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E278C" w14:textId="688D8865" w:rsidR="007E10A2" w:rsidRPr="008A47B1" w:rsidRDefault="00C4138B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&lt;&lt;attributename&gt;&gt;name : String</w:t>
            </w:r>
          </w:p>
        </w:tc>
      </w:tr>
      <w:tr w:rsidR="007E10A2" w:rsidRPr="008A47B1" w14:paraId="52A6E402" w14:textId="3DFF307D" w:rsidTr="008A47B1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8468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Status Reason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4B57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Status Reason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465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StatusType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232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3F751" w14:textId="4C342E62" w:rsidR="007E10A2" w:rsidRPr="008A47B1" w:rsidRDefault="00C4138B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&lt;&lt;attributename&gt;&gt;name : String</w:t>
            </w:r>
          </w:p>
        </w:tc>
      </w:tr>
      <w:tr w:rsidR="007E10A2" w:rsidRPr="008A47B1" w14:paraId="37C7BCED" w14:textId="72592720" w:rsidTr="008A47B1">
        <w:trPr>
          <w:trHeight w:val="431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08F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Email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458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Single Line of Text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Email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C0B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StringType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8F5D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EF9A3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262420D5" w14:textId="2F110C2F" w:rsidTr="008A47B1">
        <w:trPr>
          <w:trHeight w:val="4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9749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Phone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6E1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Single Line of Text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Phone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2B88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StringType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0ACD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D226B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19CF2F65" w14:textId="17B0CDA6" w:rsidTr="008A47B1">
        <w:trPr>
          <w:trHeight w:val="4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545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Text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241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Single Line of Text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Text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4C7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StringType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781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E0CA1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4E7E4A0D" w14:textId="7A6F1B19" w:rsidTr="008A47B1">
        <w:trPr>
          <w:trHeight w:val="4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FBE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Text Area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87F6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Single Line of Text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Text Area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C74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StringType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B42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F873E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05356587" w14:textId="48F001DB" w:rsidTr="008A47B1">
        <w:trPr>
          <w:trHeight w:val="4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BC6C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Ticker Symbol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640F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Single Line of Text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Ticker Symbol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71B5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StringType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19ED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412D0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3C6BA8B9" w14:textId="1FD2A1C7" w:rsidTr="008A47B1">
        <w:trPr>
          <w:trHeight w:val="4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AA0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URL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F0E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Single Line of Text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URL Format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E624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StringType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DD54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5244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7E10A2" w:rsidRPr="008A47B1" w14:paraId="37615D06" w14:textId="2FE21BF5" w:rsidTr="008A47B1">
        <w:trPr>
          <w:trHeight w:val="44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867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 Identifier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7099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 Identifier</w:t>
            </w: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br/>
              <w:t>Primary Key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655D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7B12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8A47B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74C5D" w14:textId="77777777" w:rsidR="007E10A2" w:rsidRPr="008A47B1" w:rsidRDefault="007E10A2" w:rsidP="008A4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4AFB5DB" w14:textId="77777777" w:rsidR="008D4E3B" w:rsidRDefault="008D4E3B" w:rsidP="000F4CC2">
      <w:pPr>
        <w:pStyle w:val="Heading2"/>
      </w:pPr>
    </w:p>
    <w:p w14:paraId="0249D480" w14:textId="77777777" w:rsidR="008D4E3B" w:rsidRDefault="008D4E3B">
      <w:pPr>
        <w:spacing w:after="0"/>
        <w:rPr>
          <w:rFonts w:ascii="Segoe UI Semibold" w:eastAsiaTheme="majorEastAsia" w:hAnsi="Segoe UI Semibold" w:cs="Times New Roman (Headings CS)"/>
          <w:bCs/>
          <w:sz w:val="32"/>
          <w:szCs w:val="26"/>
        </w:rPr>
      </w:pPr>
      <w:r>
        <w:br w:type="page"/>
      </w:r>
    </w:p>
    <w:p w14:paraId="227DB84A" w14:textId="73E0632E" w:rsidR="000F4CC2" w:rsidRDefault="000F4CC2" w:rsidP="000F4CC2">
      <w:pPr>
        <w:pStyle w:val="Heading2"/>
      </w:pPr>
      <w:bookmarkStart w:id="7" w:name="_Toc132271352"/>
      <w:r>
        <w:lastRenderedPageBreak/>
        <w:t>Process Workflow</w:t>
      </w:r>
      <w:bookmarkEnd w:id="7"/>
    </w:p>
    <w:p w14:paraId="4C13AD26" w14:textId="77777777" w:rsidR="000F4CC2" w:rsidRDefault="000F4CC2" w:rsidP="000F4CC2">
      <w:pPr>
        <w:pStyle w:val="BodyCopy"/>
      </w:pPr>
    </w:p>
    <w:p w14:paraId="29E66279" w14:textId="77777777" w:rsidR="000F4CC2" w:rsidRDefault="000F4CC2" w:rsidP="000F4CC2">
      <w:pPr>
        <w:pStyle w:val="Subheading1"/>
      </w:pPr>
      <w:r>
        <w:t>Data Sync Pipeline</w:t>
      </w:r>
    </w:p>
    <w:p w14:paraId="065C835E" w14:textId="77777777" w:rsidR="000F4CC2" w:rsidRDefault="000F4CC2" w:rsidP="000F4CC2">
      <w:pPr>
        <w:pStyle w:val="BodyCopy"/>
      </w:pPr>
    </w:p>
    <w:p w14:paraId="26286499" w14:textId="77777777" w:rsidR="000F4CC2" w:rsidRDefault="000F4CC2" w:rsidP="000F4CC2">
      <w:pPr>
        <w:pStyle w:val="BodyCopy"/>
      </w:pPr>
      <w:r>
        <w:object w:dxaOrig="9491" w:dyaOrig="7511" w14:anchorId="33EA89BA">
          <v:shape id="_x0000_i1026" type="#_x0000_t75" style="width:356.75pt;height:283.3pt" o:ole="">
            <v:imagedata r:id="rId16" o:title=""/>
          </v:shape>
          <o:OLEObject Type="Embed" ProgID="Visio.Drawing.15" ShapeID="_x0000_i1026" DrawAspect="Content" ObjectID="_1742884093" r:id="rId17"/>
        </w:object>
      </w:r>
    </w:p>
    <w:p w14:paraId="76A804F1" w14:textId="77777777" w:rsidR="000F4CC2" w:rsidRDefault="000F4CC2" w:rsidP="000F4CC2">
      <w:pPr>
        <w:pStyle w:val="BodyCopy"/>
      </w:pPr>
    </w:p>
    <w:p w14:paraId="26D276B5" w14:textId="77777777" w:rsidR="000F4CC2" w:rsidRDefault="000F4CC2" w:rsidP="000F4CC2">
      <w:pPr>
        <w:pStyle w:val="BodyCopy"/>
      </w:pPr>
    </w:p>
    <w:p w14:paraId="7320B99E" w14:textId="77777777" w:rsidR="000F4CC2" w:rsidRDefault="000F4CC2" w:rsidP="000F4CC2">
      <w:pPr>
        <w:spacing w:after="0"/>
        <w:rPr>
          <w:rFonts w:asciiTheme="minorHAnsi" w:hAnsiTheme="minorHAnsi"/>
          <w:b/>
          <w:kern w:val="18"/>
        </w:rPr>
      </w:pPr>
      <w:r>
        <w:br w:type="page"/>
      </w:r>
    </w:p>
    <w:p w14:paraId="497DE79F" w14:textId="77777777" w:rsidR="000F4CC2" w:rsidRDefault="000F4CC2" w:rsidP="000F4CC2">
      <w:pPr>
        <w:pStyle w:val="Subheading1"/>
      </w:pPr>
      <w:r>
        <w:lastRenderedPageBreak/>
        <w:t>Schema Sync Pipeline</w:t>
      </w:r>
    </w:p>
    <w:p w14:paraId="7E2B9719" w14:textId="77777777" w:rsidR="000F4CC2" w:rsidRDefault="000F4CC2" w:rsidP="000F4CC2">
      <w:pPr>
        <w:pStyle w:val="BodyCopy"/>
      </w:pPr>
    </w:p>
    <w:p w14:paraId="6950A034" w14:textId="77777777" w:rsidR="000F4CC2" w:rsidRPr="000F1008" w:rsidRDefault="000F4CC2" w:rsidP="000F4CC2">
      <w:pPr>
        <w:pStyle w:val="BodyCopy"/>
      </w:pPr>
      <w:r>
        <w:object w:dxaOrig="11561" w:dyaOrig="8681" w14:anchorId="47B26948">
          <v:shape id="_x0000_i1027" type="#_x0000_t75" style="width:386.2pt;height:289.85pt" o:ole="">
            <v:imagedata r:id="rId18" o:title=""/>
          </v:shape>
          <o:OLEObject Type="Embed" ProgID="Visio.Drawing.15" ShapeID="_x0000_i1027" DrawAspect="Content" ObjectID="_1742884094" r:id="rId19"/>
        </w:object>
      </w:r>
    </w:p>
    <w:p w14:paraId="551ECA20" w14:textId="77777777" w:rsidR="000F4CC2" w:rsidRDefault="000F4CC2" w:rsidP="000F4CC2">
      <w:pPr>
        <w:pStyle w:val="BodyCopy"/>
      </w:pPr>
    </w:p>
    <w:p w14:paraId="193D024C" w14:textId="77777777" w:rsidR="000F4CC2" w:rsidRDefault="000F4CC2" w:rsidP="000F4CC2">
      <w:pPr>
        <w:spacing w:after="0"/>
        <w:rPr>
          <w:rFonts w:ascii="Segoe UI Semibold" w:eastAsiaTheme="majorEastAsia" w:hAnsi="Segoe UI Semibold" w:cs="Times New Roman (Headings CS)"/>
          <w:bCs/>
          <w:sz w:val="32"/>
          <w:szCs w:val="26"/>
        </w:rPr>
      </w:pPr>
      <w:r>
        <w:br w:type="page"/>
      </w:r>
    </w:p>
    <w:p w14:paraId="08C8CBB4" w14:textId="158CE94D" w:rsidR="00E44A19" w:rsidRDefault="004431EA" w:rsidP="00E15C16">
      <w:pPr>
        <w:pStyle w:val="Heading2"/>
      </w:pPr>
      <w:bookmarkStart w:id="8" w:name="_Toc132271353"/>
      <w:r>
        <w:lastRenderedPageBreak/>
        <w:t>Solution Design</w:t>
      </w:r>
      <w:bookmarkEnd w:id="8"/>
    </w:p>
    <w:p w14:paraId="522FD3F7" w14:textId="77777777" w:rsidR="00E15C16" w:rsidRPr="00E15C16" w:rsidRDefault="00E15C16" w:rsidP="00E15C16">
      <w:pPr>
        <w:pStyle w:val="BodyCopy"/>
        <w:rPr>
          <w:rFonts w:eastAsiaTheme="minorHAnsi"/>
        </w:rPr>
      </w:pPr>
    </w:p>
    <w:p w14:paraId="3830EFF0" w14:textId="181EA43C" w:rsidR="004431EA" w:rsidRDefault="004431EA" w:rsidP="00E15C16">
      <w:pPr>
        <w:pStyle w:val="Subheading1"/>
        <w:rPr>
          <w:rFonts w:eastAsiaTheme="minorHAnsi"/>
        </w:rPr>
      </w:pPr>
      <w:r>
        <w:rPr>
          <w:rFonts w:eastAsiaTheme="minorHAnsi"/>
        </w:rPr>
        <w:t xml:space="preserve">Database </w:t>
      </w:r>
      <w:r w:rsidR="00A661E2">
        <w:rPr>
          <w:rFonts w:eastAsiaTheme="minorHAnsi"/>
        </w:rPr>
        <w:t>Model</w:t>
      </w:r>
    </w:p>
    <w:p w14:paraId="224A6EA6" w14:textId="65EDC9D8" w:rsidR="00D76992" w:rsidRPr="00D76992" w:rsidRDefault="00D76992" w:rsidP="00090956">
      <w:pPr>
        <w:pStyle w:val="BodyCopy"/>
        <w:rPr>
          <w:rFonts w:eastAsiaTheme="minorHAnsi"/>
          <w:color w:val="E81123" w:themeColor="accent2"/>
        </w:rPr>
      </w:pPr>
    </w:p>
    <w:p w14:paraId="45462405" w14:textId="0646D90E" w:rsidR="00376D8E" w:rsidRDefault="00376D8E" w:rsidP="00376D8E">
      <w:pPr>
        <w:pStyle w:val="Subheading1"/>
        <w:rPr>
          <w:rFonts w:eastAsiaTheme="minorHAnsi"/>
        </w:rPr>
      </w:pPr>
      <w:r>
        <w:rPr>
          <w:rFonts w:eastAsiaTheme="minorHAnsi"/>
        </w:rPr>
        <w:t xml:space="preserve">Tables </w:t>
      </w:r>
    </w:p>
    <w:p w14:paraId="1E1CE874" w14:textId="77777777" w:rsidR="00DF2009" w:rsidRDefault="00DF2009" w:rsidP="00090956">
      <w:pPr>
        <w:pStyle w:val="BodyCopy"/>
        <w:rPr>
          <w:rFonts w:eastAsiaTheme="minorHAnsi"/>
        </w:rPr>
      </w:pPr>
    </w:p>
    <w:p w14:paraId="0171A45B" w14:textId="4EDA0C76" w:rsidR="007263C2" w:rsidRDefault="00EE6409" w:rsidP="00DF2009">
      <w:pPr>
        <w:pStyle w:val="BodyCopy"/>
        <w:numPr>
          <w:ilvl w:val="0"/>
          <w:numId w:val="42"/>
        </w:numPr>
        <w:rPr>
          <w:rFonts w:eastAsiaTheme="minorHAnsi"/>
        </w:rPr>
      </w:pPr>
      <w:proofErr w:type="spellStart"/>
      <w:r>
        <w:rPr>
          <w:rFonts w:eastAsiaTheme="minorHAnsi"/>
        </w:rPr>
        <w:t>ODS.EntitySync</w:t>
      </w:r>
      <w:proofErr w:type="spellEnd"/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3100"/>
        <w:gridCol w:w="1300"/>
      </w:tblGrid>
      <w:tr w:rsidR="005D7B7F" w:rsidRPr="005D7B7F" w14:paraId="21C8FA76" w14:textId="77777777" w:rsidTr="005D7B7F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93E7345" w14:textId="77777777" w:rsidR="005D7B7F" w:rsidRPr="005D7B7F" w:rsidRDefault="005D7B7F" w:rsidP="005D7B7F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BD915B9" w14:textId="77777777" w:rsidR="005D7B7F" w:rsidRPr="005D7B7F" w:rsidRDefault="005D7B7F" w:rsidP="005D7B7F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2235D8F" w14:textId="77777777" w:rsidR="005D7B7F" w:rsidRPr="005D7B7F" w:rsidRDefault="005D7B7F" w:rsidP="005D7B7F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5D7B7F" w:rsidRPr="005D7B7F" w14:paraId="10B29217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4D99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B10F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7B6C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5D7B7F" w:rsidRPr="005D7B7F" w14:paraId="5DA1B321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2425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DisplayName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643A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D52B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5D7B7F" w:rsidRPr="005D7B7F" w14:paraId="456074E0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D108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E3CC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ABF3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5D7B7F" w:rsidRPr="005D7B7F" w14:paraId="718DAEA4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88EC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RelativeURL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8D85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DB3E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5D7B7F" w:rsidRPr="005D7B7F" w14:paraId="76FF9244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B09A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DeltaToken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FADC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8784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020C3CF5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2733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LastSyncTimeStamp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A9F7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4BC9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06731AB3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3BCD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AttributeSchemaURL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F52D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97B1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61A6CC50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FDC0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Mapping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757B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varchar(MAX)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DB81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6CCCA79A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AD8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FirstInsertMapping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0BE2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varchar(MAX)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A7A8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44957E2C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BB68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SyncReady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2D04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E10D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5342AD2C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3EA5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ChangeTrackingEnabled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FF8F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CC98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080F56B9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558A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IsNNRelationShip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5FD6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39E8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6D5533F7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EBA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SyncFrequency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0643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195F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1817F25F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7E7E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PrimaryIdAttribute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A0A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4B9E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3AAF35D6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F7A8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IsBPFEntity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DD5F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4A39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00395F74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375E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IsActivity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0F2E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1F45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5D7B7F" w:rsidRPr="005D7B7F" w14:paraId="0E80828B" w14:textId="77777777" w:rsidTr="005D7B7F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A043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IsSystemVersioningEnabled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E9E1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462A" w14:textId="77777777" w:rsidR="005D7B7F" w:rsidRPr="005D7B7F" w:rsidRDefault="005D7B7F" w:rsidP="005D7B7F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5D7B7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</w:tbl>
    <w:p w14:paraId="3DED1C2A" w14:textId="77777777" w:rsidR="007263C2" w:rsidRDefault="007263C2" w:rsidP="00090956">
      <w:pPr>
        <w:pStyle w:val="BodyCopy"/>
        <w:rPr>
          <w:rFonts w:eastAsiaTheme="minorHAnsi"/>
        </w:rPr>
      </w:pPr>
    </w:p>
    <w:p w14:paraId="07C7811B" w14:textId="77777777" w:rsidR="000A1501" w:rsidRDefault="000A1501" w:rsidP="00FE2039">
      <w:pPr>
        <w:pStyle w:val="BodyCopy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ODS.</w:t>
      </w:r>
      <w:r w:rsidRPr="00DB452A">
        <w:t xml:space="preserve"> </w:t>
      </w:r>
      <w:proofErr w:type="spellStart"/>
      <w:r w:rsidRPr="00DB452A">
        <w:rPr>
          <w:rFonts w:eastAsiaTheme="minorHAnsi"/>
        </w:rPr>
        <w:t>EntityAttributeSchemaMapping</w:t>
      </w:r>
      <w:proofErr w:type="spellEnd"/>
    </w:p>
    <w:tbl>
      <w:tblPr>
        <w:tblW w:w="7236" w:type="dxa"/>
        <w:tblLook w:val="04A0" w:firstRow="1" w:lastRow="0" w:firstColumn="1" w:lastColumn="0" w:noHBand="0" w:noVBand="1"/>
      </w:tblPr>
      <w:tblGrid>
        <w:gridCol w:w="2836"/>
        <w:gridCol w:w="3100"/>
        <w:gridCol w:w="1300"/>
      </w:tblGrid>
      <w:tr w:rsidR="00BE63C1" w:rsidRPr="00BE63C1" w14:paraId="259F2CB7" w14:textId="77777777" w:rsidTr="00BE63C1">
        <w:trPr>
          <w:trHeight w:val="29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E6039B7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C92EA9C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B3F474D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BE63C1" w:rsidRPr="00BE63C1" w14:paraId="6B87A82D" w14:textId="77777777" w:rsidTr="00BE63C1">
        <w:trPr>
          <w:trHeight w:val="29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36DA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SourceSchema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493F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DFF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0F5A66AF" w14:textId="77777777" w:rsidTr="00BE63C1">
        <w:trPr>
          <w:trHeight w:val="29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BA30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DestinationSchema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9662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0A5E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18FC05F9" w14:textId="77777777" w:rsidTr="00BE63C1">
        <w:trPr>
          <w:trHeight w:val="29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F356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PrimaryColumnMapping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E0B8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varchar(MAX)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858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63643564" w14:textId="77777777" w:rsidTr="00BE63C1">
        <w:trPr>
          <w:trHeight w:val="29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D84F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SecondaryColumnMapping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00AD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varchar(MAX)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CC9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0C39CB8E" w14:textId="77777777" w:rsidTr="00BE63C1">
        <w:trPr>
          <w:trHeight w:val="29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2A6D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AttributeTypeName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5D0F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CA89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7C96425F" w14:textId="77777777" w:rsidTr="00BE63C1">
        <w:trPr>
          <w:trHeight w:val="29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BBB6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SecondaryColumnMappingJson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06A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varchar(MAX)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8D09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</w:tbl>
    <w:p w14:paraId="4B706EA2" w14:textId="77777777" w:rsidR="000A1501" w:rsidRDefault="000A1501" w:rsidP="000A1501">
      <w:pPr>
        <w:pStyle w:val="BodyCopy"/>
        <w:rPr>
          <w:rFonts w:eastAsiaTheme="minorHAnsi"/>
        </w:rPr>
      </w:pPr>
    </w:p>
    <w:p w14:paraId="3030F3A4" w14:textId="0B5539F9" w:rsidR="00EE6409" w:rsidRDefault="008A6B11" w:rsidP="00FE2039">
      <w:pPr>
        <w:pStyle w:val="BodyCopy"/>
        <w:numPr>
          <w:ilvl w:val="0"/>
          <w:numId w:val="42"/>
        </w:numPr>
        <w:rPr>
          <w:rFonts w:eastAsiaTheme="minorHAnsi"/>
        </w:rPr>
      </w:pPr>
      <w:proofErr w:type="spellStart"/>
      <w:r>
        <w:rPr>
          <w:rFonts w:eastAsiaTheme="minorHAnsi"/>
        </w:rPr>
        <w:t>ODS.</w:t>
      </w:r>
      <w:r w:rsidRPr="008A6B11">
        <w:rPr>
          <w:rFonts w:eastAsiaTheme="minorHAnsi"/>
        </w:rPr>
        <w:t>EntityAttributeSchema</w:t>
      </w:r>
      <w:proofErr w:type="spellEnd"/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3100"/>
        <w:gridCol w:w="1300"/>
      </w:tblGrid>
      <w:tr w:rsidR="00BE63C1" w:rsidRPr="00BE63C1" w14:paraId="7502D522" w14:textId="77777777" w:rsidTr="00BE63C1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100C6DD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5D9C1B6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DE92A25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BE63C1" w:rsidRPr="00BE63C1" w14:paraId="4FE27066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77C2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1171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C5D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BE63C1" w:rsidRPr="00BE63C1" w14:paraId="1EB87114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D870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AttributeOf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234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CF96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4FF42180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DFF6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AttributeType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B615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3C0A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060DFEEE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0B7B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EntityLogicalName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61A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E439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09B0F57D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A7F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lastRenderedPageBreak/>
              <w:t>IsPrimaryId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4FDF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E6B1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79A9A83F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6013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IsValidODataAttribute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A46D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B62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3AE87B38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793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IsPrimaryName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F8D7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4EA9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253A9234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D450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AttributeLogicalName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A0AF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261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5E07E0CA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8C90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AttributeSchemaName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489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2E8E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2516F28E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921A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MaxLength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DECA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C23A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3CCAF284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EFFF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DatabaseLength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59B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9A79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48C28691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94A2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Precision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ED28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FD5B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4B04268E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1EA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IsRetrievable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94A9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EB63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4689B697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FD82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IsValid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61F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C60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5B88F7B4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9ED7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AttributeTypeName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6BB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C5AB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</w:tbl>
    <w:p w14:paraId="48720FD1" w14:textId="77777777" w:rsidR="00EE6409" w:rsidRDefault="00EE6409" w:rsidP="00090956">
      <w:pPr>
        <w:pStyle w:val="BodyCopy"/>
        <w:rPr>
          <w:rFonts w:eastAsiaTheme="minorHAnsi"/>
        </w:rPr>
      </w:pPr>
    </w:p>
    <w:p w14:paraId="181F5D8B" w14:textId="77777777" w:rsidR="000A1501" w:rsidRDefault="000A1501" w:rsidP="00FE2039">
      <w:pPr>
        <w:pStyle w:val="BodyCopy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ODS.</w:t>
      </w:r>
      <w:r w:rsidRPr="00860561">
        <w:t xml:space="preserve"> </w:t>
      </w:r>
      <w:proofErr w:type="spellStart"/>
      <w:r w:rsidRPr="00860561">
        <w:rPr>
          <w:rFonts w:eastAsiaTheme="minorHAnsi"/>
        </w:rPr>
        <w:t>ExecutionLog</w:t>
      </w:r>
      <w:proofErr w:type="spellEnd"/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3100"/>
        <w:gridCol w:w="1300"/>
      </w:tblGrid>
      <w:tr w:rsidR="00BE63C1" w:rsidRPr="00BE63C1" w14:paraId="044A1E69" w14:textId="77777777" w:rsidTr="00BE63C1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2AD86CA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618C894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FD39D65" w14:textId="77777777" w:rsidR="00BE63C1" w:rsidRPr="00BE63C1" w:rsidRDefault="00BE63C1" w:rsidP="00BE63C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BE63C1" w:rsidRPr="00BE63C1" w14:paraId="3693D93D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5925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A05B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9A92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BE63C1" w:rsidRPr="00BE63C1" w14:paraId="1551540A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B8E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ExecutionId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25AE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45EC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55EA2AE9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CD49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PackageName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5891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6DA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0BA2CC36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00A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RunStatus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5ECE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ECC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436B4993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DF26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StartDate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A31A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DE4E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6655F086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742F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EndDate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D22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8938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BE63C1" w:rsidRPr="00BE63C1" w14:paraId="3AC35631" w14:textId="77777777" w:rsidTr="00BE63C1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33F4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Message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C100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0108" w14:textId="77777777" w:rsidR="00BE63C1" w:rsidRPr="00BE63C1" w:rsidRDefault="00BE63C1" w:rsidP="00BE63C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BE63C1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</w:tbl>
    <w:p w14:paraId="48D114FF" w14:textId="77777777" w:rsidR="000A1501" w:rsidRDefault="000A1501" w:rsidP="00090956">
      <w:pPr>
        <w:pStyle w:val="BodyCopy"/>
        <w:rPr>
          <w:rFonts w:eastAsiaTheme="minorHAnsi"/>
        </w:rPr>
      </w:pPr>
    </w:p>
    <w:p w14:paraId="3178101D" w14:textId="77777777" w:rsidR="000A1501" w:rsidRDefault="000A1501" w:rsidP="00FE2039">
      <w:pPr>
        <w:pStyle w:val="BodyCopy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ODS.</w:t>
      </w:r>
      <w:r w:rsidRPr="00CE652E">
        <w:t xml:space="preserve"> </w:t>
      </w:r>
      <w:proofErr w:type="spellStart"/>
      <w:r w:rsidRPr="00CE652E">
        <w:rPr>
          <w:rFonts w:eastAsiaTheme="minorHAnsi"/>
        </w:rPr>
        <w:t>ExecutionLogDetail</w:t>
      </w:r>
      <w:proofErr w:type="spellEnd"/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3100"/>
        <w:gridCol w:w="1300"/>
      </w:tblGrid>
      <w:tr w:rsidR="00C27D9A" w:rsidRPr="00C27D9A" w14:paraId="16987430" w14:textId="77777777" w:rsidTr="00C27D9A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E24BFB0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2DA9F79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824CB4F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C27D9A" w:rsidRPr="00C27D9A" w14:paraId="28DEED1D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0AC9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A772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A5F2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6DE544A8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DDB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ExecutionId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E680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254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7F1D83BA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E090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PipelineRunID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DC8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B7B6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1B339755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62C5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StepName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DE21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B88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6416AB2D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50D4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StartDate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8A4A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1858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3684C042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DAED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Message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06C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1F69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484138AA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77E6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LogType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76D0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varchar(100)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F59D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5A87A1A0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A72E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45E2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D574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</w:tbl>
    <w:p w14:paraId="19281345" w14:textId="77777777" w:rsidR="000A1501" w:rsidRDefault="000A1501" w:rsidP="00090956">
      <w:pPr>
        <w:pStyle w:val="BodyCopy"/>
        <w:rPr>
          <w:rFonts w:eastAsiaTheme="minorHAnsi"/>
        </w:rPr>
      </w:pPr>
    </w:p>
    <w:p w14:paraId="3250EC20" w14:textId="746F165C" w:rsidR="00DB452A" w:rsidRDefault="00380326" w:rsidP="00FE2039">
      <w:pPr>
        <w:pStyle w:val="BodyCopy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ODS.</w:t>
      </w:r>
      <w:r w:rsidRPr="00380326">
        <w:t xml:space="preserve"> </w:t>
      </w:r>
      <w:proofErr w:type="spellStart"/>
      <w:r w:rsidRPr="00380326">
        <w:rPr>
          <w:rFonts w:eastAsiaTheme="minorHAnsi"/>
        </w:rPr>
        <w:t>EntityDataSyncLog</w:t>
      </w:r>
      <w:proofErr w:type="spellEnd"/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3100"/>
        <w:gridCol w:w="1300"/>
      </w:tblGrid>
      <w:tr w:rsidR="00C27D9A" w:rsidRPr="00C27D9A" w14:paraId="1DFA3A74" w14:textId="77777777" w:rsidTr="00C27D9A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1A1F084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C94B8FE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089B539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C27D9A" w:rsidRPr="00C27D9A" w14:paraId="0F730206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3974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CB4A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BFE7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70E21AB6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275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27C5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A587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3AB5A4E1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9CE6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ExecutionId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E2DE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4B26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45BF206E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2ECB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PipelineRunID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0087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32A1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34D30417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02E9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InsertCount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9484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46B3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6C3CCFC3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AFA3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UpdateCount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CC6B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F44B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01ECB178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690B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DeleteCount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B8EB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D4D5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C27D9A" w:rsidRPr="00C27D9A" w14:paraId="48E4C59D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0402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SyncDate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C281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B07F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1A3481FE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EAD6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lastRenderedPageBreak/>
              <w:t>SkippedRows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BC33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F407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6FCB5D3F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B1C1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LogFilePath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3A11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68E2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</w:tbl>
    <w:p w14:paraId="4B76E95C" w14:textId="77777777" w:rsidR="00380326" w:rsidRDefault="00380326" w:rsidP="00090956">
      <w:pPr>
        <w:pStyle w:val="BodyCopy"/>
        <w:rPr>
          <w:rFonts w:eastAsiaTheme="minorHAnsi"/>
        </w:rPr>
      </w:pPr>
    </w:p>
    <w:p w14:paraId="03264842" w14:textId="5004D37E" w:rsidR="00FA357D" w:rsidRDefault="00FA357D" w:rsidP="00FE2039">
      <w:pPr>
        <w:pStyle w:val="BodyCopy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ODS.</w:t>
      </w:r>
      <w:r w:rsidRPr="00FA357D">
        <w:t xml:space="preserve"> </w:t>
      </w:r>
      <w:proofErr w:type="spellStart"/>
      <w:r w:rsidRPr="00FA357D">
        <w:rPr>
          <w:rFonts w:eastAsiaTheme="minorHAnsi"/>
        </w:rPr>
        <w:t>EntityDeltaTokenLog</w:t>
      </w:r>
      <w:proofErr w:type="spellEnd"/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3100"/>
        <w:gridCol w:w="1300"/>
      </w:tblGrid>
      <w:tr w:rsidR="00C27D9A" w:rsidRPr="00C27D9A" w14:paraId="74A5CFD1" w14:textId="77777777" w:rsidTr="00C27D9A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4DE0A6B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54281F0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37FB093" w14:textId="77777777" w:rsidR="00C27D9A" w:rsidRPr="00C27D9A" w:rsidRDefault="00C27D9A" w:rsidP="00C27D9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C27D9A" w:rsidRPr="00C27D9A" w14:paraId="19FA8259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6BA8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0B4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bigint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ADD4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2CDF0D27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4C20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ExecutionId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3F85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8743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1CA198DA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55A8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PipelineRunId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C241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289B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0A35EF6F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B52A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0185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2F80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4DB3A3A5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3610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DeltaToken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DB40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257A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C27D9A" w:rsidRPr="00C27D9A" w14:paraId="5400E738" w14:textId="77777777" w:rsidTr="00C27D9A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C11C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LogDate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5D03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016" w14:textId="77777777" w:rsidR="00C27D9A" w:rsidRPr="00C27D9A" w:rsidRDefault="00C27D9A" w:rsidP="00C27D9A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C27D9A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</w:tbl>
    <w:p w14:paraId="33D9B1B9" w14:textId="77777777" w:rsidR="00FA357D" w:rsidRDefault="00FA357D" w:rsidP="00090956">
      <w:pPr>
        <w:pStyle w:val="BodyCopy"/>
        <w:rPr>
          <w:rFonts w:eastAsiaTheme="minorHAnsi"/>
        </w:rPr>
      </w:pPr>
    </w:p>
    <w:p w14:paraId="19983259" w14:textId="7D45A019" w:rsidR="00FA357D" w:rsidRDefault="00A3390A" w:rsidP="00FE2039">
      <w:pPr>
        <w:pStyle w:val="BodyCopy"/>
        <w:numPr>
          <w:ilvl w:val="0"/>
          <w:numId w:val="42"/>
        </w:numPr>
        <w:rPr>
          <w:rFonts w:eastAsiaTheme="minorHAnsi"/>
        </w:rPr>
      </w:pPr>
      <w:r>
        <w:rPr>
          <w:rFonts w:eastAsiaTheme="minorHAnsi"/>
        </w:rPr>
        <w:t>ODS.</w:t>
      </w:r>
      <w:r w:rsidRPr="00A3390A">
        <w:t xml:space="preserve"> </w:t>
      </w:r>
      <w:proofErr w:type="spellStart"/>
      <w:r w:rsidRPr="00A3390A">
        <w:rPr>
          <w:rFonts w:eastAsiaTheme="minorHAnsi"/>
        </w:rPr>
        <w:t>EntitySchemaSyncLog</w:t>
      </w:r>
      <w:proofErr w:type="spellEnd"/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3100"/>
        <w:gridCol w:w="1300"/>
      </w:tblGrid>
      <w:tr w:rsidR="00700CD8" w:rsidRPr="00700CD8" w14:paraId="4DB742F7" w14:textId="77777777" w:rsidTr="00700CD8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BAF275C" w14:textId="77777777" w:rsidR="00700CD8" w:rsidRPr="00700CD8" w:rsidRDefault="00700CD8" w:rsidP="00700CD8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COLUMN_NAME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985DF93" w14:textId="77777777" w:rsidR="00700CD8" w:rsidRPr="00700CD8" w:rsidRDefault="00700CD8" w:rsidP="00700CD8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DATA_TYPE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FDEB449" w14:textId="77777777" w:rsidR="00700CD8" w:rsidRPr="00700CD8" w:rsidRDefault="00700CD8" w:rsidP="00700CD8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IS_NULLABLE</w:t>
            </w:r>
          </w:p>
        </w:tc>
      </w:tr>
      <w:tr w:rsidR="00700CD8" w:rsidRPr="00700CD8" w14:paraId="056826C4" w14:textId="77777777" w:rsidTr="00700CD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CDAF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5EC8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bigint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FEF0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700CD8" w:rsidRPr="00700CD8" w14:paraId="67E397E6" w14:textId="77777777" w:rsidTr="00700CD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DE0F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ExecutionId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A969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F151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700CD8" w:rsidRPr="00700CD8" w14:paraId="7E92A95E" w14:textId="77777777" w:rsidTr="00700CD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4CD7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SchemaChangeQuery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985D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nvarchar(MAX)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13D6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700CD8" w:rsidRPr="00700CD8" w14:paraId="607D7865" w14:textId="77777777" w:rsidTr="00700CD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76EE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SyncDate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6500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70FC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  <w:tr w:rsidR="00700CD8" w:rsidRPr="00700CD8" w14:paraId="56928787" w14:textId="77777777" w:rsidTr="00700CD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967A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B3B8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54D0" w14:textId="77777777" w:rsidR="00700CD8" w:rsidRPr="00700CD8" w:rsidRDefault="00700CD8" w:rsidP="00700CD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700CD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YES</w:t>
            </w:r>
          </w:p>
        </w:tc>
      </w:tr>
    </w:tbl>
    <w:p w14:paraId="13C804BA" w14:textId="77777777" w:rsidR="00FA357D" w:rsidRDefault="00FA357D" w:rsidP="00090956">
      <w:pPr>
        <w:pStyle w:val="BodyCopy"/>
        <w:rPr>
          <w:rFonts w:eastAsiaTheme="minorHAnsi"/>
        </w:rPr>
      </w:pPr>
    </w:p>
    <w:p w14:paraId="202414B5" w14:textId="77777777" w:rsidR="00376D8E" w:rsidRDefault="00376D8E" w:rsidP="00A661E2">
      <w:pPr>
        <w:pStyle w:val="Heading2"/>
        <w:rPr>
          <w:rFonts w:eastAsiaTheme="minorHAnsi"/>
        </w:rPr>
      </w:pPr>
    </w:p>
    <w:p w14:paraId="16A6317E" w14:textId="76290EA7" w:rsidR="00A661E2" w:rsidRDefault="00362DBA" w:rsidP="00376D8E">
      <w:pPr>
        <w:pStyle w:val="Subheading1"/>
        <w:rPr>
          <w:rFonts w:eastAsiaTheme="minorHAnsi"/>
        </w:rPr>
      </w:pPr>
      <w:r>
        <w:rPr>
          <w:rFonts w:eastAsiaTheme="minorHAnsi"/>
        </w:rPr>
        <w:t>Custom Data Types</w:t>
      </w:r>
    </w:p>
    <w:p w14:paraId="64B61A01" w14:textId="77777777" w:rsidR="00362DBA" w:rsidRDefault="00362DBA" w:rsidP="00362DBA">
      <w:pPr>
        <w:pStyle w:val="BodyCopy"/>
        <w:rPr>
          <w:rFonts w:eastAsiaTheme="minorHAnsi"/>
        </w:rPr>
      </w:pPr>
    </w:p>
    <w:p w14:paraId="128C27FC" w14:textId="753D3BDE" w:rsidR="0052232C" w:rsidRPr="0052232C" w:rsidRDefault="00376D8E" w:rsidP="005016BE">
      <w:pPr>
        <w:pStyle w:val="BodyCopy"/>
        <w:numPr>
          <w:ilvl w:val="0"/>
          <w:numId w:val="41"/>
        </w:numPr>
        <w:rPr>
          <w:rFonts w:eastAsiaTheme="minorHAnsi"/>
        </w:rPr>
      </w:pPr>
      <w:proofErr w:type="spellStart"/>
      <w:r w:rsidRPr="0052232C">
        <w:rPr>
          <w:rFonts w:eastAsiaTheme="minorHAnsi"/>
        </w:rPr>
        <w:t>ODS.EntityAttributeSchemaType</w:t>
      </w:r>
      <w:proofErr w:type="spellEnd"/>
      <w:r w:rsidR="00E52E00" w:rsidRPr="0052232C">
        <w:rPr>
          <w:rFonts w:eastAsiaTheme="minorHAnsi"/>
        </w:rPr>
        <w:t xml:space="preserve">: </w:t>
      </w:r>
      <w:r w:rsidR="002917A9" w:rsidRPr="0052232C">
        <w:rPr>
          <w:rFonts w:eastAsiaTheme="minorHAnsi"/>
        </w:rPr>
        <w:t>User defined Table Type</w:t>
      </w:r>
    </w:p>
    <w:p w14:paraId="1BEF13DE" w14:textId="165EA3CA" w:rsidR="00376D8E" w:rsidRDefault="00376D8E" w:rsidP="00E52E00">
      <w:pPr>
        <w:pStyle w:val="BodyCopy"/>
        <w:numPr>
          <w:ilvl w:val="0"/>
          <w:numId w:val="41"/>
        </w:numPr>
        <w:rPr>
          <w:rFonts w:eastAsiaTheme="minorHAnsi"/>
        </w:rPr>
      </w:pPr>
      <w:proofErr w:type="spellStart"/>
      <w:r>
        <w:rPr>
          <w:rFonts w:eastAsiaTheme="minorHAnsi"/>
        </w:rPr>
        <w:t>ODS.</w:t>
      </w:r>
      <w:r w:rsidRPr="00376D8E">
        <w:rPr>
          <w:rFonts w:eastAsiaTheme="minorHAnsi"/>
        </w:rPr>
        <w:t>EntitySyncType</w:t>
      </w:r>
      <w:proofErr w:type="spellEnd"/>
      <w:r w:rsidR="0052232C">
        <w:rPr>
          <w:rFonts w:eastAsiaTheme="minorHAnsi"/>
        </w:rPr>
        <w:t>: User defined Table Type</w:t>
      </w:r>
    </w:p>
    <w:p w14:paraId="52B87CC6" w14:textId="77777777" w:rsidR="00362DBA" w:rsidRPr="00362DBA" w:rsidRDefault="00362DBA" w:rsidP="00362DBA">
      <w:pPr>
        <w:pStyle w:val="BodyCopy"/>
        <w:rPr>
          <w:rFonts w:eastAsiaTheme="minorHAnsi"/>
        </w:rPr>
      </w:pPr>
    </w:p>
    <w:p w14:paraId="39002BF4" w14:textId="47FAF21F" w:rsidR="00362DBA" w:rsidRDefault="00376D8E" w:rsidP="00376D8E">
      <w:pPr>
        <w:pStyle w:val="Subheading1"/>
        <w:rPr>
          <w:rFonts w:eastAsiaTheme="minorHAnsi"/>
        </w:rPr>
      </w:pPr>
      <w:r>
        <w:rPr>
          <w:rFonts w:eastAsiaTheme="minorHAnsi"/>
        </w:rPr>
        <w:t xml:space="preserve">Procedures 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735"/>
        <w:gridCol w:w="2857"/>
        <w:gridCol w:w="1983"/>
        <w:gridCol w:w="2012"/>
        <w:gridCol w:w="1897"/>
      </w:tblGrid>
      <w:tr w:rsidR="00C16178" w:rsidRPr="0043383E" w14:paraId="2DD48B6C" w14:textId="77777777" w:rsidTr="00276E5F">
        <w:trPr>
          <w:trHeight w:val="29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AE2C90A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Schema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9474FA4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FC6F33D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ParameterName</w:t>
            </w:r>
            <w:proofErr w:type="spellEnd"/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E6E2886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ParameterDataType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31593D1" w14:textId="08A8819E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0"/>
                <w:sz w:val="16"/>
                <w:szCs w:val="16"/>
              </w:rPr>
              <w:t>Description</w:t>
            </w:r>
          </w:p>
        </w:tc>
      </w:tr>
      <w:tr w:rsidR="0043383E" w:rsidRPr="0043383E" w14:paraId="2EB70E40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878C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F37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usp_CreateStagingTable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858F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@sourceEntityName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8A8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350227A1" w14:textId="7F7D02DE" w:rsidR="0043383E" w:rsidRPr="0043383E" w:rsidRDefault="00687BF8" w:rsidP="00687BF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Procedure to create staging table</w:t>
            </w:r>
          </w:p>
        </w:tc>
      </w:tr>
      <w:tr w:rsidR="0043383E" w:rsidRPr="0043383E" w14:paraId="49B6BDE0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8105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4798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17C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@PrimaryIdAttribute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76A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B496" w14:textId="4172CD75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2709A069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1CFC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A48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usp_ExecutionLogDetail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6C4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576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1AAAD712" w14:textId="17B9FC66" w:rsidR="0043383E" w:rsidRPr="0043383E" w:rsidRDefault="00687BF8" w:rsidP="00687BF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Procedure to log execution details</w:t>
            </w:r>
          </w:p>
        </w:tc>
      </w:tr>
      <w:tr w:rsidR="0043383E" w:rsidRPr="0043383E" w14:paraId="5EA42218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B1F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1D3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5A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@PipelineRunID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BE9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2FFED7A8" w14:textId="43FBDBE2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0378C77E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CD94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05A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0D9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@StepName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34D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varchar(250)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1F3DD2D" w14:textId="302F387B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3143EA74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9CC7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021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C84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@Message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029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2005184" w14:textId="1E96962F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0CAA1EFA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3225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E6C4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2B39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@LogType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097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377F976" w14:textId="120C5834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0CE273B5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3210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087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B23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@entityName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AA2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varchar(250)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535EC" w14:textId="7EA06F2B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664BBE52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997A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DC65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usp_InsertEntityDataSyncLog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114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@EntityName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4C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00876C20" w14:textId="2403976C" w:rsidR="0043383E" w:rsidRPr="0043383E" w:rsidRDefault="00687BF8" w:rsidP="00687BF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</w:t>
            </w:r>
            <w:r w:rsidR="00276E5F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to </w:t>
            </w:r>
            <w:r w:rsidR="001F5F80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details </w:t>
            </w:r>
            <w:r w:rsidR="006E688D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amount of data written/created in sink</w:t>
            </w:r>
          </w:p>
        </w:tc>
      </w:tr>
      <w:tr w:rsidR="0043383E" w:rsidRPr="0043383E" w14:paraId="7ED3280E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409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67B0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780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121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9C6E886" w14:textId="04EF2D54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5E629D7B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4ADF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2FB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B97F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@PipelineRunID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247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424AF37" w14:textId="66AAA7C9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10ECBB43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062F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153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DD9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@InsertCount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827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49C7CC12" w14:textId="3BF3B3AB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0A9070A5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8C25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39A7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409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@UpdateCount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CDE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2BB2EF3B" w14:textId="0F40854F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288A2A9E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24F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DB67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6BD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@DeleteCount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0B2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5B355852" w14:textId="3946E78A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26A089BB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A74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D56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364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@SkippedRows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E5F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9D40A6C" w14:textId="702D69AE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0E502872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A31F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D47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00B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@LogFilePath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F0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3FC3A" w14:textId="193C1C2B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3847449B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5C0E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593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usp_InsertEntityDeltaTokenLog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059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9E4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572B6ED2" w14:textId="534B2F72" w:rsidR="0043383E" w:rsidRPr="0043383E" w:rsidRDefault="0040487C" w:rsidP="0040487C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log delta token logs. </w:t>
            </w:r>
          </w:p>
        </w:tc>
      </w:tr>
      <w:tr w:rsidR="0043383E" w:rsidRPr="0043383E" w14:paraId="41B99C35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D1B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1AE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B2B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@DeltaToken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EE4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varchar(250)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CF9AEF3" w14:textId="5F2CE90F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766C6143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A87E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886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E3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@PipelineRunId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7C7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4526A3F2" w14:textId="58F5DD02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66B35041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4C3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A93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DD1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@EntityName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0FC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1D42" w14:textId="6B2C7987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47AA561E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C14E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923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usp_InsertEntitySchemaSyncLog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5F3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36D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6EB8EEB4" w14:textId="3C5CF1F3" w:rsidR="0043383E" w:rsidRPr="0043383E" w:rsidRDefault="0040487C" w:rsidP="0040487C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capture schema changes on sink tables. </w:t>
            </w:r>
          </w:p>
        </w:tc>
      </w:tr>
      <w:tr w:rsidR="0043383E" w:rsidRPr="0043383E" w14:paraId="178B1CE3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97EF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A04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0EA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@SchemaChangeQuery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984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CC5B3B0" w14:textId="26DA3642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100FF9FF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01E9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327F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E65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@tableName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486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3F80F" w14:textId="1C603C46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2714067C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54FF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9EA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usp_InsertOrUpdateEntityTable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CC6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@sourceTableName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73C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340B0D8F" w14:textId="0ADE3950" w:rsidR="0043383E" w:rsidRPr="0043383E" w:rsidRDefault="0040487C" w:rsidP="0040487C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</w:t>
            </w:r>
            <w:r w:rsidR="00C16178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write data to sink </w:t>
            </w:r>
          </w:p>
        </w:tc>
      </w:tr>
      <w:tr w:rsidR="0043383E" w:rsidRPr="0043383E" w14:paraId="288647DD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98D3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BD2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DEF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@primaryColumn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29A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D1CE4E8" w14:textId="7D68CD00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3211064F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A9E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BFE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FBD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76E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8F87A" w14:textId="388D6951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3DF89B5E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E20F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3FB9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usp_LoadEntityAttributeSchema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9A1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@passing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1DD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EntityAttributeSchemaType</w:t>
            </w:r>
            <w:proofErr w:type="spellEnd"/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1A760DB5" w14:textId="5D9425FC" w:rsidR="0043383E" w:rsidRPr="0043383E" w:rsidRDefault="00C16178" w:rsidP="00C1617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load master data for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AttributeSchemaMapping</w:t>
            </w:r>
            <w:proofErr w:type="spellEnd"/>
          </w:p>
        </w:tc>
      </w:tr>
      <w:tr w:rsidR="0043383E" w:rsidRPr="0043383E" w14:paraId="280F4936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2AF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6C41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9B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@sourceTableName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786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nvarchar(100)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BE6BA" w14:textId="4EE349C0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5221A569" w14:textId="77777777" w:rsidTr="00276E5F">
        <w:trPr>
          <w:trHeight w:val="29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55B6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10B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usp_LoadEntitySyncData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2D9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@Sourcetbl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EB2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EntitySyncType</w:t>
            </w:r>
            <w:proofErr w:type="spellEnd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(0)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CDCDC" w14:textId="4D945FF1" w:rsidR="0043383E" w:rsidRPr="0043383E" w:rsidRDefault="003E3569" w:rsidP="00C16178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load master data for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EntitySync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 Table</w:t>
            </w:r>
          </w:p>
        </w:tc>
      </w:tr>
      <w:tr w:rsidR="0043383E" w:rsidRPr="0043383E" w14:paraId="54440E17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7D8A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138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usp_LogEndExecution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768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44F9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41AAE5F0" w14:textId="759F40BF" w:rsidR="0043383E" w:rsidRPr="0043383E" w:rsidRDefault="006442E0" w:rsidP="006442E0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log </w:t>
            </w:r>
            <w:r w:rsidR="009E53FC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pipeline completion status.</w:t>
            </w:r>
          </w:p>
        </w:tc>
      </w:tr>
      <w:tr w:rsidR="0043383E" w:rsidRPr="0043383E" w14:paraId="31CCC3CC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6365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AE7C5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2E6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@RunStatus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39D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1E10D6D" w14:textId="44A0C95A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6022D5CE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419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8F4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8AE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@Message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BB2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FC5C5" w14:textId="67594BF2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0AD28BA6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255D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3F59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usp_LogStartExecution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F5A5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C39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6F221D7F" w14:textId="5E5FC811" w:rsidR="0043383E" w:rsidRPr="0043383E" w:rsidRDefault="009E53FC" w:rsidP="009E53FC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log pipeline execution start. </w:t>
            </w:r>
          </w:p>
        </w:tc>
      </w:tr>
      <w:tr w:rsidR="0043383E" w:rsidRPr="0043383E" w14:paraId="64EA20E8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4122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A555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A4C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@PackageName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57E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varchar(250)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D6F6106" w14:textId="5292872E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7079DD87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D5CB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9C82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F99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@RunStatus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7CF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9BD8E" w14:textId="5A58E319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43207B84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884B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6FA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usp_SyncEntitySchema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1B4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@sourceEntityName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5DA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53035D56" w14:textId="59CDCC79" w:rsidR="0043383E" w:rsidRPr="0043383E" w:rsidRDefault="001E07B1" w:rsidP="001E0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Procedure to sync sink table schema</w:t>
            </w:r>
          </w:p>
        </w:tc>
      </w:tr>
      <w:tr w:rsidR="0043383E" w:rsidRPr="0043383E" w14:paraId="416C5A85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5789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01C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156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@PrimaryIdAttribute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99D1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7BE2A8A2" w14:textId="5755F24C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5FE798A6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69F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33E2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A60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@ExecutionId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F253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uniqueidentifier(8)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3DE3D6E" w14:textId="173D2880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3BECEFA1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038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291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F39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@StagingDBSchema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8D5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10F82" w14:textId="204776A4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0887F65F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C1A4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755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usp_TruncateStagingTable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40E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@sourceEntityName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FE9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varchar(250)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60967EB6" w14:textId="40AE5539" w:rsidR="0043383E" w:rsidRPr="0043383E" w:rsidRDefault="001E07B1" w:rsidP="001E0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truncate staging tables. </w:t>
            </w:r>
          </w:p>
        </w:tc>
      </w:tr>
      <w:tr w:rsidR="0043383E" w:rsidRPr="0043383E" w14:paraId="6AF8EEFF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3D5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914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BDC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@databaseSchema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DC8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varchar(50)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D0156" w14:textId="27263BB0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5F53C1E1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93A9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BCD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usp_UpdateAttributeMapping_WithJson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D7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@sourceTableName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4C98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34313890" w14:textId="42CBCE49" w:rsidR="0043383E" w:rsidRPr="0043383E" w:rsidRDefault="001E07B1" w:rsidP="001E0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Procedure to update Attribute Mapping</w:t>
            </w:r>
          </w:p>
        </w:tc>
      </w:tr>
      <w:tr w:rsidR="0043383E" w:rsidRPr="0043383E" w14:paraId="2AA54940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BF37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58B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B6CF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@isActivity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D182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A2C2572" w14:textId="42B956E7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6810CF2C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F6F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B207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B69F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@primaryColumnName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C47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nvarchar(100)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190E7" w14:textId="5B47A86B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709A394C" w14:textId="77777777" w:rsidTr="00276E5F">
        <w:trPr>
          <w:trHeight w:val="290"/>
        </w:trPr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C258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915E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usp_UpdateDeltaToken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B67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@sourceTableName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BB9C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nvarchar(500)</w:t>
            </w:r>
          </w:p>
        </w:tc>
        <w:tc>
          <w:tcPr>
            <w:tcW w:w="18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0EFF3B7F" w14:textId="125DF0D8" w:rsidR="0043383E" w:rsidRPr="0043383E" w:rsidRDefault="001E07B1" w:rsidP="001E0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Procedure to update delta tokens</w:t>
            </w:r>
          </w:p>
        </w:tc>
      </w:tr>
      <w:tr w:rsidR="0043383E" w:rsidRPr="0043383E" w14:paraId="76396E75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015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FDD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E026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@sourceSchema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FBFA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nvarchar(100)</w:t>
            </w:r>
          </w:p>
        </w:tc>
        <w:tc>
          <w:tcPr>
            <w:tcW w:w="18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1BFA8E7F" w14:textId="2CD2A7DF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6D227A6A" w14:textId="77777777" w:rsidTr="00276E5F">
        <w:trPr>
          <w:trHeight w:val="29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F73E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ECA2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F99B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@pipelineRunId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69D4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nvarchar(100)</w:t>
            </w:r>
          </w:p>
        </w:tc>
        <w:tc>
          <w:tcPr>
            <w:tcW w:w="18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8BE8A" w14:textId="287EDD92" w:rsidR="0043383E" w:rsidRPr="0043383E" w:rsidRDefault="0043383E" w:rsidP="0043383E">
            <w:pPr>
              <w:spacing w:after="0"/>
              <w:jc w:val="right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3383E" w:rsidRPr="0043383E" w14:paraId="2063249F" w14:textId="77777777" w:rsidTr="00276E5F">
        <w:trPr>
          <w:trHeight w:val="29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1CE2" w14:textId="77777777" w:rsidR="0043383E" w:rsidRPr="0043383E" w:rsidRDefault="0043383E" w:rsidP="0043383E">
            <w:pPr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ODS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E4FD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proofErr w:type="spellStart"/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usp_ValidateAttributes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A469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@sourceTableName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3C90" w14:textId="77777777" w:rsidR="0043383E" w:rsidRPr="0043383E" w:rsidRDefault="0043383E" w:rsidP="0043383E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 w:rsidRPr="0043383E"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>varchar(250)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45A26" w14:textId="71B0D3F8" w:rsidR="0043383E" w:rsidRPr="0043383E" w:rsidRDefault="001E07B1" w:rsidP="001E07B1">
            <w:pPr>
              <w:spacing w:after="0"/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kern w:val="0"/>
                <w:sz w:val="16"/>
                <w:szCs w:val="16"/>
              </w:rPr>
              <w:t xml:space="preserve">Procedure to validate attributes. </w:t>
            </w:r>
          </w:p>
        </w:tc>
      </w:tr>
    </w:tbl>
    <w:p w14:paraId="24C37CB6" w14:textId="77777777" w:rsidR="0043383E" w:rsidRDefault="0043383E" w:rsidP="0019251B">
      <w:pPr>
        <w:pStyle w:val="Heading2"/>
      </w:pPr>
    </w:p>
    <w:p w14:paraId="43C094F4" w14:textId="77777777" w:rsidR="00FE2039" w:rsidRDefault="00FE2039">
      <w:pPr>
        <w:spacing w:after="0"/>
        <w:rPr>
          <w:rFonts w:ascii="Segoe UI Semibold" w:eastAsiaTheme="majorEastAsia" w:hAnsi="Segoe UI Semibold" w:cs="Times New Roman (Headings CS)"/>
          <w:bCs/>
          <w:sz w:val="32"/>
          <w:szCs w:val="26"/>
        </w:rPr>
      </w:pPr>
      <w:r>
        <w:br w:type="page"/>
      </w:r>
    </w:p>
    <w:p w14:paraId="1B12AC07" w14:textId="0CFF933F" w:rsidR="006B7A30" w:rsidRPr="006B7A30" w:rsidRDefault="0019251B" w:rsidP="0019251B">
      <w:pPr>
        <w:pStyle w:val="Heading2"/>
      </w:pPr>
      <w:bookmarkStart w:id="9" w:name="_Toc132271354"/>
      <w:r>
        <w:lastRenderedPageBreak/>
        <w:t>Best Practices when using ODS</w:t>
      </w:r>
      <w:r w:rsidR="000075FA">
        <w:t xml:space="preserve"> </w:t>
      </w:r>
      <w:r w:rsidR="00CD3252">
        <w:t>framework.</w:t>
      </w:r>
      <w:bookmarkEnd w:id="9"/>
    </w:p>
    <w:p w14:paraId="795E6E02" w14:textId="77777777" w:rsidR="007D180C" w:rsidRDefault="007D180C" w:rsidP="007D180C">
      <w:pPr>
        <w:pStyle w:val="BodyCopy"/>
      </w:pPr>
    </w:p>
    <w:p w14:paraId="3308C8A0" w14:textId="5BDE1141" w:rsidR="00CD3252" w:rsidRDefault="00CD3252" w:rsidP="00911348">
      <w:pPr>
        <w:pStyle w:val="BodyCopy"/>
        <w:numPr>
          <w:ilvl w:val="0"/>
          <w:numId w:val="40"/>
        </w:numPr>
        <w:rPr>
          <w:color w:val="171717"/>
          <w:shd w:val="clear" w:color="auto" w:fill="FFFFFF"/>
        </w:rPr>
      </w:pPr>
      <w:r>
        <w:rPr>
          <w:color w:val="171717"/>
          <w:shd w:val="clear" w:color="auto" w:fill="FFFFFF"/>
        </w:rPr>
        <w:t xml:space="preserve">To avoid synchronization errors due to resource throttling, we recommend that you have an Azure SQL Database Premium P1 or better </w:t>
      </w:r>
      <w:proofErr w:type="gramStart"/>
      <w:r>
        <w:rPr>
          <w:color w:val="171717"/>
          <w:shd w:val="clear" w:color="auto" w:fill="FFFFFF"/>
        </w:rPr>
        <w:t>plan</w:t>
      </w:r>
      <w:proofErr w:type="gramEnd"/>
    </w:p>
    <w:p w14:paraId="1BDD341F" w14:textId="5C1892B0" w:rsidR="001A39B4" w:rsidRDefault="00911348" w:rsidP="00911348">
      <w:pPr>
        <w:pStyle w:val="BodyCopy"/>
        <w:numPr>
          <w:ilvl w:val="0"/>
          <w:numId w:val="40"/>
        </w:numPr>
        <w:rPr>
          <w:color w:val="171717"/>
          <w:shd w:val="clear" w:color="auto" w:fill="FFFFFF"/>
        </w:rPr>
      </w:pPr>
      <w:r>
        <w:rPr>
          <w:color w:val="171717"/>
          <w:shd w:val="clear" w:color="auto" w:fill="FFFFFF"/>
        </w:rPr>
        <w:t xml:space="preserve">Enable Change tracking on Dataverse Entities. </w:t>
      </w:r>
      <w:r w:rsidR="00FC33F2">
        <w:rPr>
          <w:color w:val="171717"/>
          <w:shd w:val="clear" w:color="auto" w:fill="FFFFFF"/>
        </w:rPr>
        <w:t>More Information</w:t>
      </w:r>
      <w:r w:rsidR="00FD6179">
        <w:rPr>
          <w:color w:val="171717"/>
          <w:shd w:val="clear" w:color="auto" w:fill="FFFFFF"/>
        </w:rPr>
        <w:t xml:space="preserve">: </w:t>
      </w:r>
      <w:hyperlink r:id="rId20" w:history="1">
        <w:r w:rsidR="00FD6179" w:rsidRPr="00FD6179">
          <w:rPr>
            <w:rStyle w:val="Hyperlink"/>
            <w:shd w:val="clear" w:color="auto" w:fill="FFFFFF"/>
          </w:rPr>
          <w:t>E</w:t>
        </w:r>
        <w:r w:rsidR="00FB23F6" w:rsidRPr="00FD6179">
          <w:rPr>
            <w:rStyle w:val="Hyperlink"/>
            <w:shd w:val="clear" w:color="auto" w:fill="FFFFFF"/>
          </w:rPr>
          <w:t>nable Change Tracking in Power Platform</w:t>
        </w:r>
        <w:r w:rsidR="00FC33F2" w:rsidRPr="00FD6179">
          <w:rPr>
            <w:rStyle w:val="Hyperlink"/>
            <w:shd w:val="clear" w:color="auto" w:fill="FFFFFF"/>
          </w:rPr>
          <w:t>.</w:t>
        </w:r>
      </w:hyperlink>
    </w:p>
    <w:p w14:paraId="059139B5" w14:textId="7ED8C11B" w:rsidR="001A39B4" w:rsidRPr="001A39B4" w:rsidRDefault="001A39B4" w:rsidP="001A39B4">
      <w:pPr>
        <w:pStyle w:val="ListParagraph"/>
        <w:numPr>
          <w:ilvl w:val="0"/>
          <w:numId w:val="40"/>
        </w:numPr>
        <w:rPr>
          <w:color w:val="171717"/>
          <w:shd w:val="clear" w:color="auto" w:fill="FFFFFF"/>
        </w:rPr>
      </w:pPr>
      <w:r w:rsidRPr="001A39B4">
        <w:rPr>
          <w:color w:val="171717"/>
          <w:shd w:val="clear" w:color="auto" w:fill="FFFFFF"/>
        </w:rPr>
        <w:t xml:space="preserve">Periodically update database statistics on tables and indexed views in the </w:t>
      </w:r>
      <w:r>
        <w:rPr>
          <w:color w:val="171717"/>
          <w:shd w:val="clear" w:color="auto" w:fill="FFFFFF"/>
        </w:rPr>
        <w:t xml:space="preserve">SQL </w:t>
      </w:r>
      <w:r w:rsidRPr="001A39B4">
        <w:rPr>
          <w:color w:val="171717"/>
          <w:shd w:val="clear" w:color="auto" w:fill="FFFFFF"/>
        </w:rPr>
        <w:t xml:space="preserve">database. More information: </w:t>
      </w:r>
      <w:hyperlink r:id="rId21" w:history="1">
        <w:r w:rsidRPr="00343EC6">
          <w:rPr>
            <w:rStyle w:val="Hyperlink"/>
            <w:shd w:val="clear" w:color="auto" w:fill="FFFFFF"/>
          </w:rPr>
          <w:t>Update Statistics</w:t>
        </w:r>
      </w:hyperlink>
    </w:p>
    <w:p w14:paraId="1FD3FFA1" w14:textId="27F61CE7" w:rsidR="00502778" w:rsidRPr="00502778" w:rsidRDefault="00502778" w:rsidP="00502778">
      <w:pPr>
        <w:pStyle w:val="ListParagraph"/>
        <w:numPr>
          <w:ilvl w:val="0"/>
          <w:numId w:val="40"/>
        </w:numPr>
        <w:rPr>
          <w:color w:val="171717"/>
          <w:shd w:val="clear" w:color="auto" w:fill="FFFFFF"/>
        </w:rPr>
      </w:pPr>
      <w:r w:rsidRPr="00502778">
        <w:rPr>
          <w:color w:val="171717"/>
          <w:shd w:val="clear" w:color="auto" w:fill="FFFFFF"/>
        </w:rPr>
        <w:t xml:space="preserve">Monitor the </w:t>
      </w:r>
      <w:r>
        <w:rPr>
          <w:color w:val="171717"/>
          <w:shd w:val="clear" w:color="auto" w:fill="FFFFFF"/>
        </w:rPr>
        <w:t xml:space="preserve">SQL </w:t>
      </w:r>
      <w:r w:rsidRPr="00502778">
        <w:rPr>
          <w:color w:val="171717"/>
          <w:shd w:val="clear" w:color="auto" w:fill="FFFFFF"/>
        </w:rPr>
        <w:t xml:space="preserve">database's utilization. More information: </w:t>
      </w:r>
      <w:hyperlink r:id="rId22" w:history="1">
        <w:r w:rsidRPr="002823B7">
          <w:rPr>
            <w:rStyle w:val="Hyperlink"/>
            <w:shd w:val="clear" w:color="auto" w:fill="FFFFFF"/>
          </w:rPr>
          <w:t>Perf monitoring</w:t>
        </w:r>
      </w:hyperlink>
    </w:p>
    <w:p w14:paraId="44C83D39" w14:textId="7E7CDF2D" w:rsidR="00911348" w:rsidRDefault="002823B7" w:rsidP="00911348">
      <w:pPr>
        <w:pStyle w:val="BodyCopy"/>
        <w:numPr>
          <w:ilvl w:val="0"/>
          <w:numId w:val="40"/>
        </w:numPr>
        <w:rPr>
          <w:color w:val="171717"/>
          <w:shd w:val="clear" w:color="auto" w:fill="FFFFFF"/>
        </w:rPr>
      </w:pPr>
      <w:r>
        <w:rPr>
          <w:color w:val="171717"/>
          <w:shd w:val="clear" w:color="auto" w:fill="FFFFFF"/>
        </w:rPr>
        <w:t xml:space="preserve">Monitor Data Factory Pipeline execution. More Information: </w:t>
      </w:r>
      <w:hyperlink r:id="rId23" w:history="1">
        <w:r w:rsidR="00665C07" w:rsidRPr="006B1EE8">
          <w:rPr>
            <w:rStyle w:val="Hyperlink"/>
            <w:shd w:val="clear" w:color="auto" w:fill="FFFFFF"/>
          </w:rPr>
          <w:t xml:space="preserve">Monitor using Azure </w:t>
        </w:r>
        <w:r w:rsidR="006B1EE8" w:rsidRPr="006B1EE8">
          <w:rPr>
            <w:rStyle w:val="Hyperlink"/>
            <w:shd w:val="clear" w:color="auto" w:fill="FFFFFF"/>
          </w:rPr>
          <w:t>Monitor</w:t>
        </w:r>
      </w:hyperlink>
      <w:r w:rsidR="006B1EE8">
        <w:rPr>
          <w:color w:val="171717"/>
          <w:shd w:val="clear" w:color="auto" w:fill="FFFFFF"/>
        </w:rPr>
        <w:t xml:space="preserve"> </w:t>
      </w:r>
    </w:p>
    <w:p w14:paraId="4E1F37A3" w14:textId="77777777" w:rsidR="00CD3252" w:rsidRDefault="00CD3252" w:rsidP="007D180C">
      <w:pPr>
        <w:pStyle w:val="BodyCopy"/>
        <w:rPr>
          <w:color w:val="171717"/>
          <w:shd w:val="clear" w:color="auto" w:fill="FFFFFF"/>
        </w:rPr>
      </w:pPr>
    </w:p>
    <w:p w14:paraId="57F99E24" w14:textId="77777777" w:rsidR="00911348" w:rsidRDefault="00911348" w:rsidP="007D180C">
      <w:pPr>
        <w:pStyle w:val="BodyCopy"/>
        <w:rPr>
          <w:color w:val="171717"/>
          <w:shd w:val="clear" w:color="auto" w:fill="FFFFFF"/>
        </w:rPr>
      </w:pPr>
    </w:p>
    <w:p w14:paraId="6E855F1F" w14:textId="77777777" w:rsidR="00CD3252" w:rsidRDefault="00CD3252" w:rsidP="007D180C">
      <w:pPr>
        <w:pStyle w:val="BodyCopy"/>
      </w:pPr>
    </w:p>
    <w:p w14:paraId="79ECF58E" w14:textId="77777777" w:rsidR="007D180C" w:rsidRDefault="007D180C" w:rsidP="007D180C">
      <w:pPr>
        <w:pStyle w:val="BodyCopy"/>
      </w:pPr>
    </w:p>
    <w:p w14:paraId="5FF4416A" w14:textId="77777777" w:rsidR="00B312CD" w:rsidRDefault="00B312CD">
      <w:pPr>
        <w:spacing w:after="0"/>
        <w:rPr>
          <w:rFonts w:ascii="Segoe UI Semibold" w:eastAsiaTheme="minorHAnsi" w:hAnsi="Segoe UI Semibold"/>
          <w:color w:val="000000"/>
          <w:kern w:val="40"/>
          <w:sz w:val="52"/>
          <w:szCs w:val="40"/>
        </w:rPr>
      </w:pPr>
      <w:r>
        <w:br w:type="page"/>
      </w:r>
    </w:p>
    <w:p w14:paraId="049D5921" w14:textId="02BB212C" w:rsidR="007D180C" w:rsidRDefault="00122BE7" w:rsidP="00E95432">
      <w:pPr>
        <w:pStyle w:val="Heading1"/>
      </w:pPr>
      <w:bookmarkStart w:id="10" w:name="_Toc132271355"/>
      <w:r>
        <w:lastRenderedPageBreak/>
        <w:t>Deployment Strategy</w:t>
      </w:r>
      <w:bookmarkEnd w:id="10"/>
    </w:p>
    <w:p w14:paraId="187CB87A" w14:textId="77777777" w:rsidR="00122BE7" w:rsidRDefault="00122BE7" w:rsidP="007D180C">
      <w:pPr>
        <w:pStyle w:val="BodyCopy"/>
      </w:pPr>
    </w:p>
    <w:p w14:paraId="664FC4CD" w14:textId="77777777" w:rsidR="00B312CD" w:rsidRDefault="00B312CD">
      <w:pPr>
        <w:spacing w:after="0"/>
        <w:rPr>
          <w:rFonts w:ascii="Segoe UI Semibold" w:eastAsiaTheme="minorHAnsi" w:hAnsi="Segoe UI Semibold"/>
          <w:color w:val="000000"/>
          <w:kern w:val="40"/>
          <w:sz w:val="52"/>
          <w:szCs w:val="40"/>
        </w:rPr>
      </w:pPr>
      <w:r>
        <w:br w:type="page"/>
      </w:r>
    </w:p>
    <w:p w14:paraId="409D3E90" w14:textId="7DAFAF21" w:rsidR="00E95432" w:rsidRDefault="00E95432" w:rsidP="00E95432">
      <w:pPr>
        <w:pStyle w:val="Heading1"/>
      </w:pPr>
      <w:bookmarkStart w:id="11" w:name="_Toc132271356"/>
      <w:r>
        <w:lastRenderedPageBreak/>
        <w:t>Known Issues</w:t>
      </w:r>
      <w:bookmarkEnd w:id="11"/>
    </w:p>
    <w:p w14:paraId="0D3E8A53" w14:textId="77777777" w:rsidR="003E61DA" w:rsidRDefault="003E61DA" w:rsidP="003E61DA">
      <w:pPr>
        <w:pStyle w:val="BodyCopy"/>
      </w:pPr>
    </w:p>
    <w:p w14:paraId="489027F8" w14:textId="6E526293" w:rsidR="009E0B24" w:rsidRDefault="009E0B24" w:rsidP="003E61DA">
      <w:pPr>
        <w:pStyle w:val="BodyCopy"/>
      </w:pPr>
      <w:r>
        <w:t xml:space="preserve">There are no known bugs </w:t>
      </w:r>
      <w:r w:rsidR="00D66820">
        <w:t>when using the</w:t>
      </w:r>
      <w:r>
        <w:t xml:space="preserve"> framework. </w:t>
      </w:r>
    </w:p>
    <w:p w14:paraId="35F688DA" w14:textId="77777777" w:rsidR="003E61DA" w:rsidRDefault="003E61DA" w:rsidP="003E61DA">
      <w:pPr>
        <w:pStyle w:val="BodyCopy"/>
      </w:pPr>
    </w:p>
    <w:p w14:paraId="690CD8C8" w14:textId="77777777" w:rsidR="00B312CD" w:rsidRDefault="00B312CD">
      <w:pPr>
        <w:spacing w:after="0"/>
        <w:rPr>
          <w:rFonts w:ascii="Segoe UI Semibold" w:eastAsiaTheme="minorHAnsi" w:hAnsi="Segoe UI Semibold"/>
          <w:color w:val="000000"/>
          <w:kern w:val="40"/>
          <w:sz w:val="52"/>
          <w:szCs w:val="40"/>
        </w:rPr>
      </w:pPr>
      <w:r>
        <w:br w:type="page"/>
      </w:r>
    </w:p>
    <w:p w14:paraId="13AA96D3" w14:textId="1D3DDB25" w:rsidR="003E61DA" w:rsidRDefault="003E61DA" w:rsidP="00351250">
      <w:pPr>
        <w:pStyle w:val="Heading1"/>
      </w:pPr>
      <w:bookmarkStart w:id="12" w:name="_Toc132271357"/>
      <w:r>
        <w:lastRenderedPageBreak/>
        <w:t>Appen</w:t>
      </w:r>
      <w:r w:rsidR="00351250">
        <w:t>dix</w:t>
      </w:r>
      <w:bookmarkEnd w:id="12"/>
    </w:p>
    <w:p w14:paraId="453E08F0" w14:textId="77777777" w:rsidR="00351250" w:rsidRDefault="00351250" w:rsidP="003E61DA">
      <w:pPr>
        <w:pStyle w:val="BodyCopy"/>
      </w:pPr>
    </w:p>
    <w:p w14:paraId="241790EB" w14:textId="09817330" w:rsidR="008265E7" w:rsidRDefault="00F417B2" w:rsidP="00F417B2">
      <w:pPr>
        <w:pStyle w:val="Heading2"/>
      </w:pPr>
      <w:bookmarkStart w:id="13" w:name="_Toc373417027"/>
      <w:bookmarkStart w:id="14" w:name="_Toc132271358"/>
      <w:r>
        <w:t>Acronyms</w:t>
      </w:r>
      <w:bookmarkEnd w:id="13"/>
      <w:bookmarkEnd w:id="14"/>
    </w:p>
    <w:p w14:paraId="70B25614" w14:textId="77777777" w:rsidR="00192A41" w:rsidRDefault="00192A41" w:rsidP="00192A41">
      <w:pPr>
        <w:pStyle w:val="BodyCopy"/>
      </w:pPr>
    </w:p>
    <w:p w14:paraId="2A096055" w14:textId="2CFB1F44" w:rsidR="00C417D3" w:rsidRPr="00C417D3" w:rsidRDefault="00192A41" w:rsidP="005E6E64">
      <w:pPr>
        <w:pStyle w:val="Heading2"/>
      </w:pPr>
      <w:bookmarkStart w:id="15" w:name="_Toc132271359"/>
      <w:r>
        <w:t>Reference Documents</w:t>
      </w:r>
      <w:bookmarkEnd w:id="15"/>
      <w:r>
        <w:t xml:space="preserve"> </w:t>
      </w:r>
    </w:p>
    <w:p w14:paraId="2463A0FA" w14:textId="1D236679" w:rsidR="00C417D3" w:rsidRDefault="00C417D3" w:rsidP="00C417D3">
      <w:pPr>
        <w:pStyle w:val="BodyCopy"/>
      </w:pPr>
    </w:p>
    <w:p w14:paraId="721EFDA8" w14:textId="77777777" w:rsidR="00C417D3" w:rsidRPr="00C417D3" w:rsidRDefault="00C417D3" w:rsidP="00C417D3">
      <w:pPr>
        <w:pStyle w:val="BodyCopy"/>
      </w:pPr>
    </w:p>
    <w:p w14:paraId="1C9F58B8" w14:textId="38EB4AD8" w:rsidR="00F54FC0" w:rsidRPr="00220FBD" w:rsidRDefault="00F54FC0" w:rsidP="000D2B94">
      <w:pPr>
        <w:pStyle w:val="Subheading2Nospaceafter"/>
      </w:pPr>
    </w:p>
    <w:sectPr w:rsidR="00F54FC0" w:rsidRPr="00220FBD" w:rsidSect="00465B3F">
      <w:headerReference w:type="first" r:id="rId24"/>
      <w:type w:val="nextColumn"/>
      <w:pgSz w:w="12240" w:h="15840" w:code="1"/>
      <w:pgMar w:top="810" w:right="2250" w:bottom="1440" w:left="1080" w:header="108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469C" w14:textId="77777777" w:rsidR="002A1592" w:rsidRDefault="002A1592" w:rsidP="004D4341">
      <w:r>
        <w:separator/>
      </w:r>
    </w:p>
  </w:endnote>
  <w:endnote w:type="continuationSeparator" w:id="0">
    <w:p w14:paraId="20FC50AD" w14:textId="77777777" w:rsidR="002A1592" w:rsidRDefault="002A1592" w:rsidP="004D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6290" w14:textId="3A290C80" w:rsidR="00513CEF" w:rsidRPr="0079341E" w:rsidRDefault="00513CEF" w:rsidP="00B145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 w:rsidRPr="0079341E">
      <w:t xml:space="preserve"> </w:t>
    </w:r>
    <w:r>
      <w:tab/>
    </w:r>
    <w:r w:rsidR="00C417D3">
      <w:t>ODS – Operational Data Store</w:t>
    </w:r>
  </w:p>
  <w:p w14:paraId="2C4BF891" w14:textId="77777777" w:rsidR="003B6683" w:rsidRPr="00513CEF" w:rsidRDefault="00F778E7" w:rsidP="00F778E7">
    <w:pPr>
      <w:pStyle w:val="Footer"/>
      <w:tabs>
        <w:tab w:val="left" w:pos="9164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8ABC" w14:textId="77777777" w:rsidR="003F313B" w:rsidRDefault="003F313B" w:rsidP="003F313B">
    <w:pPr>
      <w:pStyle w:val="Footer"/>
      <w:tabs>
        <w:tab w:val="left" w:pos="756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B271" w14:textId="77777777" w:rsidR="002A1592" w:rsidRDefault="002A1592" w:rsidP="004D4341">
      <w:r>
        <w:separator/>
      </w:r>
    </w:p>
  </w:footnote>
  <w:footnote w:type="continuationSeparator" w:id="0">
    <w:p w14:paraId="676C88B2" w14:textId="77777777" w:rsidR="002A1592" w:rsidRDefault="002A1592" w:rsidP="004D4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53C" w14:textId="77777777" w:rsidR="003B6683" w:rsidRPr="005F3A2F" w:rsidRDefault="003B6683" w:rsidP="00572028">
    <w:pPr>
      <w:pStyle w:val="Footer"/>
      <w:rPr>
        <w:vertAlign w:val="subscript"/>
      </w:rPr>
    </w:pPr>
    <w:r>
      <w:drawing>
        <wp:anchor distT="0" distB="0" distL="114300" distR="114300" simplePos="0" relativeHeight="251661312" behindDoc="1" locked="1" layoutInCell="1" allowOverlap="0" wp14:anchorId="4EF713E5" wp14:editId="77C32668">
          <wp:simplePos x="0" y="0"/>
          <wp:positionH relativeFrom="page">
            <wp:posOffset>697865</wp:posOffset>
          </wp:positionH>
          <wp:positionV relativeFrom="page">
            <wp:posOffset>690880</wp:posOffset>
          </wp:positionV>
          <wp:extent cx="1097280" cy="237490"/>
          <wp:effectExtent l="0" t="0" r="0" b="381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237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A2F">
      <w:softHyphen/>
    </w:r>
    <w:r w:rsidR="005F3A2F">
      <w:softHyphen/>
    </w:r>
    <w:r w:rsidR="005F3A2F">
      <w:rPr>
        <w:vertAlign w:val="subscript"/>
      </w:rPr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B6DE" w14:textId="77777777" w:rsidR="003B6683" w:rsidRDefault="003B6683" w:rsidP="004D4341">
    <w:r>
      <w:rPr>
        <w:noProof/>
      </w:rPr>
      <w:drawing>
        <wp:anchor distT="0" distB="0" distL="114300" distR="114300" simplePos="0" relativeHeight="251664384" behindDoc="1" locked="1" layoutInCell="1" allowOverlap="0" wp14:anchorId="50C5CCA6" wp14:editId="4F48E760">
          <wp:simplePos x="0" y="0"/>
          <wp:positionH relativeFrom="page">
            <wp:posOffset>731520</wp:posOffset>
          </wp:positionH>
          <wp:positionV relativeFrom="page">
            <wp:posOffset>365760</wp:posOffset>
          </wp:positionV>
          <wp:extent cx="1188720" cy="274320"/>
          <wp:effectExtent l="0" t="0" r="5080" b="508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9E6B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FAE8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127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D2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3635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20B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ACA6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F42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D26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462E5"/>
    <w:multiLevelType w:val="hybridMultilevel"/>
    <w:tmpl w:val="8EBC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E2E2425"/>
    <w:multiLevelType w:val="multilevel"/>
    <w:tmpl w:val="58587EEA"/>
    <w:numStyleLink w:val="XXXXXXXX"/>
  </w:abstractNum>
  <w:abstractNum w:abstractNumId="12" w15:restartNumberingAfterBreak="0">
    <w:nsid w:val="103C0899"/>
    <w:multiLevelType w:val="hybridMultilevel"/>
    <w:tmpl w:val="1386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C7ADA"/>
    <w:multiLevelType w:val="multilevel"/>
    <w:tmpl w:val="58587EEA"/>
    <w:numStyleLink w:val="XXXXXXXX"/>
  </w:abstractNum>
  <w:abstractNum w:abstractNumId="14" w15:restartNumberingAfterBreak="0">
    <w:nsid w:val="16F44AFB"/>
    <w:multiLevelType w:val="multilevel"/>
    <w:tmpl w:val="58587EEA"/>
    <w:numStyleLink w:val="XXXXXXXX"/>
  </w:abstractNum>
  <w:abstractNum w:abstractNumId="15" w15:restartNumberingAfterBreak="0">
    <w:nsid w:val="1D573ADB"/>
    <w:multiLevelType w:val="hybridMultilevel"/>
    <w:tmpl w:val="4A8C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EB1156D"/>
    <w:multiLevelType w:val="hybridMultilevel"/>
    <w:tmpl w:val="454E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948B2"/>
    <w:multiLevelType w:val="multilevel"/>
    <w:tmpl w:val="58587EEA"/>
    <w:numStyleLink w:val="XXXXXXXX"/>
  </w:abstractNum>
  <w:abstractNum w:abstractNumId="18" w15:restartNumberingAfterBreak="0">
    <w:nsid w:val="29723756"/>
    <w:multiLevelType w:val="multilevel"/>
    <w:tmpl w:val="58587EEA"/>
    <w:numStyleLink w:val="XXXXXXXX"/>
  </w:abstractNum>
  <w:abstractNum w:abstractNumId="19" w15:restartNumberingAfterBreak="0">
    <w:nsid w:val="2AE24F57"/>
    <w:multiLevelType w:val="hybridMultilevel"/>
    <w:tmpl w:val="FAD4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904CE"/>
    <w:multiLevelType w:val="multilevel"/>
    <w:tmpl w:val="58587EEA"/>
    <w:numStyleLink w:val="XXXXXXXX"/>
  </w:abstractNum>
  <w:abstractNum w:abstractNumId="21" w15:restartNumberingAfterBreak="0">
    <w:nsid w:val="32C027E6"/>
    <w:multiLevelType w:val="multilevel"/>
    <w:tmpl w:val="58587EEA"/>
    <w:numStyleLink w:val="XXXXXXXX"/>
  </w:abstractNum>
  <w:abstractNum w:abstractNumId="22" w15:restartNumberingAfterBreak="0">
    <w:nsid w:val="35734145"/>
    <w:multiLevelType w:val="hybridMultilevel"/>
    <w:tmpl w:val="8B84C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46F28"/>
    <w:multiLevelType w:val="multilevel"/>
    <w:tmpl w:val="58587EEA"/>
    <w:numStyleLink w:val="XXXXXXXX"/>
  </w:abstractNum>
  <w:abstractNum w:abstractNumId="24" w15:restartNumberingAfterBreak="0">
    <w:nsid w:val="38247708"/>
    <w:multiLevelType w:val="multilevel"/>
    <w:tmpl w:val="58587EEA"/>
    <w:numStyleLink w:val="XXXXXXXX"/>
  </w:abstractNum>
  <w:abstractNum w:abstractNumId="25" w15:restartNumberingAfterBreak="0">
    <w:nsid w:val="3EDF3282"/>
    <w:multiLevelType w:val="multilevel"/>
    <w:tmpl w:val="58587EEA"/>
    <w:numStyleLink w:val="XXXXXXXX"/>
  </w:abstractNum>
  <w:abstractNum w:abstractNumId="26" w15:restartNumberingAfterBreak="0">
    <w:nsid w:val="3F402D64"/>
    <w:multiLevelType w:val="hybridMultilevel"/>
    <w:tmpl w:val="9F06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963F4"/>
    <w:multiLevelType w:val="hybridMultilevel"/>
    <w:tmpl w:val="1366B6CC"/>
    <w:lvl w:ilvl="0" w:tplc="454494A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3978B3"/>
    <w:multiLevelType w:val="multilevel"/>
    <w:tmpl w:val="58587EEA"/>
    <w:numStyleLink w:val="XXXXXXXX"/>
  </w:abstractNum>
  <w:abstractNum w:abstractNumId="29" w15:restartNumberingAfterBreak="0">
    <w:nsid w:val="417E3979"/>
    <w:multiLevelType w:val="hybridMultilevel"/>
    <w:tmpl w:val="7706956E"/>
    <w:lvl w:ilvl="0" w:tplc="39FA88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62539"/>
    <w:multiLevelType w:val="hybridMultilevel"/>
    <w:tmpl w:val="E8BCF068"/>
    <w:lvl w:ilvl="0" w:tplc="66740212">
      <w:start w:val="1"/>
      <w:numFmt w:val="bullet"/>
      <w:pStyle w:val="BodyCopy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A3C1952"/>
    <w:multiLevelType w:val="multilevel"/>
    <w:tmpl w:val="58587EEA"/>
    <w:numStyleLink w:val="XXXXXXXX"/>
  </w:abstractNum>
  <w:abstractNum w:abstractNumId="32" w15:restartNumberingAfterBreak="0">
    <w:nsid w:val="4AFF5A41"/>
    <w:multiLevelType w:val="multilevel"/>
    <w:tmpl w:val="58587EEA"/>
    <w:styleLink w:val="XXXXXXXX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color w:val="auto"/>
        <w:position w:val="3"/>
      </w:rPr>
    </w:lvl>
    <w:lvl w:ilvl="1">
      <w:start w:val="1"/>
      <w:numFmt w:val="bullet"/>
      <w:lvlText w:val=""/>
      <w:lvlJc w:val="left"/>
      <w:pPr>
        <w:ind w:left="792" w:hanging="216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1008" w:hanging="216"/>
      </w:pPr>
      <w:rPr>
        <w:rFonts w:ascii="Symbol" w:hAnsi="Symbol" w:hint="default"/>
        <w:color w:val="auto"/>
        <w:position w:val="3"/>
      </w:rPr>
    </w:lvl>
    <w:lvl w:ilvl="3">
      <w:start w:val="1"/>
      <w:numFmt w:val="decimal"/>
      <w:lvlText w:val="(%4)"/>
      <w:lvlJc w:val="left"/>
      <w:pPr>
        <w:ind w:left="-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360"/>
      </w:pPr>
      <w:rPr>
        <w:rFonts w:hint="default"/>
      </w:rPr>
    </w:lvl>
  </w:abstractNum>
  <w:abstractNum w:abstractNumId="33" w15:restartNumberingAfterBreak="0">
    <w:nsid w:val="4C702355"/>
    <w:multiLevelType w:val="multilevel"/>
    <w:tmpl w:val="58587EEA"/>
    <w:numStyleLink w:val="XXXXXXXX"/>
  </w:abstractNum>
  <w:abstractNum w:abstractNumId="34" w15:restartNumberingAfterBreak="0">
    <w:nsid w:val="4E956D85"/>
    <w:multiLevelType w:val="hybridMultilevel"/>
    <w:tmpl w:val="8EC4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4C6E39"/>
    <w:multiLevelType w:val="hybridMultilevel"/>
    <w:tmpl w:val="439C45FE"/>
    <w:lvl w:ilvl="0" w:tplc="8F867A0C">
      <w:start w:val="1"/>
      <w:numFmt w:val="decimal"/>
      <w:pStyle w:val="BodyCopyNumbered"/>
      <w:lvlText w:val="%1."/>
      <w:lvlJc w:val="left"/>
      <w:pPr>
        <w:ind w:left="360" w:hanging="360"/>
      </w:pPr>
      <w:rPr>
        <w:rFonts w:ascii="Segoe UI" w:hAnsi="Segoe UI" w:hint="default"/>
        <w:b/>
        <w:bCs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2329A6"/>
    <w:multiLevelType w:val="hybridMultilevel"/>
    <w:tmpl w:val="0384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42F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EA11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A66636B"/>
    <w:multiLevelType w:val="hybridMultilevel"/>
    <w:tmpl w:val="7F1AA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B64B8"/>
    <w:multiLevelType w:val="hybridMultilevel"/>
    <w:tmpl w:val="228E102E"/>
    <w:lvl w:ilvl="0" w:tplc="4BE03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DA16E6F"/>
    <w:multiLevelType w:val="hybridMultilevel"/>
    <w:tmpl w:val="989E6DC0"/>
    <w:lvl w:ilvl="0" w:tplc="CC069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89043358">
    <w:abstractNumId w:val="37"/>
  </w:num>
  <w:num w:numId="2" w16cid:durableId="1123116599">
    <w:abstractNumId w:val="32"/>
  </w:num>
  <w:num w:numId="3" w16cid:durableId="1203784152">
    <w:abstractNumId w:val="25"/>
  </w:num>
  <w:num w:numId="4" w16cid:durableId="1051806280">
    <w:abstractNumId w:val="14"/>
  </w:num>
  <w:num w:numId="5" w16cid:durableId="596713952">
    <w:abstractNumId w:val="18"/>
  </w:num>
  <w:num w:numId="6" w16cid:durableId="990912569">
    <w:abstractNumId w:val="31"/>
  </w:num>
  <w:num w:numId="7" w16cid:durableId="734746073">
    <w:abstractNumId w:val="24"/>
  </w:num>
  <w:num w:numId="8" w16cid:durableId="1182738506">
    <w:abstractNumId w:val="21"/>
  </w:num>
  <w:num w:numId="9" w16cid:durableId="1920753971">
    <w:abstractNumId w:val="28"/>
  </w:num>
  <w:num w:numId="10" w16cid:durableId="453133104">
    <w:abstractNumId w:val="11"/>
  </w:num>
  <w:num w:numId="11" w16cid:durableId="599340101">
    <w:abstractNumId w:val="17"/>
  </w:num>
  <w:num w:numId="12" w16cid:durableId="1939673688">
    <w:abstractNumId w:val="36"/>
  </w:num>
  <w:num w:numId="13" w16cid:durableId="1561557577">
    <w:abstractNumId w:val="13"/>
  </w:num>
  <w:num w:numId="14" w16cid:durableId="1358508290">
    <w:abstractNumId w:val="23"/>
  </w:num>
  <w:num w:numId="15" w16cid:durableId="890655875">
    <w:abstractNumId w:val="20"/>
  </w:num>
  <w:num w:numId="16" w16cid:durableId="441456972">
    <w:abstractNumId w:val="38"/>
  </w:num>
  <w:num w:numId="17" w16cid:durableId="1971550837">
    <w:abstractNumId w:val="33"/>
  </w:num>
  <w:num w:numId="18" w16cid:durableId="1069114601">
    <w:abstractNumId w:val="9"/>
  </w:num>
  <w:num w:numId="19" w16cid:durableId="1348749008">
    <w:abstractNumId w:val="7"/>
  </w:num>
  <w:num w:numId="20" w16cid:durableId="1929147969">
    <w:abstractNumId w:val="6"/>
  </w:num>
  <w:num w:numId="21" w16cid:durableId="1085146427">
    <w:abstractNumId w:val="5"/>
  </w:num>
  <w:num w:numId="22" w16cid:durableId="1673412747">
    <w:abstractNumId w:val="4"/>
  </w:num>
  <w:num w:numId="23" w16cid:durableId="1666473210">
    <w:abstractNumId w:val="8"/>
  </w:num>
  <w:num w:numId="24" w16cid:durableId="600769159">
    <w:abstractNumId w:val="3"/>
  </w:num>
  <w:num w:numId="25" w16cid:durableId="723287432">
    <w:abstractNumId w:val="2"/>
  </w:num>
  <w:num w:numId="26" w16cid:durableId="1292901294">
    <w:abstractNumId w:val="1"/>
  </w:num>
  <w:num w:numId="27" w16cid:durableId="383648617">
    <w:abstractNumId w:val="0"/>
  </w:num>
  <w:num w:numId="28" w16cid:durableId="161285750">
    <w:abstractNumId w:val="26"/>
  </w:num>
  <w:num w:numId="29" w16cid:durableId="1062948869">
    <w:abstractNumId w:val="29"/>
  </w:num>
  <w:num w:numId="30" w16cid:durableId="930431879">
    <w:abstractNumId w:val="39"/>
  </w:num>
  <w:num w:numId="31" w16cid:durableId="2024741378">
    <w:abstractNumId w:val="22"/>
  </w:num>
  <w:num w:numId="32" w16cid:durableId="2138378933">
    <w:abstractNumId w:val="27"/>
  </w:num>
  <w:num w:numId="33" w16cid:durableId="1049845896">
    <w:abstractNumId w:val="10"/>
  </w:num>
  <w:num w:numId="34" w16cid:durableId="671101065">
    <w:abstractNumId w:val="41"/>
  </w:num>
  <w:num w:numId="35" w16cid:durableId="1600522846">
    <w:abstractNumId w:val="16"/>
  </w:num>
  <w:num w:numId="36" w16cid:durableId="1436242615">
    <w:abstractNumId w:val="15"/>
  </w:num>
  <w:num w:numId="37" w16cid:durableId="722827722">
    <w:abstractNumId w:val="40"/>
  </w:num>
  <w:num w:numId="38" w16cid:durableId="1792283684">
    <w:abstractNumId w:val="35"/>
  </w:num>
  <w:num w:numId="39" w16cid:durableId="1404186011">
    <w:abstractNumId w:val="30"/>
  </w:num>
  <w:num w:numId="40" w16cid:durableId="1188249440">
    <w:abstractNumId w:val="12"/>
  </w:num>
  <w:num w:numId="41" w16cid:durableId="2018772222">
    <w:abstractNumId w:val="19"/>
  </w:num>
  <w:num w:numId="42" w16cid:durableId="16411807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9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7D3"/>
    <w:rsid w:val="00001946"/>
    <w:rsid w:val="00006AC4"/>
    <w:rsid w:val="000075FA"/>
    <w:rsid w:val="00030641"/>
    <w:rsid w:val="00031F01"/>
    <w:rsid w:val="00035896"/>
    <w:rsid w:val="00037E30"/>
    <w:rsid w:val="00055121"/>
    <w:rsid w:val="000668DC"/>
    <w:rsid w:val="000678D3"/>
    <w:rsid w:val="00081583"/>
    <w:rsid w:val="00083487"/>
    <w:rsid w:val="00084038"/>
    <w:rsid w:val="000850C3"/>
    <w:rsid w:val="00085921"/>
    <w:rsid w:val="00090956"/>
    <w:rsid w:val="000938B0"/>
    <w:rsid w:val="0009751D"/>
    <w:rsid w:val="000A1501"/>
    <w:rsid w:val="000B55C2"/>
    <w:rsid w:val="000B63E0"/>
    <w:rsid w:val="000C089E"/>
    <w:rsid w:val="000C4EB2"/>
    <w:rsid w:val="000D2B94"/>
    <w:rsid w:val="000D32BD"/>
    <w:rsid w:val="000E3CC5"/>
    <w:rsid w:val="000F1008"/>
    <w:rsid w:val="000F4CC2"/>
    <w:rsid w:val="00101942"/>
    <w:rsid w:val="00104C5A"/>
    <w:rsid w:val="001142B4"/>
    <w:rsid w:val="00114811"/>
    <w:rsid w:val="00122BE7"/>
    <w:rsid w:val="001330B3"/>
    <w:rsid w:val="00134FE6"/>
    <w:rsid w:val="0014011F"/>
    <w:rsid w:val="00144C86"/>
    <w:rsid w:val="00144E7E"/>
    <w:rsid w:val="00163A5C"/>
    <w:rsid w:val="001818BB"/>
    <w:rsid w:val="0019251B"/>
    <w:rsid w:val="00192A41"/>
    <w:rsid w:val="001A2AF0"/>
    <w:rsid w:val="001A39B4"/>
    <w:rsid w:val="001A6785"/>
    <w:rsid w:val="001C6B84"/>
    <w:rsid w:val="001C7352"/>
    <w:rsid w:val="001C7DCF"/>
    <w:rsid w:val="001D5E7D"/>
    <w:rsid w:val="001E07B1"/>
    <w:rsid w:val="001E1860"/>
    <w:rsid w:val="001F0537"/>
    <w:rsid w:val="001F5F80"/>
    <w:rsid w:val="00211F01"/>
    <w:rsid w:val="00214E96"/>
    <w:rsid w:val="00217F61"/>
    <w:rsid w:val="00220FBD"/>
    <w:rsid w:val="00223439"/>
    <w:rsid w:val="002400C9"/>
    <w:rsid w:val="002652E1"/>
    <w:rsid w:val="00276E5F"/>
    <w:rsid w:val="002823B7"/>
    <w:rsid w:val="0028704F"/>
    <w:rsid w:val="00287D39"/>
    <w:rsid w:val="002917A9"/>
    <w:rsid w:val="00293791"/>
    <w:rsid w:val="002A1592"/>
    <w:rsid w:val="002B3AAB"/>
    <w:rsid w:val="002B40F1"/>
    <w:rsid w:val="002D5EC4"/>
    <w:rsid w:val="003004D1"/>
    <w:rsid w:val="003127CA"/>
    <w:rsid w:val="003207FC"/>
    <w:rsid w:val="00330B6D"/>
    <w:rsid w:val="003338E0"/>
    <w:rsid w:val="00337E9B"/>
    <w:rsid w:val="00341603"/>
    <w:rsid w:val="0034275B"/>
    <w:rsid w:val="00343EC6"/>
    <w:rsid w:val="00351250"/>
    <w:rsid w:val="00362DBA"/>
    <w:rsid w:val="00364640"/>
    <w:rsid w:val="0036691A"/>
    <w:rsid w:val="00376D8E"/>
    <w:rsid w:val="00380326"/>
    <w:rsid w:val="00382589"/>
    <w:rsid w:val="00391F97"/>
    <w:rsid w:val="003A22A7"/>
    <w:rsid w:val="003B09BC"/>
    <w:rsid w:val="003B6683"/>
    <w:rsid w:val="003D13F4"/>
    <w:rsid w:val="003D2D35"/>
    <w:rsid w:val="003E1972"/>
    <w:rsid w:val="003E3569"/>
    <w:rsid w:val="003E61DA"/>
    <w:rsid w:val="003F10A7"/>
    <w:rsid w:val="003F313B"/>
    <w:rsid w:val="0040487C"/>
    <w:rsid w:val="004272E0"/>
    <w:rsid w:val="0043296D"/>
    <w:rsid w:val="0043383E"/>
    <w:rsid w:val="004431EA"/>
    <w:rsid w:val="004447E5"/>
    <w:rsid w:val="00446D8D"/>
    <w:rsid w:val="00461A7C"/>
    <w:rsid w:val="004630B3"/>
    <w:rsid w:val="00465B3F"/>
    <w:rsid w:val="00474132"/>
    <w:rsid w:val="00493B76"/>
    <w:rsid w:val="004950F3"/>
    <w:rsid w:val="004B44F9"/>
    <w:rsid w:val="004D4341"/>
    <w:rsid w:val="004E3AE1"/>
    <w:rsid w:val="004E3E67"/>
    <w:rsid w:val="00502481"/>
    <w:rsid w:val="00502778"/>
    <w:rsid w:val="00502E81"/>
    <w:rsid w:val="00502FD2"/>
    <w:rsid w:val="00513CEF"/>
    <w:rsid w:val="0051741D"/>
    <w:rsid w:val="0052003A"/>
    <w:rsid w:val="00520C86"/>
    <w:rsid w:val="0052232C"/>
    <w:rsid w:val="00523CF0"/>
    <w:rsid w:val="00525763"/>
    <w:rsid w:val="005304A1"/>
    <w:rsid w:val="00530DF0"/>
    <w:rsid w:val="00533471"/>
    <w:rsid w:val="005347AD"/>
    <w:rsid w:val="00535DB4"/>
    <w:rsid w:val="00544768"/>
    <w:rsid w:val="005471E9"/>
    <w:rsid w:val="005558F9"/>
    <w:rsid w:val="00566759"/>
    <w:rsid w:val="00566AD2"/>
    <w:rsid w:val="00567EE5"/>
    <w:rsid w:val="00572028"/>
    <w:rsid w:val="00574C02"/>
    <w:rsid w:val="005763C5"/>
    <w:rsid w:val="00586822"/>
    <w:rsid w:val="005931DA"/>
    <w:rsid w:val="005B48AB"/>
    <w:rsid w:val="005B7910"/>
    <w:rsid w:val="005C2246"/>
    <w:rsid w:val="005C3A81"/>
    <w:rsid w:val="005D7B7F"/>
    <w:rsid w:val="005E6E64"/>
    <w:rsid w:val="005F3A2F"/>
    <w:rsid w:val="006003F5"/>
    <w:rsid w:val="00604162"/>
    <w:rsid w:val="00616B19"/>
    <w:rsid w:val="00622FB3"/>
    <w:rsid w:val="00624662"/>
    <w:rsid w:val="00624AE8"/>
    <w:rsid w:val="00636DE0"/>
    <w:rsid w:val="00642B48"/>
    <w:rsid w:val="006442E0"/>
    <w:rsid w:val="00644CBB"/>
    <w:rsid w:val="00647050"/>
    <w:rsid w:val="00651488"/>
    <w:rsid w:val="00651925"/>
    <w:rsid w:val="0065261B"/>
    <w:rsid w:val="00665A04"/>
    <w:rsid w:val="00665C07"/>
    <w:rsid w:val="006762D0"/>
    <w:rsid w:val="00676773"/>
    <w:rsid w:val="0068007B"/>
    <w:rsid w:val="0068312F"/>
    <w:rsid w:val="00687BF8"/>
    <w:rsid w:val="00690118"/>
    <w:rsid w:val="006A270E"/>
    <w:rsid w:val="006A3BF0"/>
    <w:rsid w:val="006A4558"/>
    <w:rsid w:val="006A46F7"/>
    <w:rsid w:val="006A5011"/>
    <w:rsid w:val="006B1EE8"/>
    <w:rsid w:val="006B578E"/>
    <w:rsid w:val="006B7A30"/>
    <w:rsid w:val="006C0783"/>
    <w:rsid w:val="006C2968"/>
    <w:rsid w:val="006C5682"/>
    <w:rsid w:val="006E688D"/>
    <w:rsid w:val="006E7168"/>
    <w:rsid w:val="006F29B6"/>
    <w:rsid w:val="00700CD8"/>
    <w:rsid w:val="00701623"/>
    <w:rsid w:val="0070241C"/>
    <w:rsid w:val="00710161"/>
    <w:rsid w:val="007165C2"/>
    <w:rsid w:val="007174D8"/>
    <w:rsid w:val="0071775E"/>
    <w:rsid w:val="007247CE"/>
    <w:rsid w:val="007263C2"/>
    <w:rsid w:val="007365ED"/>
    <w:rsid w:val="007407B6"/>
    <w:rsid w:val="00752ADB"/>
    <w:rsid w:val="0075321A"/>
    <w:rsid w:val="00760A37"/>
    <w:rsid w:val="00763FC1"/>
    <w:rsid w:val="007726EF"/>
    <w:rsid w:val="00786B45"/>
    <w:rsid w:val="0078762F"/>
    <w:rsid w:val="00791430"/>
    <w:rsid w:val="0079341E"/>
    <w:rsid w:val="0079511A"/>
    <w:rsid w:val="007959B3"/>
    <w:rsid w:val="007A11A3"/>
    <w:rsid w:val="007A23D3"/>
    <w:rsid w:val="007A2BCE"/>
    <w:rsid w:val="007A5C74"/>
    <w:rsid w:val="007B1051"/>
    <w:rsid w:val="007D174A"/>
    <w:rsid w:val="007D180C"/>
    <w:rsid w:val="007D2249"/>
    <w:rsid w:val="007D3F82"/>
    <w:rsid w:val="007D7034"/>
    <w:rsid w:val="007D7204"/>
    <w:rsid w:val="007E10A2"/>
    <w:rsid w:val="007E61AA"/>
    <w:rsid w:val="007E7906"/>
    <w:rsid w:val="007F07DA"/>
    <w:rsid w:val="007F140E"/>
    <w:rsid w:val="007F5FF6"/>
    <w:rsid w:val="007F7390"/>
    <w:rsid w:val="00802812"/>
    <w:rsid w:val="00803DA0"/>
    <w:rsid w:val="008105B7"/>
    <w:rsid w:val="00813C1E"/>
    <w:rsid w:val="008265E7"/>
    <w:rsid w:val="008443C5"/>
    <w:rsid w:val="00860561"/>
    <w:rsid w:val="0086532A"/>
    <w:rsid w:val="008771AD"/>
    <w:rsid w:val="00880994"/>
    <w:rsid w:val="00882660"/>
    <w:rsid w:val="008867B8"/>
    <w:rsid w:val="00886E83"/>
    <w:rsid w:val="00893E69"/>
    <w:rsid w:val="00897C16"/>
    <w:rsid w:val="008A47B1"/>
    <w:rsid w:val="008A6B11"/>
    <w:rsid w:val="008A6BBB"/>
    <w:rsid w:val="008B6F55"/>
    <w:rsid w:val="008C5E29"/>
    <w:rsid w:val="008C5F28"/>
    <w:rsid w:val="008C78B5"/>
    <w:rsid w:val="008D1FFE"/>
    <w:rsid w:val="008D3FBC"/>
    <w:rsid w:val="008D4E3B"/>
    <w:rsid w:val="008F295F"/>
    <w:rsid w:val="008F58F6"/>
    <w:rsid w:val="008F5D64"/>
    <w:rsid w:val="009058CE"/>
    <w:rsid w:val="00911348"/>
    <w:rsid w:val="0092108F"/>
    <w:rsid w:val="00926FFB"/>
    <w:rsid w:val="00945D61"/>
    <w:rsid w:val="009553E6"/>
    <w:rsid w:val="0095783C"/>
    <w:rsid w:val="00957D04"/>
    <w:rsid w:val="0096093A"/>
    <w:rsid w:val="00972EF5"/>
    <w:rsid w:val="00973A2A"/>
    <w:rsid w:val="00974194"/>
    <w:rsid w:val="009A6848"/>
    <w:rsid w:val="009A7A95"/>
    <w:rsid w:val="009B44DD"/>
    <w:rsid w:val="009B44EF"/>
    <w:rsid w:val="009B5B2C"/>
    <w:rsid w:val="009B6199"/>
    <w:rsid w:val="009D4BC3"/>
    <w:rsid w:val="009D5863"/>
    <w:rsid w:val="009E061D"/>
    <w:rsid w:val="009E0B24"/>
    <w:rsid w:val="009E4AE3"/>
    <w:rsid w:val="009E53FC"/>
    <w:rsid w:val="009F18B4"/>
    <w:rsid w:val="009F30CD"/>
    <w:rsid w:val="00A15FD2"/>
    <w:rsid w:val="00A25FDB"/>
    <w:rsid w:val="00A3390A"/>
    <w:rsid w:val="00A42ECE"/>
    <w:rsid w:val="00A44E62"/>
    <w:rsid w:val="00A603EB"/>
    <w:rsid w:val="00A647DB"/>
    <w:rsid w:val="00A661E2"/>
    <w:rsid w:val="00A7016A"/>
    <w:rsid w:val="00A702BD"/>
    <w:rsid w:val="00A94813"/>
    <w:rsid w:val="00A9765C"/>
    <w:rsid w:val="00A97E35"/>
    <w:rsid w:val="00AC1512"/>
    <w:rsid w:val="00AD237E"/>
    <w:rsid w:val="00AD36A5"/>
    <w:rsid w:val="00AE22B4"/>
    <w:rsid w:val="00AF7BC8"/>
    <w:rsid w:val="00B05ED2"/>
    <w:rsid w:val="00B06732"/>
    <w:rsid w:val="00B06F7A"/>
    <w:rsid w:val="00B145BC"/>
    <w:rsid w:val="00B25ABC"/>
    <w:rsid w:val="00B312CD"/>
    <w:rsid w:val="00B446A6"/>
    <w:rsid w:val="00B47F18"/>
    <w:rsid w:val="00B608CB"/>
    <w:rsid w:val="00B62D21"/>
    <w:rsid w:val="00B6465D"/>
    <w:rsid w:val="00B86B08"/>
    <w:rsid w:val="00BA5FB2"/>
    <w:rsid w:val="00BA6D12"/>
    <w:rsid w:val="00BA7B4F"/>
    <w:rsid w:val="00BB08AD"/>
    <w:rsid w:val="00BC5A6B"/>
    <w:rsid w:val="00BC6043"/>
    <w:rsid w:val="00BD16CC"/>
    <w:rsid w:val="00BD5752"/>
    <w:rsid w:val="00BE07CF"/>
    <w:rsid w:val="00BE63C1"/>
    <w:rsid w:val="00C025FB"/>
    <w:rsid w:val="00C1174D"/>
    <w:rsid w:val="00C16178"/>
    <w:rsid w:val="00C164C7"/>
    <w:rsid w:val="00C240A0"/>
    <w:rsid w:val="00C24FF1"/>
    <w:rsid w:val="00C27D9A"/>
    <w:rsid w:val="00C30295"/>
    <w:rsid w:val="00C32F2D"/>
    <w:rsid w:val="00C4138B"/>
    <w:rsid w:val="00C417D1"/>
    <w:rsid w:val="00C417D3"/>
    <w:rsid w:val="00C44156"/>
    <w:rsid w:val="00C57C74"/>
    <w:rsid w:val="00C61ED4"/>
    <w:rsid w:val="00C62CD8"/>
    <w:rsid w:val="00C64ECE"/>
    <w:rsid w:val="00C724D3"/>
    <w:rsid w:val="00C732AC"/>
    <w:rsid w:val="00C74214"/>
    <w:rsid w:val="00C75FBE"/>
    <w:rsid w:val="00C81EE7"/>
    <w:rsid w:val="00C9418B"/>
    <w:rsid w:val="00CA2CAC"/>
    <w:rsid w:val="00CD1097"/>
    <w:rsid w:val="00CD3252"/>
    <w:rsid w:val="00CD567B"/>
    <w:rsid w:val="00CE3636"/>
    <w:rsid w:val="00CE3685"/>
    <w:rsid w:val="00CE652E"/>
    <w:rsid w:val="00CF38E1"/>
    <w:rsid w:val="00CF7E99"/>
    <w:rsid w:val="00D111AB"/>
    <w:rsid w:val="00D124CF"/>
    <w:rsid w:val="00D17DF6"/>
    <w:rsid w:val="00D275DF"/>
    <w:rsid w:val="00D410E5"/>
    <w:rsid w:val="00D53EA9"/>
    <w:rsid w:val="00D5425D"/>
    <w:rsid w:val="00D66820"/>
    <w:rsid w:val="00D66956"/>
    <w:rsid w:val="00D7233D"/>
    <w:rsid w:val="00D76992"/>
    <w:rsid w:val="00D7771F"/>
    <w:rsid w:val="00D83B0B"/>
    <w:rsid w:val="00D9115A"/>
    <w:rsid w:val="00DA3E6C"/>
    <w:rsid w:val="00DA3FC3"/>
    <w:rsid w:val="00DB0B58"/>
    <w:rsid w:val="00DB452A"/>
    <w:rsid w:val="00DB5CF3"/>
    <w:rsid w:val="00DC218B"/>
    <w:rsid w:val="00DC6222"/>
    <w:rsid w:val="00DD0FD8"/>
    <w:rsid w:val="00DE10D1"/>
    <w:rsid w:val="00DE2C78"/>
    <w:rsid w:val="00DF2009"/>
    <w:rsid w:val="00E15C16"/>
    <w:rsid w:val="00E16009"/>
    <w:rsid w:val="00E24472"/>
    <w:rsid w:val="00E328F1"/>
    <w:rsid w:val="00E343BC"/>
    <w:rsid w:val="00E44A19"/>
    <w:rsid w:val="00E527C4"/>
    <w:rsid w:val="00E52E00"/>
    <w:rsid w:val="00E66F76"/>
    <w:rsid w:val="00E73F83"/>
    <w:rsid w:val="00E74BB3"/>
    <w:rsid w:val="00E95432"/>
    <w:rsid w:val="00EA0778"/>
    <w:rsid w:val="00EA1902"/>
    <w:rsid w:val="00ED137D"/>
    <w:rsid w:val="00EE0197"/>
    <w:rsid w:val="00EE6409"/>
    <w:rsid w:val="00EF59B2"/>
    <w:rsid w:val="00F166E9"/>
    <w:rsid w:val="00F21CAA"/>
    <w:rsid w:val="00F30A96"/>
    <w:rsid w:val="00F417B2"/>
    <w:rsid w:val="00F4760C"/>
    <w:rsid w:val="00F54FC0"/>
    <w:rsid w:val="00F5580A"/>
    <w:rsid w:val="00F569B8"/>
    <w:rsid w:val="00F643BF"/>
    <w:rsid w:val="00F70C8E"/>
    <w:rsid w:val="00F7404D"/>
    <w:rsid w:val="00F778E7"/>
    <w:rsid w:val="00F90468"/>
    <w:rsid w:val="00F95A81"/>
    <w:rsid w:val="00FA171E"/>
    <w:rsid w:val="00FA357D"/>
    <w:rsid w:val="00FA4A05"/>
    <w:rsid w:val="00FA5A38"/>
    <w:rsid w:val="00FB0323"/>
    <w:rsid w:val="00FB1A02"/>
    <w:rsid w:val="00FB23F6"/>
    <w:rsid w:val="00FC0C79"/>
    <w:rsid w:val="00FC33F2"/>
    <w:rsid w:val="00FC3DC6"/>
    <w:rsid w:val="00FC5986"/>
    <w:rsid w:val="00FD0435"/>
    <w:rsid w:val="00FD276A"/>
    <w:rsid w:val="00FD6179"/>
    <w:rsid w:val="00FE1E6E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79BA122A"/>
  <w15:docId w15:val="{B1313009-5F99-46C6-8986-3271D543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9553E6"/>
    <w:pPr>
      <w:spacing w:after="120"/>
    </w:pPr>
    <w:rPr>
      <w:rFonts w:ascii="Segoe UI" w:eastAsia="Times New Roman" w:hAnsi="Segoe UI" w:cs="Segoe UI"/>
      <w:color w:val="000000" w:themeColor="text1"/>
      <w:kern w:val="24"/>
      <w:sz w:val="20"/>
      <w:szCs w:val="20"/>
    </w:rPr>
  </w:style>
  <w:style w:type="paragraph" w:styleId="Heading1">
    <w:name w:val="heading 1"/>
    <w:next w:val="BodyCopy"/>
    <w:link w:val="Heading1Char"/>
    <w:uiPriority w:val="2"/>
    <w:qFormat/>
    <w:rsid w:val="00572028"/>
    <w:pPr>
      <w:spacing w:line="228" w:lineRule="auto"/>
      <w:outlineLvl w:val="0"/>
    </w:pPr>
    <w:rPr>
      <w:rFonts w:ascii="Segoe UI Semibold" w:hAnsi="Segoe UI Semibold" w:cs="Segoe UI"/>
      <w:color w:val="000000"/>
      <w:kern w:val="40"/>
      <w:sz w:val="52"/>
      <w:szCs w:val="40"/>
    </w:rPr>
  </w:style>
  <w:style w:type="paragraph" w:styleId="Heading2">
    <w:name w:val="heading 2"/>
    <w:next w:val="BodyCopy"/>
    <w:link w:val="Heading2Char"/>
    <w:uiPriority w:val="4"/>
    <w:qFormat/>
    <w:rsid w:val="00572028"/>
    <w:pPr>
      <w:keepNext/>
      <w:keepLines/>
      <w:spacing w:line="228" w:lineRule="auto"/>
      <w:outlineLvl w:val="1"/>
    </w:pPr>
    <w:rPr>
      <w:rFonts w:ascii="Segoe UI Semibold" w:eastAsiaTheme="majorEastAsia" w:hAnsi="Segoe UI Semibold" w:cs="Times New Roman (Headings CS)"/>
      <w:bCs/>
      <w:color w:val="000000" w:themeColor="text1"/>
      <w:kern w:val="24"/>
      <w:sz w:val="32"/>
      <w:szCs w:val="26"/>
    </w:rPr>
  </w:style>
  <w:style w:type="paragraph" w:styleId="Heading3">
    <w:name w:val="heading 3"/>
    <w:basedOn w:val="Normal"/>
    <w:next w:val="BodyCopy"/>
    <w:link w:val="Heading3Char"/>
    <w:uiPriority w:val="4"/>
    <w:rsid w:val="00EA0778"/>
    <w:pPr>
      <w:spacing w:before="120"/>
      <w:outlineLvl w:val="2"/>
    </w:pPr>
    <w:rPr>
      <w:rFonts w:ascii="Segoe UI Semibold" w:hAnsi="Segoe UI Semibold" w:cs="Segoe UI Semibold"/>
      <w:bCs/>
      <w:kern w:val="18"/>
    </w:rPr>
  </w:style>
  <w:style w:type="paragraph" w:styleId="Heading5">
    <w:name w:val="heading 5"/>
    <w:aliases w:val="Quote_Attribution"/>
    <w:basedOn w:val="Normal"/>
    <w:next w:val="Normal"/>
    <w:link w:val="Heading5Char"/>
    <w:uiPriority w:val="49"/>
    <w:qFormat/>
    <w:rsid w:val="00330B6D"/>
    <w:pPr>
      <w:keepNext/>
      <w:keepLines/>
      <w:spacing w:before="60"/>
      <w:outlineLvl w:val="4"/>
    </w:pPr>
    <w:rPr>
      <w:rFonts w:asciiTheme="minorHAnsi" w:eastAsiaTheme="majorEastAsia" w:hAnsiTheme="minorHAnsi" w:cs="Times New Roman (Headings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b w:val="0"/>
      <w:i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7E61AA"/>
    <w:rPr>
      <w:rFonts w:ascii="Segoe UI Semibold" w:hAnsi="Segoe UI Semibold" w:cs="Segoe UI"/>
      <w:color w:val="000000"/>
      <w:kern w:val="40"/>
      <w:sz w:val="52"/>
      <w:szCs w:val="40"/>
    </w:rPr>
  </w:style>
  <w:style w:type="paragraph" w:customStyle="1" w:styleId="ecxmsonormal">
    <w:name w:val="ecxmsonormal"/>
    <w:basedOn w:val="Normal"/>
    <w:uiPriority w:val="99"/>
    <w:semiHidden/>
    <w:pPr>
      <w:spacing w:after="324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pBdr>
        <w:bottom w:val="single" w:sz="8" w:space="4" w:color="00BCF2" w:themeColor="accent1"/>
      </w:pBdr>
      <w:spacing w:after="300"/>
      <w:contextualSpacing/>
    </w:pPr>
    <w:rPr>
      <w:rFonts w:asciiTheme="majorHAnsi" w:eastAsiaTheme="majorEastAsia" w:hAnsiTheme="majorHAnsi" w:cstheme="majorBidi"/>
      <w:color w:val="4A4A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 w:val="0"/>
      <w:i w:val="0"/>
      <w:color w:val="4A4A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b w:val="0"/>
      <w:i/>
      <w:iCs/>
      <w:color w:val="00BCF2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unhideWhenUsed/>
    <w:rPr>
      <w:rFonts w:asciiTheme="minorHAnsi" w:hAnsiTheme="minorHAnsi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semiHidden/>
    <w:unhideWhenUsed/>
    <w:rPr>
      <w:rFonts w:asciiTheme="minorHAnsi" w:hAnsiTheme="minorHAnsi"/>
      <w:b w:val="0"/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unhideWhenUsed/>
    <w:rPr>
      <w:rFonts w:asciiTheme="minorHAnsi" w:hAnsiTheme="minorHAnsi"/>
      <w:b/>
      <w:bCs/>
      <w:i/>
      <w:iCs/>
      <w:color w:val="00BCF2" w:themeColor="accent1"/>
      <w:sz w:val="24"/>
    </w:rPr>
  </w:style>
  <w:style w:type="character" w:styleId="Strong">
    <w:name w:val="Strong"/>
    <w:basedOn w:val="DefaultParagraphFont"/>
    <w:uiPriority w:val="22"/>
    <w:semiHidden/>
    <w:unhideWhenUsed/>
    <w:rPr>
      <w:rFonts w:asciiTheme="minorHAnsi" w:hAnsiTheme="minorHAnsi"/>
      <w:b/>
      <w:bCs/>
      <w:i w:val="0"/>
      <w:sz w:val="24"/>
    </w:rPr>
  </w:style>
  <w:style w:type="paragraph" w:customStyle="1" w:styleId="BodyCopyBulleted">
    <w:name w:val="Body Copy_Bulleted"/>
    <w:next w:val="BodyCopy"/>
    <w:autoRedefine/>
    <w:uiPriority w:val="8"/>
    <w:qFormat/>
    <w:rsid w:val="00DC6222"/>
    <w:pPr>
      <w:numPr>
        <w:numId w:val="39"/>
      </w:numPr>
      <w:spacing w:after="120"/>
      <w:ind w:left="216" w:hanging="216"/>
    </w:pPr>
    <w:rPr>
      <w:rFonts w:ascii="Segoe UI" w:eastAsia="Times New Roman" w:hAnsi="Segoe UI" w:cs="Segoe UI"/>
      <w:kern w:val="2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00BCF2" w:themeColor="accent1"/>
      </w:pBdr>
      <w:spacing w:before="200" w:after="280"/>
      <w:ind w:left="936" w:right="936"/>
    </w:pPr>
    <w:rPr>
      <w:b/>
      <w:bCs/>
      <w:i/>
      <w:iCs/>
      <w:color w:val="00BC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inorHAnsi" w:hAnsiTheme="minorHAnsi"/>
      <w:b/>
      <w:bCs/>
      <w:i/>
      <w:iCs/>
      <w:color w:val="00BCF2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unhideWhenUsed/>
    <w:rPr>
      <w:rFonts w:asciiTheme="minorHAnsi" w:hAnsiTheme="minorHAnsi"/>
      <w:b w:val="0"/>
      <w:i w:val="0"/>
      <w:smallCaps/>
      <w:color w:val="E81123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Pr>
      <w:rFonts w:asciiTheme="minorHAnsi" w:hAnsiTheme="minorHAnsi"/>
      <w:b/>
      <w:bCs/>
      <w:i w:val="0"/>
      <w:smallCaps/>
      <w:color w:val="E81123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semiHidden/>
    <w:unhideWhenUsed/>
    <w:rPr>
      <w:rFonts w:asciiTheme="minorHAnsi" w:hAnsiTheme="minorHAnsi"/>
      <w:b/>
      <w:bCs/>
      <w:i w:val="0"/>
      <w:smallCaps/>
      <w:spacing w:val="5"/>
      <w:sz w:val="24"/>
    </w:rPr>
  </w:style>
  <w:style w:type="paragraph" w:styleId="NoSpacing">
    <w:name w:val="No Spacing"/>
    <w:uiPriority w:val="99"/>
    <w:semiHidden/>
  </w:style>
  <w:style w:type="table" w:styleId="TableGrid">
    <w:name w:val="Table Grid"/>
    <w:basedOn w:val="TableNormal"/>
    <w:uiPriority w:val="59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Copy">
    <w:name w:val="Body Copy"/>
    <w:uiPriority w:val="6"/>
    <w:qFormat/>
    <w:rsid w:val="00572028"/>
    <w:pPr>
      <w:spacing w:after="120"/>
    </w:pPr>
    <w:rPr>
      <w:rFonts w:ascii="Segoe UI" w:eastAsia="Times New Roman" w:hAnsi="Segoe UI" w:cs="Segoe UI"/>
      <w:color w:val="000000" w:themeColor="text1"/>
      <w:kern w:val="24"/>
      <w:sz w:val="20"/>
      <w:szCs w:val="20"/>
    </w:rPr>
  </w:style>
  <w:style w:type="paragraph" w:customStyle="1" w:styleId="Attribution">
    <w:name w:val="Attribution"/>
    <w:basedOn w:val="BodyCopy"/>
    <w:uiPriority w:val="11"/>
    <w:qFormat/>
    <w:rsid w:val="00EA0778"/>
    <w:pPr>
      <w:spacing w:before="120"/>
    </w:pPr>
  </w:style>
  <w:style w:type="paragraph" w:styleId="Footer">
    <w:name w:val="footer"/>
    <w:basedOn w:val="BodyCopy"/>
    <w:link w:val="FooterChar"/>
    <w:uiPriority w:val="14"/>
    <w:rsid w:val="00572028"/>
    <w:pPr>
      <w:spacing w:after="0"/>
      <w:ind w:right="-3600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14"/>
    <w:rsid w:val="0092108F"/>
    <w:rPr>
      <w:rFonts w:ascii="Segoe UI" w:eastAsia="Times New Roman" w:hAnsi="Segoe UI" w:cs="Segoe UI"/>
      <w:noProof/>
      <w:color w:val="000000" w:themeColor="text1"/>
      <w:kern w:val="24"/>
      <w:sz w:val="20"/>
      <w:szCs w:val="20"/>
    </w:rPr>
  </w:style>
  <w:style w:type="paragraph" w:customStyle="1" w:styleId="TitlePageSubhead">
    <w:name w:val="Title Page Subhead"/>
    <w:autoRedefine/>
    <w:uiPriority w:val="1"/>
    <w:qFormat/>
    <w:rsid w:val="00572028"/>
    <w:pPr>
      <w:pBdr>
        <w:top w:val="single" w:sz="4" w:space="24" w:color="FFFFFF" w:themeColor="background1"/>
      </w:pBdr>
      <w:spacing w:before="240"/>
    </w:pPr>
    <w:rPr>
      <w:rFonts w:ascii="Segoe UI Semibold" w:eastAsia="Times New Roman" w:hAnsi="Segoe UI Semibold" w:cs="Times New Roman"/>
      <w:color w:val="000000" w:themeColor="text1"/>
      <w:kern w:val="30"/>
      <w:sz w:val="32"/>
      <w:szCs w:val="20"/>
    </w:rPr>
  </w:style>
  <w:style w:type="paragraph" w:customStyle="1" w:styleId="IntroCopy">
    <w:name w:val="Intro Copy"/>
    <w:basedOn w:val="Normal"/>
    <w:uiPriority w:val="3"/>
    <w:qFormat/>
    <w:rsid w:val="003F10A7"/>
    <w:pPr>
      <w:autoSpaceDE w:val="0"/>
      <w:autoSpaceDN w:val="0"/>
      <w:adjustRightInd w:val="0"/>
      <w:textAlignment w:val="center"/>
    </w:pPr>
    <w:rPr>
      <w:kern w:val="40"/>
      <w:sz w:val="32"/>
      <w:szCs w:val="32"/>
    </w:rPr>
  </w:style>
  <w:style w:type="paragraph" w:customStyle="1" w:styleId="Covertitle">
    <w:name w:val="Cover title"/>
    <w:qFormat/>
    <w:rsid w:val="00572028"/>
    <w:pPr>
      <w:spacing w:before="2400" w:line="228" w:lineRule="auto"/>
    </w:pPr>
    <w:rPr>
      <w:rFonts w:ascii="Segoe UI Semibold" w:eastAsia="Times New Roman" w:hAnsi="Segoe UI Semibold" w:cs="Times New Roman"/>
      <w:color w:val="000000" w:themeColor="text1"/>
      <w:kern w:val="112"/>
      <w:sz w:val="84"/>
      <w:szCs w:val="20"/>
    </w:rPr>
  </w:style>
  <w:style w:type="paragraph" w:styleId="TOC1">
    <w:name w:val="toc 1"/>
    <w:basedOn w:val="BodyCopy"/>
    <w:next w:val="BodyCopy"/>
    <w:uiPriority w:val="39"/>
    <w:pPr>
      <w:tabs>
        <w:tab w:val="left" w:leader="dot" w:pos="7891"/>
      </w:tabs>
      <w:spacing w:line="240" w:lineRule="exact"/>
    </w:pPr>
  </w:style>
  <w:style w:type="character" w:customStyle="1" w:styleId="Heading2Char">
    <w:name w:val="Heading 2 Char"/>
    <w:basedOn w:val="DefaultParagraphFont"/>
    <w:link w:val="Heading2"/>
    <w:uiPriority w:val="4"/>
    <w:rsid w:val="007E61AA"/>
    <w:rPr>
      <w:rFonts w:ascii="Segoe UI Semibold" w:eastAsiaTheme="majorEastAsia" w:hAnsi="Segoe UI Semibold" w:cs="Times New Roman (Headings CS)"/>
      <w:bCs/>
      <w:color w:val="000000" w:themeColor="text1"/>
      <w:kern w:val="24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7E61AA"/>
    <w:rPr>
      <w:rFonts w:ascii="Segoe UI Semibold" w:eastAsia="Times New Roman" w:hAnsi="Segoe UI Semibold" w:cs="Segoe UI Semibold"/>
      <w:bCs/>
      <w:color w:val="000000" w:themeColor="text1"/>
      <w:kern w:val="18"/>
      <w:sz w:val="20"/>
      <w:szCs w:val="20"/>
    </w:rPr>
  </w:style>
  <w:style w:type="paragraph" w:styleId="TOC2">
    <w:name w:val="toc 2"/>
    <w:basedOn w:val="BodyCopy"/>
    <w:next w:val="BodyCopy"/>
    <w:uiPriority w:val="39"/>
    <w:pPr>
      <w:tabs>
        <w:tab w:val="left" w:leader="dot" w:pos="7884"/>
      </w:tabs>
      <w:spacing w:after="100"/>
      <w:ind w:left="220"/>
    </w:pPr>
  </w:style>
  <w:style w:type="numbering" w:customStyle="1" w:styleId="XXXXXXXX">
    <w:name w:val="XXXXXXXX"/>
    <w:uiPriority w:val="99"/>
    <w:pPr>
      <w:numPr>
        <w:numId w:val="2"/>
      </w:numPr>
    </w:pPr>
  </w:style>
  <w:style w:type="table" w:customStyle="1" w:styleId="Placeholder">
    <w:name w:val="Placeholder"/>
    <w:basedOn w:val="TableNormal"/>
    <w:uiPriority w:val="99"/>
    <w:qFormat/>
    <w:rPr>
      <w:sz w:val="20"/>
    </w:rPr>
    <w:tblPr>
      <w:tblStyleRowBandSize w:val="1"/>
      <w:tblInd w:w="115" w:type="dxa"/>
      <w:tblBorders>
        <w:top w:val="single" w:sz="4" w:space="0" w:color="00BCF2" w:themeColor="accent1"/>
        <w:left w:val="single" w:sz="4" w:space="0" w:color="00BCF2" w:themeColor="accent1"/>
        <w:bottom w:val="single" w:sz="4" w:space="0" w:color="00BCF2" w:themeColor="accent1"/>
        <w:right w:val="single" w:sz="4" w:space="0" w:color="00BCF2" w:themeColor="accent1"/>
        <w:insideH w:val="single" w:sz="4" w:space="0" w:color="00BCF2" w:themeColor="accent1"/>
        <w:insideV w:val="single" w:sz="4" w:space="0" w:color="00BCF2" w:themeColor="accent1"/>
      </w:tblBorders>
      <w:tblCellMar>
        <w:left w:w="115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color w:val="D2D2D2" w:themeColor="background2"/>
      </w:rPr>
      <w:tblPr/>
      <w:tcPr>
        <w:shd w:val="clear" w:color="auto" w:fill="00BCF2" w:themeFill="accent1"/>
      </w:tcPr>
    </w:tblStylePr>
    <w:tblStylePr w:type="firstCol">
      <w:rPr>
        <w:b/>
      </w:rPr>
      <w:tblPr/>
      <w:tcPr>
        <w:shd w:val="clear" w:color="auto" w:fill="7FBA00" w:themeFill="accent3"/>
      </w:tcPr>
    </w:tblStylePr>
    <w:tblStylePr w:type="band2Horz">
      <w:tblPr/>
      <w:tcPr>
        <w:shd w:val="clear" w:color="auto" w:fill="B2B2B2" w:themeFill="background2" w:themeFillShade="D9"/>
      </w:tcPr>
    </w:tblStylePr>
  </w:style>
  <w:style w:type="paragraph" w:styleId="Revision">
    <w:name w:val="Revision"/>
    <w:hidden/>
    <w:uiPriority w:val="99"/>
    <w:semiHidden/>
  </w:style>
  <w:style w:type="paragraph" w:customStyle="1" w:styleId="Subheading1">
    <w:name w:val="Subheading 1"/>
    <w:basedOn w:val="BodyCopy"/>
    <w:autoRedefine/>
    <w:uiPriority w:val="4"/>
    <w:qFormat/>
    <w:rsid w:val="009D5863"/>
    <w:rPr>
      <w:rFonts w:asciiTheme="minorHAnsi" w:hAnsiTheme="minorHAnsi"/>
      <w:b/>
      <w:kern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Theme="minorHAnsi" w:hAnsiTheme="minorHAnsi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hAnsiTheme="minorHAnsi"/>
      <w:b w:val="0"/>
      <w:i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Theme="minorHAnsi" w:hAnsiTheme="minorHAnsi"/>
      <w:b/>
      <w:bCs/>
      <w:i w:val="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Theme="minorHAnsi" w:hAnsiTheme="minorHAnsi"/>
      <w:b w:val="0"/>
      <w:i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rFonts w:asciiTheme="minorHAnsi" w:hAnsiTheme="minorHAnsi"/>
      <w:b w:val="0"/>
      <w:i w:val="0"/>
      <w:sz w:val="24"/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223439"/>
  </w:style>
  <w:style w:type="character" w:customStyle="1" w:styleId="BodyTextChar">
    <w:name w:val="Body Text Char"/>
    <w:basedOn w:val="DefaultParagraphFont"/>
    <w:link w:val="BodyText"/>
    <w:uiPriority w:val="99"/>
    <w:semiHidden/>
    <w:rsid w:val="00223439"/>
    <w:rPr>
      <w:rFonts w:asciiTheme="minorHAnsi" w:hAnsiTheme="minorHAnsi"/>
      <w:b w:val="0"/>
      <w:i w:val="0"/>
      <w:sz w:val="24"/>
    </w:rPr>
  </w:style>
  <w:style w:type="character" w:customStyle="1" w:styleId="Heading5Char">
    <w:name w:val="Heading 5 Char"/>
    <w:aliases w:val="Quote_Attribution Char"/>
    <w:basedOn w:val="DefaultParagraphFont"/>
    <w:link w:val="Heading5"/>
    <w:uiPriority w:val="49"/>
    <w:rsid w:val="0092108F"/>
    <w:rPr>
      <w:rFonts w:asciiTheme="minorHAnsi" w:eastAsiaTheme="majorEastAsia" w:hAnsiTheme="minorHAnsi" w:cs="Times New Roman (Headings CS)"/>
      <w:color w:val="000000" w:themeColor="text1"/>
      <w:kern w:val="24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F313B"/>
  </w:style>
  <w:style w:type="paragraph" w:customStyle="1" w:styleId="Legalese">
    <w:name w:val="Legalese"/>
    <w:uiPriority w:val="12"/>
    <w:qFormat/>
    <w:rsid w:val="00651488"/>
    <w:pPr>
      <w:spacing w:after="120" w:line="180" w:lineRule="atLeast"/>
    </w:pPr>
    <w:rPr>
      <w:rFonts w:ascii="Segoe UI" w:eastAsia="Times New Roman" w:hAnsi="Segoe UI" w:cs="Times New Roman"/>
      <w:color w:val="000000" w:themeColor="text1"/>
      <w:sz w:val="14"/>
      <w:szCs w:val="20"/>
    </w:rPr>
  </w:style>
  <w:style w:type="paragraph" w:customStyle="1" w:styleId="Subheading2Nospaceafter">
    <w:name w:val="Subheading 2_No space after"/>
    <w:basedOn w:val="Subheading1"/>
    <w:next w:val="BodyText"/>
    <w:uiPriority w:val="5"/>
    <w:qFormat/>
    <w:rsid w:val="00690118"/>
    <w:pPr>
      <w:spacing w:after="0"/>
    </w:pPr>
  </w:style>
  <w:style w:type="paragraph" w:customStyle="1" w:styleId="BodyCopyNumbered">
    <w:name w:val="Body Copy_Numbered"/>
    <w:basedOn w:val="BodyCopyBulleted"/>
    <w:uiPriority w:val="9"/>
    <w:qFormat/>
    <w:rsid w:val="00572028"/>
    <w:pPr>
      <w:numPr>
        <w:numId w:val="38"/>
      </w:numPr>
      <w:ind w:left="288" w:hanging="288"/>
    </w:pPr>
    <w:rPr>
      <w:rFonts w:asciiTheme="minorHAnsi" w:hAnsiTheme="minorHAnsi" w:cstheme="minorHAnsi"/>
    </w:rPr>
  </w:style>
  <w:style w:type="paragraph" w:styleId="Header">
    <w:name w:val="header"/>
    <w:basedOn w:val="Normal"/>
    <w:link w:val="HeaderChar"/>
    <w:uiPriority w:val="99"/>
    <w:unhideWhenUsed/>
    <w:rsid w:val="00F476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760C"/>
    <w:rPr>
      <w:rFonts w:ascii="Segoe UI" w:eastAsia="Times New Roman" w:hAnsi="Segoe UI" w:cs="Segoe UI"/>
      <w:color w:val="000000" w:themeColor="text1"/>
      <w:kern w:val="24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44A19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008CB5" w:themeColor="accent1" w:themeShade="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4A19"/>
    <w:rPr>
      <w:color w:val="505050" w:themeColor="hyperlink"/>
      <w:u w:val="single"/>
    </w:rPr>
  </w:style>
  <w:style w:type="paragraph" w:customStyle="1" w:styleId="TableNormal1">
    <w:name w:val="Table Normal1"/>
    <w:basedOn w:val="Normal"/>
    <w:rsid w:val="00DC218B"/>
    <w:pPr>
      <w:spacing w:before="60" w:after="60" w:line="264" w:lineRule="auto"/>
    </w:pPr>
    <w:rPr>
      <w:rFonts w:ascii="Arial Narrow" w:eastAsia="Arial Narrow" w:hAnsi="Arial Narrow" w:cs="Arial Narrow"/>
      <w:color w:val="auto"/>
      <w:kern w:val="0"/>
      <w:sz w:val="18"/>
      <w:szCs w:val="18"/>
      <w:lang w:val="en-AU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A270E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B7910"/>
    <w:pPr>
      <w:spacing w:before="100" w:beforeAutospacing="1" w:after="100" w:afterAutospacing="1"/>
    </w:pPr>
    <w:rPr>
      <w:rFonts w:ascii="Times New Roman" w:hAnsi="Times New Roman" w:cs="Times New Roman"/>
      <w:color w:val="auto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B23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1A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en-us/sql/relational-databases/statistics/update-statistics?view=sql-server-ver16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1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yperlink" Target="https://learn.microsoft.com/en-us/power-platform/admin/enable-change-tracking-control-data-synchroniza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23" Type="http://schemas.openxmlformats.org/officeDocument/2006/relationships/hyperlink" Target="https://learn.microsoft.com/en-us/azure/data-factory/monitor-using-azure-monitor" TargetMode="Externa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2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hyperlink" Target="https://learn.microsoft.com/en-us/azure/azure-sql/database/monitor-tune-overview?view=azure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microsoft.sharepoint.com/sites/CAR/Office%20Template%20Library/Microsoft%20company%20templates/Whitepaper%20brand%20%20template.dotx" TargetMode="External"/></Relationships>
</file>

<file path=word/theme/theme1.xml><?xml version="1.0" encoding="utf-8"?>
<a:theme xmlns:a="http://schemas.openxmlformats.org/drawingml/2006/main" name="Office Theme">
  <a:themeElements>
    <a:clrScheme name="MS Simplicity">
      <a:dk1>
        <a:srgbClr val="000000"/>
      </a:dk1>
      <a:lt1>
        <a:srgbClr val="FFFFFF"/>
      </a:lt1>
      <a:dk2>
        <a:srgbClr val="636466"/>
      </a:dk2>
      <a:lt2>
        <a:srgbClr val="D2D2D2"/>
      </a:lt2>
      <a:accent1>
        <a:srgbClr val="00BCF2"/>
      </a:accent1>
      <a:accent2>
        <a:srgbClr val="E81123"/>
      </a:accent2>
      <a:accent3>
        <a:srgbClr val="7FBA00"/>
      </a:accent3>
      <a:accent4>
        <a:srgbClr val="5C005C"/>
      </a:accent4>
      <a:accent5>
        <a:srgbClr val="FFB900"/>
      </a:accent5>
      <a:accent6>
        <a:srgbClr val="737373"/>
      </a:accent6>
      <a:hlink>
        <a:srgbClr val="505050"/>
      </a:hlink>
      <a:folHlink>
        <a:srgbClr val="00BCF2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14CF6683E8041AFD1C5610185BCF7" ma:contentTypeVersion="4" ma:contentTypeDescription="Create a new document." ma:contentTypeScope="" ma:versionID="e6a0ab1c66ba849729ef872f4ca7f797">
  <xsd:schema xmlns:xsd="http://www.w3.org/2001/XMLSchema" xmlns:xs="http://www.w3.org/2001/XMLSchema" xmlns:p="http://schemas.microsoft.com/office/2006/metadata/properties" xmlns:ns2="4724af67-6ca7-4004-8ba4-af13d9fc8dce" xmlns:ns3="7741d717-973a-4876-bbd8-8b1348132c55" targetNamespace="http://schemas.microsoft.com/office/2006/metadata/properties" ma:root="true" ma:fieldsID="a37093aaae4d0666abf1e656a4164c58" ns2:_="" ns3:_="">
    <xsd:import namespace="4724af67-6ca7-4004-8ba4-af13d9fc8dce"/>
    <xsd:import namespace="7741d717-973a-4876-bbd8-8b1348132c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4af67-6ca7-4004-8ba4-af13d9fc8d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1d717-973a-4876-bbd8-8b1348132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8EC37F-75E9-4ABA-BB79-EC08391F7D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CD73A-2B0F-4D32-BB2F-2825C5B11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4af67-6ca7-4004-8ba4-af13d9fc8dce"/>
    <ds:schemaRef ds:uri="7741d717-973a-4876-bbd8-8b1348132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04F8DD-30E6-4B7A-8F26-8BE2D3459C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467783-4216-4B6B-A6CD-020C2A814A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Whitepaper%20brand%20%20template.dotx</Template>
  <TotalTime>3658</TotalTime>
  <Pages>17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Chetan Hiran</dc:creator>
  <cp:lastModifiedBy>Chetan Hiran</cp:lastModifiedBy>
  <cp:revision>176</cp:revision>
  <cp:lastPrinted>2020-09-14T21:33:00Z</cp:lastPrinted>
  <dcterms:created xsi:type="dcterms:W3CDTF">2023-01-21T04:52:00Z</dcterms:created>
  <dcterms:modified xsi:type="dcterms:W3CDTF">2023-04-13T16:42:00Z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2018-05-31T22:24:42.7211284Z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0x01010013714CF6683E8041AFD1C5610185BCF7</vt:lpwstr>
  </property>
</Properties>
</file>