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VIRA — Development Roadmap</w:t>
      </w:r>
    </w:p>
    <w:p>
      <w:pPr/>
      <w:r>
        <w:rPr>
          <w:i/>
        </w:rPr>
        <w:t xml:space="preserve">Bike Spare-Parts Billing &amp; Business Management Software</w:t>
      </w:r>
    </w:p>
    <w:p>
      <w:pPr/>
      <w:r>
        <w:t xml:space="preserve">This roadmap breaks VIRA's requirements into fifteen build phases, each ending in a concrete exit test. The backend comes first — schema, then pricing, then the balance engine, then every create/edit/delete/restore path — because the frontend carries no business logic of its own; it only displays what the backend computes and collects what the user enters.</w:t>
      </w:r>
    </w:p>
    <w:p>
      <w:pPr>
        <w:pStyle w:val="Heading2"/>
      </w:pPr>
      <w:r>
        <w:t xml:space="preserve">How the Pieces Fit Together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Role</w:t>
            </w:r>
          </w:p>
        </w:tc>
      </w:tr>
      <w:tr>
        <w:tc>
          <w:tcPr>
            <w:tcW w:w="4680" w:type="dxa"/>
          </w:tcPr>
          <w:p>
            <w:pPr/>
            <w:r>
              <w:t xml:space="preserve">Electron</w:t>
            </w:r>
          </w:p>
        </w:tc>
        <w:tc>
          <w:tcPr>
            <w:tcW w:w="4680" w:type="dxa"/>
          </w:tcPr>
          <w:p>
            <w:pPr/>
            <w:r>
              <w:t xml:space="preserve">Hosts the React screens and the native print pipeline; packages the app for Windows</w:t>
            </w:r>
          </w:p>
        </w:tc>
      </w:tr>
      <w:tr>
        <w:tc>
          <w:tcPr>
            <w:tcW w:w="4680" w:type="dxa"/>
          </w:tcPr>
          <w:p>
            <w:pPr/>
            <w:r>
              <w:t xml:space="preserve">React (HTTP to localhost)</w:t>
            </w:r>
          </w:p>
        </w:tc>
        <w:tc>
          <w:tcPr>
            <w:tcW w:w="4680" w:type="dxa"/>
          </w:tcPr>
          <w:p>
            <w:pPr/>
            <w:r>
              <w:t xml:space="preserve">Screens, forms, search, the billing grid — shows and collects data, decides nothing</w:t>
            </w:r>
          </w:p>
        </w:tc>
      </w:tr>
      <w:tr>
        <w:tc>
          <w:tcPr>
            <w:tcW w:w="4680" w:type="dxa"/>
          </w:tcPr>
          <w:p>
            <w:pPr/>
            <w:r>
              <w:t xml:space="preserve">Spring Boot</w:t>
            </w:r>
          </w:p>
        </w:tc>
        <w:tc>
          <w:tcPr>
            <w:tcW w:w="4680" w:type="dxa"/>
          </w:tcPr>
          <w:p>
            <w:pPr/>
            <w:r>
              <w:t xml:space="preserve">Owns every rule and calculation: pricing, totals, Cash in Hand, Party Current Balance, document numbering, validation</w:t>
            </w:r>
          </w:p>
        </w:tc>
      </w:tr>
      <w:tr>
        <w:tc>
          <w:tcPr>
            <w:tcW w:w="4680" w:type="dxa"/>
          </w:tcPr>
          <w:p>
            <w:pPr/>
            <w:r>
              <w:t xml:space="preserve">MySQL (local, via JDBC)</w:t>
            </w:r>
          </w:p>
        </w:tc>
        <w:tc>
          <w:tcPr>
            <w:tcW w:w="4680" w:type="dxa"/>
          </w:tcPr>
          <w:p>
            <w:pPr/>
            <w:r>
              <w:t xml:space="preserve">Stores items, parties, suppliers, bills and payments — every deleted record is kept and flagged, never removed (Items are the one exception)</w:t>
            </w:r>
          </w:p>
        </w:tc>
      </w:tr>
    </w:tbl>
    <w:p>
      <w:pPr/>
      <w:r>
        <w:t xml:space="preserve">Two figures sit at the centre of the system: </w:t>
      </w:r>
      <w:r>
        <w:rPr>
          <w:b/>
        </w:rPr>
        <w:t xml:space="preserve">Cash in Hand</w:t>
      </w:r>
      <w:r>
        <w:t xml:space="preserve"> and each Party's </w:t>
      </w:r>
      <w:r>
        <w:rPr>
          <w:b/>
        </w:rPr>
        <w:t xml:space="preserve">Current Balance</w:t>
      </w:r>
      <w:r>
        <w:t xml:space="preserve">. Both are stored values, kept correct by a single reverse-then-apply update inside every create, edit, delete and restore — reverse whatever the record currently contributes, then apply its new effect, all inside one database transaction. Neither figure is ever recalculated by summing history on a normal read; a separate Recalculate Balances tool exists purely as an offline safety net.</w:t>
      </w:r>
    </w:p>
    <w:p>
      <w:pPr/>
      <w:r>
        <w:t xml:space="preserve">The application is single-user and fully offline: no login, no roles, and the backend API only ever listens on 127.0.0.1.</w:t>
      </w:r>
    </w:p>
    <w:p>
      <w:pPr>
        <w:pStyle w:val="Heading2"/>
      </w:pPr>
      <w:r>
        <w:t xml:space="preserve">Scope Boundaries</w:t>
      </w:r>
    </w:p>
    <w:p>
      <w:pPr/>
      <w:r>
        <w:t xml:space="preserve">A few deliberate exclusions keep the build focused — any of these, if ever needed later, is a new requirement to scope separately, not an oversight here:</w:t>
      </w:r>
    </w:p>
    <w:p>
      <w:pPr>
        <w:pStyle w:val="ListParagraph"/>
        <w:numPr>
          <w:ilvl w:val="0"/>
          <w:numId w:val="2"/>
        </w:numPr>
      </w:pPr>
      <w:r>
        <w:t xml:space="preserve">No GST, CGST, SGST, IGST or any tax calculation.</w:t>
      </w:r>
    </w:p>
    <w:p>
      <w:pPr>
        <w:pStyle w:val="ListParagraph"/>
        <w:numPr>
          <w:ilvl w:val="0"/>
          <w:numId w:val="2"/>
        </w:numPr>
      </w:pPr>
      <w:r>
        <w:t xml:space="preserve">No Online Sales bill type — only Cash Bill and Party Bill exist.</w:t>
      </w:r>
    </w:p>
    <w:p>
      <w:pPr>
        <w:pStyle w:val="ListParagraph"/>
        <w:numPr>
          <w:ilvl w:val="0"/>
          <w:numId w:val="2"/>
        </w:numPr>
      </w:pPr>
      <w:r>
        <w:t xml:space="preserve">No Payment Mode on a bill — Payment Mode belongs only to Payment Vouchers and Supplier Payments.</w:t>
      </w:r>
    </w:p>
    <w:p>
      <w:pPr>
        <w:pStyle w:val="ListParagraph"/>
        <w:numPr>
          <w:ilvl w:val="0"/>
          <w:numId w:val="2"/>
        </w:numPr>
      </w:pPr>
      <w:r>
        <w:t xml:space="preserve">One combined Cash in Hand figure — no separate cash/online balances.</w:t>
      </w:r>
    </w:p>
    <w:p>
      <w:pPr>
        <w:pStyle w:val="ListParagraph"/>
        <w:numPr>
          <w:ilvl w:val="0"/>
          <w:numId w:val="2"/>
        </w:numPr>
      </w:pPr>
      <w:r>
        <w:t xml:space="preserve">No supplier payable, outstanding, or purchase ledger — suppliers are tracked for payments only.</w:t>
      </w:r>
    </w:p>
    <w:p>
      <w:pPr>
        <w:pStyle w:val="ListParagraph"/>
        <w:numPr>
          <w:ilvl w:val="0"/>
          <w:numId w:val="2"/>
        </w:numPr>
      </w:pPr>
      <w:r>
        <w:t xml:space="preserve">No inventory stock-quantity tracking, no mandatory product photos, no brand/stock-status/part-number fields.</w:t>
      </w:r>
    </w:p>
    <w:p>
      <w:pPr>
        <w:pStyle w:val="ListParagraph"/>
        <w:numPr>
          <w:ilvl w:val="0"/>
          <w:numId w:val="2"/>
        </w:numPr>
      </w:pPr>
      <w:r>
        <w:t xml:space="preserve">No Reports item in the main menu.</w:t>
      </w:r>
    </w:p>
    <w:p>
      <w:pPr>
        <w:pStyle w:val="ListParagraph"/>
        <w:numPr>
          <w:ilvl w:val="0"/>
          <w:numId w:val="2"/>
        </w:numPr>
      </w:pPr>
      <w:r>
        <w:t xml:space="preserve">No field-by-field edit history — only the fact and date of the most recent edit, and of deletion, are kept.</w:t>
      </w:r>
    </w:p>
    <w:p>
      <w:pPr>
        <w:pStyle w:val="Heading2"/>
      </w:pPr>
      <w:r>
        <w:t xml:space="preserve">Phase 0 — Project Setup</w:t>
      </w:r>
    </w:p>
    <w:p>
      <w:pPr/>
      <w:r>
        <w:t xml:space="preserve">Goal: a repository and build pipeline that boots a backend against a fresh database.</w:t>
      </w:r>
    </w:p>
    <w:p>
      <w:pPr>
        <w:pStyle w:val="ListParagraph"/>
        <w:numPr>
          <w:ilvl w:val="0"/>
          <w:numId w:val="3"/>
        </w:numPr>
      </w:pPr>
      <w:r>
        <w:t xml:space="preserve">Spring Boot (Java) backend skeleton and a React/Vite frontend skeleton in one repository.</w:t>
      </w:r>
    </w:p>
    <w:p>
      <w:pPr>
        <w:pStyle w:val="ListParagraph"/>
        <w:numPr>
          <w:ilvl w:val="0"/>
          <w:numId w:val="3"/>
        </w:numPr>
      </w:pPr>
      <w:r>
        <w:t xml:space="preserve">MySQL running locally; Flyway (or equivalent) wired into the Spring Boot build for schema migrations — no ORM auto-schema-update, so the database always comes from version-controlled migration history.</w:t>
      </w:r>
    </w:p>
    <w:p>
      <w:pPr>
        <w:pStyle w:val="ListParagraph"/>
        <w:numPr>
          <w:ilvl w:val="0"/>
          <w:numId w:val="3"/>
        </w:numPr>
      </w:pPr>
      <w:r>
        <w:t xml:space="preserve">Backend configured to bind to 127.0.0.1 only.</w:t>
      </w:r>
    </w:p>
    <w:p>
      <w:pPr>
        <w:pStyle w:val="ListParagraph"/>
        <w:numPr>
          <w:ilvl w:val="0"/>
          <w:numId w:val="3"/>
        </w:numPr>
      </w:pPr>
      <w:r>
        <w:t xml:space="preserve">Basic CI (build + test).</w:t>
      </w:r>
    </w:p>
    <w:p>
      <w:pPr/>
      <w:r>
        <w:rPr>
          <w:b/>
        </w:rPr>
        <w:t xml:space="preserve">Done when</w:t>
      </w:r>
      <w:r>
        <w:t xml:space="preserve"> — starting the backend boots it against a fresh MySQL database built entirely from migrations, and the React dev server can talk to it.</w:t>
      </w:r>
    </w:p>
    <w:p>
      <w:pPr>
        <w:pStyle w:val="Heading2"/>
      </w:pPr>
      <w:r>
        <w:t xml:space="preserve">Phase 1 — Database Schema</w:t>
      </w:r>
    </w:p>
    <w:p>
      <w:pPr/>
      <w:r>
        <w:t xml:space="preserve">Goal: every table the system needs, in place before any logic is written against it.</w:t>
      </w:r>
    </w:p>
    <w:p>
      <w:pPr>
        <w:pStyle w:val="ListParagraph"/>
        <w:numPr>
          <w:ilvl w:val="0"/>
          <w:numId w:val="4"/>
        </w:numPr>
      </w:pPr>
      <w:r>
        <w:rPr>
          <w:rStyle w:val="CodeChar"/>
        </w:rPr>
        <w:t xml:space="preserve">item</w:t>
      </w:r>
      <w:r>
        <w:t xml:space="preserve">, </w:t>
      </w:r>
      <w:r>
        <w:rPr>
          <w:rStyle w:val="CodeChar"/>
        </w:rPr>
        <w:t xml:space="preserve">part_category</w:t>
      </w:r>
      <w:r>
        <w:t xml:space="preserve">, </w:t>
      </w:r>
      <w:r>
        <w:rPr>
          <w:rStyle w:val="CodeChar"/>
        </w:rPr>
        <w:t xml:space="preserve">bike</w:t>
      </w:r>
      <w:r>
        <w:t xml:space="preserve">, </w:t>
      </w:r>
      <w:r>
        <w:rPr>
          <w:rStyle w:val="CodeChar"/>
        </w:rPr>
        <w:t xml:space="preserve">item_bike</w:t>
      </w:r>
      <w:r>
        <w:t xml:space="preserve"> — item master, reusable categories and bikes, and their many-to-many link (cascading deletes between item/bike and the link table).</w:t>
      </w:r>
    </w:p>
    <w:p>
      <w:pPr>
        <w:pStyle w:val="ListParagraph"/>
        <w:numPr>
          <w:ilvl w:val="0"/>
          <w:numId w:val="4"/>
        </w:numPr>
      </w:pPr>
      <w:r>
        <w:rPr>
          <w:rStyle w:val="CodeChar"/>
        </w:rPr>
        <w:t xml:space="preserve">party_item_rate</w:t>
      </w:r>
      <w:r>
        <w:t xml:space="preserve">, </w:t>
      </w:r>
      <w:r>
        <w:rPr>
          <w:rStyle w:val="CodeChar"/>
        </w:rPr>
        <w:t xml:space="preserve">cash_item_rate</w:t>
      </w:r>
      <w:r>
        <w:t xml:space="preserve"> — Party-specific and Cash-specific rate overrides, each cascading from its Item and (for Party) its Party; </w:t>
      </w:r>
      <w:r>
        <w:rPr>
          <w:rStyle w:val="CodeChar"/>
        </w:rPr>
        <w:t xml:space="preserve">party_item_rate</w:t>
      </w:r>
      <w:r>
        <w:t xml:space="preserve"> unique on (party, item), </w:t>
      </w:r>
      <w:r>
        <w:rPr>
          <w:rStyle w:val="CodeChar"/>
        </w:rPr>
        <w:t xml:space="preserve">cash_item_rate</w:t>
      </w:r>
      <w:r>
        <w:t xml:space="preserve"> unique on item.</w:t>
      </w:r>
    </w:p>
    <w:p>
      <w:pPr>
        <w:pStyle w:val="ListParagraph"/>
        <w:numPr>
          <w:ilvl w:val="0"/>
          <w:numId w:val="4"/>
        </w:numPr>
      </w:pPr>
      <w:r>
        <w:rPr>
          <w:rStyle w:val="CodeChar"/>
        </w:rPr>
        <w:t xml:space="preserve">party</w:t>
      </w:r>
      <w:r>
        <w:t xml:space="preserve"> — including </w:t>
      </w:r>
      <w:r>
        <w:rPr>
          <w:rStyle w:val="CodeChar"/>
        </w:rPr>
        <w:t xml:space="preserve">opening_balance</w:t>
      </w:r>
      <w:r>
        <w:t xml:space="preserve">, </w:t>
      </w:r>
      <w:r>
        <w:rPr>
          <w:rStyle w:val="CodeChar"/>
        </w:rPr>
        <w:t xml:space="preserve">current_balance</w:t>
      </w:r>
      <w:r>
        <w:t xml:space="preserve">, </w:t>
      </w:r>
      <w:r>
        <w:rPr>
          <w:rStyle w:val="CodeChar"/>
        </w:rPr>
        <w:t xml:space="preserve">is_deleted</w:t>
      </w:r>
      <w:r>
        <w:t xml:space="preserve">, </w:t>
      </w:r>
      <w:r>
        <w:rPr>
          <w:rStyle w:val="CodeChar"/>
        </w:rPr>
        <w:t xml:space="preserve">deleted_at</w:t>
      </w:r>
      <w:r>
        <w:t xml:space="preserve">.</w:t>
      </w:r>
    </w:p>
    <w:p>
      <w:pPr>
        <w:pStyle w:val="ListParagraph"/>
        <w:numPr>
          <w:ilvl w:val="0"/>
          <w:numId w:val="4"/>
        </w:numPr>
      </w:pPr>
      <w:r>
        <w:rPr>
          <w:rStyle w:val="CodeChar"/>
        </w:rPr>
        <w:t xml:space="preserve">bill</w:t>
      </w:r>
      <w:r>
        <w:t xml:space="preserve">, </w:t>
      </w:r>
      <w:r>
        <w:rPr>
          <w:rStyle w:val="CodeChar"/>
        </w:rPr>
        <w:t xml:space="preserve">bill_item</w:t>
      </w:r>
      <w:r>
        <w:t xml:space="preserve"> — including every snapshot column (item name, item type, unit, MRP, discount, rate, all frozen at save time), </w:t>
      </w:r>
      <w:r>
        <w:rPr>
          <w:rStyle w:val="CodeChar"/>
        </w:rPr>
        <w:t xml:space="preserve">line_no</w:t>
      </w:r>
      <w:r>
        <w:t xml:space="preserve">, </w:t>
      </w:r>
      <w:r>
        <w:rPr>
          <w:rStyle w:val="CodeChar"/>
        </w:rPr>
        <w:t xml:space="preserve">is_edited</w:t>
      </w:r>
      <w:r>
        <w:t xml:space="preserve">/</w:t>
      </w:r>
      <w:r>
        <w:rPr>
          <w:rStyle w:val="CodeChar"/>
        </w:rPr>
        <w:t xml:space="preserve">last_edited_at</w:t>
      </w:r>
      <w:r>
        <w:t xml:space="preserve">, </w:t>
      </w:r>
      <w:r>
        <w:rPr>
          <w:rStyle w:val="CodeChar"/>
        </w:rPr>
        <w:t xml:space="preserve">is_deleted</w:t>
      </w:r>
      <w:r>
        <w:t xml:space="preserve">/</w:t>
      </w:r>
      <w:r>
        <w:rPr>
          <w:rStyle w:val="CodeChar"/>
        </w:rPr>
        <w:t xml:space="preserve">deleted_at</w:t>
      </w:r>
      <w:r>
        <w:t xml:space="preserve">, and </w:t>
      </w:r>
      <w:r>
        <w:rPr>
          <w:rStyle w:val="CodeChar"/>
        </w:rPr>
        <w:t xml:space="preserve">qty</w:t>
      </w:r>
      <w:r>
        <w:t xml:space="preserve"> as an integer with </w:t>
      </w:r>
      <w:r>
        <w:rPr>
          <w:rStyle w:val="CodeChar"/>
        </w:rPr>
        <w:t xml:space="preserve">CHECK (qty &gt;= 1)</w:t>
      </w:r>
      <w:r>
        <w:t xml:space="preserve">.</w:t>
      </w:r>
    </w:p>
    <w:p>
      <w:pPr>
        <w:pStyle w:val="ListParagraph"/>
        <w:numPr>
          <w:ilvl w:val="0"/>
          <w:numId w:val="4"/>
        </w:numPr>
      </w:pPr>
      <w:r>
        <w:rPr>
          <w:rStyle w:val="CodeChar"/>
        </w:rPr>
        <w:t xml:space="preserve">payment_voucher</w:t>
      </w:r>
      <w:r>
        <w:t xml:space="preserve"> — including </w:t>
      </w:r>
      <w:r>
        <w:rPr>
          <w:rStyle w:val="CodeChar"/>
        </w:rPr>
        <w:t xml:space="preserve">is_edited</w:t>
      </w:r>
      <w:r>
        <w:t xml:space="preserve">/</w:t>
      </w:r>
      <w:r>
        <w:rPr>
          <w:rStyle w:val="CodeChar"/>
        </w:rPr>
        <w:t xml:space="preserve">last_edited_at</w:t>
      </w:r>
      <w:r>
        <w:t xml:space="preserve">, </w:t>
      </w:r>
      <w:r>
        <w:rPr>
          <w:rStyle w:val="CodeChar"/>
        </w:rPr>
        <w:t xml:space="preserve">is_deleted</w:t>
      </w:r>
      <w:r>
        <w:t xml:space="preserve">/</w:t>
      </w:r>
      <w:r>
        <w:rPr>
          <w:rStyle w:val="CodeChar"/>
        </w:rPr>
        <w:t xml:space="preserve">deleted_at</w:t>
      </w:r>
      <w:r>
        <w:t xml:space="preserve">.</w:t>
      </w:r>
    </w:p>
    <w:p>
      <w:pPr>
        <w:pStyle w:val="ListParagraph"/>
        <w:numPr>
          <w:ilvl w:val="0"/>
          <w:numId w:val="4"/>
        </w:numPr>
      </w:pPr>
      <w:r>
        <w:rPr>
          <w:rStyle w:val="CodeChar"/>
        </w:rPr>
        <w:t xml:space="preserve">supplier</w:t>
      </w:r>
      <w:r>
        <w:t xml:space="preserve">, </w:t>
      </w:r>
      <w:r>
        <w:rPr>
          <w:rStyle w:val="CodeChar"/>
        </w:rPr>
        <w:t xml:space="preserve">supplier_payment</w:t>
      </w:r>
      <w:r>
        <w:t xml:space="preserve"> — both including </w:t>
      </w:r>
      <w:r>
        <w:rPr>
          <w:rStyle w:val="CodeChar"/>
        </w:rPr>
        <w:t xml:space="preserve">is_deleted</w:t>
      </w:r>
      <w:r>
        <w:t xml:space="preserve">/</w:t>
      </w:r>
      <w:r>
        <w:rPr>
          <w:rStyle w:val="CodeChar"/>
        </w:rPr>
        <w:t xml:space="preserve">deleted_at</w:t>
      </w:r>
      <w:r>
        <w:t xml:space="preserve">.</w:t>
      </w:r>
    </w:p>
    <w:p>
      <w:pPr>
        <w:pStyle w:val="ListParagraph"/>
        <w:numPr>
          <w:ilvl w:val="0"/>
          <w:numId w:val="4"/>
        </w:numPr>
      </w:pPr>
      <w:r>
        <w:rPr>
          <w:rStyle w:val="CodeChar"/>
        </w:rPr>
        <w:t xml:space="preserve">shop_profile</w:t>
      </w:r>
      <w:r>
        <w:t xml:space="preserve"> (single row) — shop information, logo path, the four numbering prefixes, print settings, and the opening cash amount/date.</w:t>
      </w:r>
    </w:p>
    <w:p>
      <w:pPr>
        <w:pStyle w:val="ListParagraph"/>
        <w:numPr>
          <w:ilvl w:val="0"/>
          <w:numId w:val="4"/>
        </w:numPr>
      </w:pPr>
      <w:r>
        <w:rPr>
          <w:rStyle w:val="CodeChar"/>
        </w:rPr>
        <w:t xml:space="preserve">cash_in_hand</w:t>
      </w:r>
      <w:r>
        <w:t xml:space="preserve"> (single row) — id fixed at 1, balance, </w:t>
      </w:r>
      <w:r>
        <w:rPr>
          <w:rStyle w:val="CodeChar"/>
        </w:rPr>
        <w:t xml:space="preserve">last_updated_at</w:t>
      </w:r>
      <w:r>
        <w:t xml:space="preserve">.</w:t>
      </w:r>
    </w:p>
    <w:p>
      <w:pPr>
        <w:pStyle w:val="ListParagraph"/>
        <w:numPr>
          <w:ilvl w:val="0"/>
          <w:numId w:val="4"/>
        </w:numPr>
      </w:pPr>
      <w:r>
        <w:rPr>
          <w:rStyle w:val="CodeChar"/>
        </w:rPr>
        <w:t xml:space="preserve">number_sequence</w:t>
      </w:r>
      <w:r>
        <w:t xml:space="preserve"> — one row each for </w:t>
      </w:r>
      <w:r>
        <w:rPr>
          <w:rStyle w:val="CodeChar"/>
        </w:rPr>
        <w:t xml:space="preserve">CASH_BILL</w:t>
      </w:r>
      <w:r>
        <w:t xml:space="preserve">, </w:t>
      </w:r>
      <w:r>
        <w:rPr>
          <w:rStyle w:val="CodeChar"/>
        </w:rPr>
        <w:t xml:space="preserve">PARTY_BILL</w:t>
      </w:r>
      <w:r>
        <w:t xml:space="preserve">, </w:t>
      </w:r>
      <w:r>
        <w:rPr>
          <w:rStyle w:val="CodeChar"/>
        </w:rPr>
        <w:t xml:space="preserve">VOUCHER</w:t>
      </w:r>
      <w:r>
        <w:t xml:space="preserve"> and </w:t>
      </w:r>
      <w:r>
        <w:rPr>
          <w:rStyle w:val="CodeChar"/>
        </w:rPr>
        <w:t xml:space="preserve">SUPPLIER_PAYMENT</w:t>
      </w:r>
      <w:r>
        <w:t xml:space="preserve">, every counter seeded at 1 by migration.</w:t>
      </w:r>
    </w:p>
    <w:p>
      <w:pPr>
        <w:pStyle w:val="ListParagraph"/>
        <w:numPr>
          <w:ilvl w:val="0"/>
          <w:numId w:val="4"/>
        </w:numPr>
      </w:pPr>
      <w:r>
        <w:rPr>
          <w:rStyle w:val="CodeChar"/>
        </w:rPr>
        <w:t xml:space="preserve">app_setting</w:t>
      </w:r>
      <w:r>
        <w:t xml:space="preserve"> — key/value rows, seeded by migration with the five Settings preferences (default bill type, default focus field, default printer, date format, theme).</w:t>
      </w:r>
    </w:p>
    <w:p>
      <w:pPr>
        <w:pStyle w:val="ListParagraph"/>
        <w:numPr>
          <w:ilvl w:val="0"/>
          <w:numId w:val="4"/>
        </w:numPr>
      </w:pPr>
      <w:r>
        <w:t xml:space="preserve">Foreign keys: </w:t>
      </w:r>
      <w:r>
        <w:rPr>
          <w:rStyle w:val="CodeChar"/>
        </w:rPr>
        <w:t xml:space="preserve">party_id</w:t>
      </w:r>
      <w:r>
        <w:t xml:space="preserve">/</w:t>
      </w:r>
      <w:r>
        <w:rPr>
          <w:rStyle w:val="CodeChar"/>
        </w:rPr>
        <w:t xml:space="preserve">supplier_id</w:t>
      </w:r>
      <w:r>
        <w:t xml:space="preserve"> references use </w:t>
      </w:r>
      <w:r>
        <w:rPr>
          <w:rStyle w:val="CodeChar"/>
        </w:rPr>
        <w:t xml:space="preserve">ON DELETE SET NULL</w:t>
      </w:r>
      <w:r>
        <w:t xml:space="preserve"> as a defensive measure only (the application itself never hard-deletes a Party or Supplier row); rate-override tables and </w:t>
      </w:r>
      <w:r>
        <w:rPr>
          <w:rStyle w:val="CodeChar"/>
        </w:rPr>
        <w:t xml:space="preserve">bill_item</w:t>
      </w:r>
      <w:r>
        <w:t xml:space="preserve"> cascade from their parent; </w:t>
      </w:r>
      <w:r>
        <w:rPr>
          <w:rStyle w:val="CodeChar"/>
        </w:rPr>
        <w:t xml:space="preserve">item_id</w:t>
      </w:r>
      <w:r>
        <w:t xml:space="preserve"> on </w:t>
      </w:r>
      <w:r>
        <w:rPr>
          <w:rStyle w:val="CodeChar"/>
        </w:rPr>
        <w:t xml:space="preserve">bill_item</w:t>
      </w:r>
      <w:r>
        <w:t xml:space="preserve"> and </w:t>
      </w:r>
      <w:r>
        <w:rPr>
          <w:rStyle w:val="CodeChar"/>
        </w:rPr>
        <w:t xml:space="preserve">part_category_id</w:t>
      </w:r>
      <w:r>
        <w:t xml:space="preserve"> on </w:t>
      </w:r>
      <w:r>
        <w:rPr>
          <w:rStyle w:val="CodeChar"/>
        </w:rPr>
        <w:t xml:space="preserve">item</w:t>
      </w:r>
      <w:r>
        <w:t xml:space="preserve"> use </w:t>
      </w:r>
      <w:r>
        <w:rPr>
          <w:rStyle w:val="CodeChar"/>
        </w:rPr>
        <w:t xml:space="preserve">ON DELETE SET NULL</w:t>
      </w:r>
      <w:r>
        <w:t xml:space="preserve">.</w:t>
      </w:r>
    </w:p>
    <w:p>
      <w:pPr>
        <w:pStyle w:val="ListParagraph"/>
        <w:numPr>
          <w:ilvl w:val="0"/>
          <w:numId w:val="4"/>
        </w:numPr>
      </w:pPr>
      <w:r>
        <w:t xml:space="preserve">Table and column names are singular throughout.</w:t>
      </w:r>
    </w:p>
    <w:p>
      <w:pPr>
        <w:pStyle w:val="ListParagraph"/>
        <w:numPr>
          <w:ilvl w:val="0"/>
          <w:numId w:val="4"/>
        </w:numPr>
      </w:pPr>
      <w:r>
        <w:t xml:space="preserve">Migrations insert default rows only — </w:t>
      </w:r>
      <w:r>
        <w:rPr>
          <w:rStyle w:val="CodeChar"/>
        </w:rPr>
        <w:t xml:space="preserve">cash_in_hand</w:t>
      </w:r>
      <w:r>
        <w:t xml:space="preserve"> at 0, all four counters at 1, the five settings rows — with no shop-specific values; those are written once by the first-run setup screen (Phase 8).</w:t>
      </w:r>
    </w:p>
    <w:p>
      <w:pPr/>
      <w:r>
        <w:rPr>
          <w:b/>
        </w:rPr>
        <w:t xml:space="preserve">Done when</w:t>
      </w:r>
      <w:r>
        <w:t xml:space="preserve"> — a fresh database builds from the migration history with one command, matches the schema above exactly, and every seed row listed exists immediately after migration.</w:t>
      </w:r>
    </w:p>
    <w:p>
      <w:pPr>
        <w:pStyle w:val="Heading2"/>
      </w:pPr>
      <w:r>
        <w:t xml:space="preserve">Phase 2 — Item Master &amp; Pricing Engine</w:t>
      </w:r>
    </w:p>
    <w:p>
      <w:pPr/>
      <w:r>
        <w:t xml:space="preserve">Goal: items, categories, bikes, and the pricing rules that drive every bill line.</w:t>
      </w:r>
    </w:p>
    <w:p>
      <w:pPr>
        <w:pStyle w:val="ListParagraph"/>
        <w:numPr>
          <w:ilvl w:val="0"/>
          <w:numId w:val="5"/>
        </w:numPr>
      </w:pPr>
      <w:r>
        <w:t xml:space="preserve">Entities and repositories for Item, PartCategory, Bike, ItemBike, PartyItemRate, CashItemRate.</w:t>
      </w:r>
    </w:p>
    <w:p>
      <w:pPr>
        <w:pStyle w:val="ListParagraph"/>
        <w:numPr>
          <w:ilvl w:val="0"/>
          <w:numId w:val="5"/>
        </w:numPr>
      </w:pPr>
      <w:r>
        <w:t xml:space="preserve">Items API: list/search by name, filter by Item Type and Part Category, create, edit, and permanent delete.</w:t>
      </w:r>
    </w:p>
    <w:p>
      <w:pPr>
        <w:pStyle w:val="ListParagraph"/>
        <w:numPr>
          <w:ilvl w:val="0"/>
          <w:numId w:val="5"/>
        </w:numPr>
      </w:pPr>
      <w:r>
        <w:t xml:space="preserve">Deleting an Item cascades its rate overrides but never touches an existing BillItem's frozen snapshot — Item is the one entity in the system that is genuinely, permanently removed; every other record type is soft-deleted (Phase 5).</w:t>
      </w:r>
    </w:p>
    <w:p>
      <w:pPr>
        <w:pStyle w:val="ListParagraph"/>
        <w:numPr>
          <w:ilvl w:val="0"/>
          <w:numId w:val="5"/>
        </w:numPr>
      </w:pPr>
      <w:r>
        <w:t xml:space="preserve">Item Type (MRP Item / Net Rate Item) is locked the moment any Party-specific or Cash-specific rate override exists for that item. A dedicated action removes every override for an item in one confirmed step (stating how many will be removed) and re-opens Item Type for editing — without itself changing the type.</w:t>
      </w:r>
    </w:p>
    <w:p>
      <w:pPr>
        <w:pStyle w:val="ListParagraph"/>
        <w:numPr>
          <w:ilvl w:val="0"/>
          <w:numId w:val="5"/>
        </w:numPr>
      </w:pPr>
      <w:r>
        <w:t xml:space="preserve">PricingService implementing the precedence rules:</w:t>
      </w:r>
    </w:p>
    <w:p>
      <w:pPr>
        <w:pStyle w:val="ListParagraph"/>
        <w:numPr>
          <w:ilvl w:val="1"/>
          <w:numId w:val="6"/>
        </w:numPr>
      </w:pPr>
      <w:r>
        <w:t xml:space="preserve">MRP Item: use the Party+Item or Cash+Item discount override if one is saved, otherwise the Item's default discount; rate = MRP − (MRP × discount ÷ 100).</w:t>
      </w:r>
    </w:p>
    <w:p>
      <w:pPr>
        <w:pStyle w:val="ListParagraph"/>
        <w:numPr>
          <w:ilvl w:val="1"/>
          <w:numId w:val="6"/>
        </w:numPr>
      </w:pPr>
      <w:r>
        <w:t xml:space="preserve">Net Rate Item: use the Party+Item or Cash+Item net-rate override if one is saved, otherwise the Item's default net rate.</w:t>
      </w:r>
    </w:p>
    <w:p>
      <w:pPr>
        <w:pStyle w:val="ListParagraph"/>
        <w:numPr>
          <w:ilvl w:val="0"/>
          <w:numId w:val="5"/>
        </w:numPr>
      </w:pPr>
      <w:r>
        <w:t xml:space="preserve">All monetary and percentage values as fixed-point decimals (2 places, rounded half-up, rounded once at the end of each calculation) — never floating point.</w:t>
      </w:r>
    </w:p>
    <w:p>
      <w:pPr>
        <w:pStyle w:val="ListParagraph"/>
        <w:numPr>
          <w:ilvl w:val="0"/>
          <w:numId w:val="5"/>
        </w:numPr>
      </w:pPr>
      <w:r>
        <w:t xml:space="preserve">Validation: MRP and Net Rate must be greater than ₹0; Discount must be 0–100 inclusive; all three accept at most 2 decimal places and reject anything more precise outright, never silently rounding; a field that doesn't apply to the chosen Item Type is rejected, never silently dropped.</w:t>
      </w:r>
    </w:p>
    <w:p>
      <w:pPr>
        <w:pStyle w:val="ListParagraph"/>
        <w:numPr>
          <w:ilvl w:val="0"/>
          <w:numId w:val="5"/>
        </w:numPr>
      </w:pPr>
      <w:r>
        <w:t xml:space="preserve">Unit tests: MRP calculation, Net Rate fallback, Party override, Cash override, Item Type lock once an override exists, unlock after removing every override, and confirmation that deleting an Item never breaks how an existing BillItem displays.</w:t>
      </w:r>
    </w:p>
    <w:p>
      <w:pPr/>
      <w:r>
        <w:rPr>
          <w:b/>
        </w:rPr>
        <w:t xml:space="preserve">Done when</w:t>
      </w:r>
      <w:r>
        <w:t xml:space="preserve"> — Items CRUD (including permanent delete) works end-to-end, every pricing scenario above has a passing test, and the Item Type lock/unlock behaves exactly as specified.</w:t>
      </w:r>
    </w:p>
    <w:p>
      <w:pPr>
        <w:pStyle w:val="Heading2"/>
      </w:pPr>
      <w:r>
        <w:t xml:space="preserve">Phase 3 — Cash in Hand &amp; Party Balance Engine</w:t>
      </w:r>
    </w:p>
    <w:p>
      <w:pPr/>
      <w:r>
        <w:t xml:space="preserve">Goal: the reverse-then-apply ledger every transaction phase after this one depends on.</w:t>
      </w:r>
    </w:p>
    <w:p>
      <w:pPr>
        <w:pStyle w:val="ListParagraph"/>
        <w:numPr>
          <w:ilvl w:val="0"/>
          <w:numId w:val="7"/>
        </w:numPr>
      </w:pPr>
      <w:r>
        <w:rPr>
          <w:rStyle w:val="CodeChar"/>
        </w:rPr>
        <w:t xml:space="preserve">CashInHand</w:t>
      </w:r>
      <w:r>
        <w:t xml:space="preserve"> entity/repository with a row-locking read (</w:t>
      </w:r>
      <w:r>
        <w:rPr>
          <w:rStyle w:val="CodeChar"/>
        </w:rPr>
        <w:t xml:space="preserve">SELECT … FOR UPDATE</w:t>
      </w:r>
      <w:r>
        <w:t xml:space="preserve">) for safe concurrent updates.</w:t>
      </w:r>
    </w:p>
    <w:p>
      <w:pPr>
        <w:pStyle w:val="ListParagraph"/>
        <w:numPr>
          <w:ilvl w:val="0"/>
          <w:numId w:val="7"/>
        </w:numPr>
      </w:pPr>
      <w:r>
        <w:rPr>
          <w:rStyle w:val="CodeChar"/>
        </w:rPr>
        <w:t xml:space="preserve">Party.currentBalance</w:t>
      </w:r>
      <w:r>
        <w:t xml:space="preserve"> wired into the Party entity, with the same row-locking read available per party.</w:t>
      </w:r>
    </w:p>
    <w:p>
      <w:pPr>
        <w:pStyle w:val="ListParagraph"/>
        <w:numPr>
          <w:ilvl w:val="0"/>
          <w:numId w:val="7"/>
        </w:numPr>
      </w:pPr>
      <w:r>
        <w:rPr>
          <w:rStyle w:val="CodeChar"/>
        </w:rPr>
        <w:t xml:space="preserve">LedgerService</w:t>
      </w:r>
      <w:r>
        <w:t xml:space="preserve"> exposing exactly two primitives — </w:t>
      </w:r>
      <w:r>
        <w:rPr>
          <w:rStyle w:val="CodeChar"/>
        </w:rPr>
        <w:t xml:space="preserve">adjustCash(delta)</w:t>
      </w:r>
      <w:r>
        <w:t xml:space="preserve"> and </w:t>
      </w:r>
      <w:r>
        <w:rPr>
          <w:rStyle w:val="CodeChar"/>
        </w:rPr>
        <w:t xml:space="preserve">adjustPartyBalance(partyId, delta)</w:t>
      </w:r>
      <w:r>
        <w:t xml:space="preserve"> — and nothing else ever writes to </w:t>
      </w:r>
      <w:r>
        <w:rPr>
          <w:rStyle w:val="CodeChar"/>
        </w:rPr>
        <w:t xml:space="preserve">cash_in_hand.balance</w:t>
      </w:r>
      <w:r>
        <w:t xml:space="preserve"> or </w:t>
      </w:r>
      <w:r>
        <w:rPr>
          <w:rStyle w:val="CodeChar"/>
        </w:rPr>
        <w:t xml:space="preserve">party.current_balance</w:t>
      </w:r>
      <w:r>
        <w:t xml:space="preserve"> directly.</w:t>
      </w:r>
    </w:p>
    <w:p>
      <w:pPr>
        <w:pStyle w:val="ListParagraph"/>
        <w:numPr>
          <w:ilvl w:val="0"/>
          <w:numId w:val="7"/>
        </w:numPr>
      </w:pPr>
      <w:r>
        <w:rPr>
          <w:rStyle w:val="CodeChar"/>
        </w:rPr>
        <w:t xml:space="preserve">NumberSequenceService.nextValue(sequenceName)</w:t>
      </w:r>
      <w:r>
        <w:t xml:space="preserve">, incrementing inside the caller's own transaction, so a document number is never derived by scanning existing rows and is never issued twice.</w:t>
      </w:r>
    </w:p>
    <w:p>
      <w:pPr>
        <w:pStyle w:val="ListParagraph"/>
        <w:numPr>
          <w:ilvl w:val="0"/>
          <w:numId w:val="7"/>
        </w:numPr>
      </w:pPr>
      <w:r>
        <w:t xml:space="preserve">Unit tests: fire many concurrent </w:t>
      </w:r>
      <w:r>
        <w:rPr>
          <w:rStyle w:val="CodeChar"/>
        </w:rPr>
        <w:t xml:space="preserve">adjustCash</w:t>
      </w:r>
      <w:r>
        <w:t xml:space="preserve"> calls and confirm no update is lost; confirm </w:t>
      </w:r>
      <w:r>
        <w:rPr>
          <w:rStyle w:val="CodeChar"/>
        </w:rPr>
        <w:t xml:space="preserve">NumberSequenceService</w:t>
      </w:r>
      <w:r>
        <w:t xml:space="preserve"> never returns the same value twice under concurrent calls.</w:t>
      </w:r>
    </w:p>
    <w:p>
      <w:pPr/>
      <w:r>
        <w:rPr>
          <w:b/>
        </w:rPr>
        <w:t xml:space="preserve">Done when</w:t>
      </w:r>
      <w:r>
        <w:t xml:space="preserve"> — a test harness firing fifty concurrent </w:t>
      </w:r>
      <w:r>
        <w:rPr>
          <w:rStyle w:val="CodeChar"/>
        </w:rPr>
        <w:t xml:space="preserve">adjustCash(+1)</w:t>
      </w:r>
      <w:r>
        <w:t xml:space="preserve"> calls reads back exactly +50 on </w:t>
      </w:r>
      <w:r>
        <w:rPr>
          <w:rStyle w:val="CodeChar"/>
        </w:rPr>
        <w:t xml:space="preserve">cash_in_hand.balance</w:t>
      </w:r>
      <w:r>
        <w:t xml:space="preserve">, with no lost updates.</w:t>
      </w:r>
    </w:p>
    <w:p>
      <w:pPr>
        <w:pStyle w:val="Heading2"/>
      </w:pPr>
      <w:r>
        <w:t xml:space="preserve">Phase 4 — Parties, Bills &amp; Suppliers: Create</w:t>
      </w:r>
    </w:p>
    <w:p>
      <w:pPr/>
      <w:r>
        <w:t xml:space="preserve">Goal: the create path for every master record and every transaction type.</w:t>
      </w:r>
    </w:p>
    <w:p>
      <w:pPr>
        <w:pStyle w:val="ListParagraph"/>
        <w:numPr>
          <w:ilvl w:val="0"/>
          <w:numId w:val="8"/>
        </w:numPr>
      </w:pPr>
      <w:r>
        <w:t xml:space="preserve">Party entity + API: create (with an optional Opening Balance that seeds Current Balance), list/search, and the data behind the Selected Party page.</w:t>
      </w:r>
    </w:p>
    <w:p>
      <w:pPr>
        <w:pStyle w:val="ListParagraph"/>
        <w:numPr>
          <w:ilvl w:val="0"/>
          <w:numId w:val="8"/>
        </w:numPr>
      </w:pPr>
      <w:r>
        <w:t xml:space="preserve">Supplier entity + API: create, list/search.</w:t>
      </w:r>
    </w:p>
    <w:p>
      <w:pPr>
        <w:pStyle w:val="ListParagraph"/>
        <w:numPr>
          <w:ilvl w:val="0"/>
          <w:numId w:val="8"/>
        </w:numPr>
      </w:pPr>
      <w:r>
        <w:t xml:space="preserve">Bill + BillItem entities, with every snapshot field (item name, type, unit, MRP, discount, rate) populated at save time from the pricing actually used.</w:t>
      </w:r>
    </w:p>
    <w:p>
      <w:pPr>
        <w:pStyle w:val="ListParagraph"/>
        <w:numPr>
          <w:ilvl w:val="0"/>
          <w:numId w:val="8"/>
        </w:numPr>
      </w:pPr>
      <w:r>
        <w:t xml:space="preserve">Bill-create endpoint: field validation, per-line calculation, automatic nearest-Rupee round-off with manual override, Grand Total, a bill number pulled from NumberSequenceService, one LedgerService call (</w:t>
      </w:r>
      <w:r>
        <w:rPr>
          <w:rStyle w:val="CodeChar"/>
        </w:rPr>
        <w:t xml:space="preserve">adjustCash</w:t>
      </w:r>
      <w:r>
        <w:t xml:space="preserve"> for a Cash Bill, </w:t>
      </w:r>
      <w:r>
        <w:rPr>
          <w:rStyle w:val="CodeChar"/>
        </w:rPr>
        <w:t xml:space="preserve">adjustPartyBalance</w:t>
      </w:r>
      <w:r>
        <w:t xml:space="preserve"> for a Party Bill) — all inside a single database transaction.</w:t>
      </w:r>
    </w:p>
    <w:p>
      <w:pPr>
        <w:pStyle w:val="ListParagraph"/>
        <w:numPr>
          <w:ilvl w:val="0"/>
          <w:numId w:val="8"/>
        </w:numPr>
      </w:pPr>
      <w:r>
        <w:t xml:space="preserve">Previous Balance / Total Due for a Party Bill, read directly from the Party's current stored balance — never computed by summing past bills.</w:t>
      </w:r>
    </w:p>
    <w:p>
      <w:pPr>
        <w:pStyle w:val="ListParagraph"/>
        <w:numPr>
          <w:ilvl w:val="0"/>
          <w:numId w:val="8"/>
        </w:numPr>
      </w:pPr>
      <w:r>
        <w:t xml:space="preserve">Quantity is accepted only as a positive whole number, stored as an integer with </w:t>
      </w:r>
      <w:r>
        <w:rPr>
          <w:rStyle w:val="CodeChar"/>
        </w:rPr>
        <w:t xml:space="preserve">CHECK (qty &gt;= 1)</w:t>
      </w:r>
      <w:r>
        <w:t xml:space="preserve">; decimals, zero and negative values are rejected.</w:t>
      </w:r>
    </w:p>
    <w:p>
      <w:pPr/>
      <w:r>
        <w:rPr>
          <w:b/>
        </w:rPr>
        <w:t xml:space="preserve">Done when</w:t>
      </w:r>
      <w:r>
        <w:t xml:space="preserve"> — a Cash Bill and a Party Bill can each be created through the API with correct totals, the Party's </w:t>
      </w:r>
      <w:r>
        <w:rPr>
          <w:rStyle w:val="CodeChar"/>
        </w:rPr>
        <w:t xml:space="preserve">current_balance</w:t>
      </w:r>
      <w:r>
        <w:t xml:space="preserve"> is correct on the very next read with no SUM query involved, and a new Party's </w:t>
      </w:r>
      <w:r>
        <w:rPr>
          <w:rStyle w:val="CodeChar"/>
        </w:rPr>
        <w:t xml:space="preserve">current_balance</w:t>
      </w:r>
      <w:r>
        <w:t xml:space="preserve"> exactly equals its Opening Balance before any bill is raised against it.</w:t>
      </w:r>
    </w:p>
    <w:p>
      <w:pPr>
        <w:pStyle w:val="Heading2"/>
      </w:pPr>
      <w:r>
        <w:t xml:space="preserve">Phase 5 — Edit, Delete &amp; Restore</w:t>
      </w:r>
    </w:p>
    <w:p>
      <w:pPr/>
      <w:r>
        <w:t xml:space="preserve">Goal: the reverse-then-apply pattern, applied the same way across every transaction type.</w:t>
      </w:r>
    </w:p>
    <w:p>
      <w:pPr/>
      <w:r>
        <w:rPr>
          <w:b/>
        </w:rPr>
        <w:t xml:space="preserve">Edit</w:t>
      </w:r>
    </w:p>
    <w:p>
      <w:pPr>
        <w:pStyle w:val="ListParagraph"/>
        <w:numPr>
          <w:ilvl w:val="0"/>
          <w:numId w:val="9"/>
        </w:numPr>
      </w:pPr>
      <w:r>
        <w:rPr>
          <w:rStyle w:val="CodeChar"/>
        </w:rPr>
        <w:t xml:space="preserve">PUT /api/bills/{id}</w:t>
      </w:r>
      <w:r>
        <w:t xml:space="preserve">, </w:t>
      </w:r>
      <w:r>
        <w:rPr>
          <w:rStyle w:val="CodeChar"/>
        </w:rPr>
        <w:t xml:space="preserve">/api/payment-vouchers/{id}</w:t>
      </w:r>
      <w:r>
        <w:t xml:space="preserve">, </w:t>
      </w:r>
      <w:r>
        <w:rPr>
          <w:rStyle w:val="CodeChar"/>
        </w:rPr>
        <w:t xml:space="preserve">/api/supplier-payments/{id}</w:t>
      </w:r>
      <w:r>
        <w:t xml:space="preserve"> — each locks the row, reverses its currently-stored effect via LedgerService using the values presently on the record, applies the submitted edits, recomputes totals, applies the new effect, and sets </w:t>
      </w:r>
      <w:r>
        <w:rPr>
          <w:rStyle w:val="CodeChar"/>
        </w:rPr>
        <w:t xml:space="preserve">is_edited</w:t>
      </w:r>
      <w:r>
        <w:t xml:space="preserve">/</w:t>
      </w:r>
      <w:r>
        <w:rPr>
          <w:rStyle w:val="CodeChar"/>
        </w:rPr>
        <w:t xml:space="preserve">last_edited_at</w:t>
      </w:r>
      <w:r>
        <w:t xml:space="preserve">.</w:t>
      </w:r>
    </w:p>
    <w:p>
      <w:pPr>
        <w:pStyle w:val="ListParagraph"/>
        <w:numPr>
          <w:ilvl w:val="0"/>
          <w:numId w:val="9"/>
        </w:numPr>
      </w:pPr>
      <w:r>
        <w:t xml:space="preserve">Edits are rejected where the record itself, or its linked Party/Supplier, is currently deleted.</w:t>
      </w:r>
    </w:p>
    <w:p>
      <w:pPr/>
      <w:r>
        <w:rPr>
          <w:b/>
        </w:rPr>
        <w:t xml:space="preserve">Delete (soft)</w:t>
      </w:r>
    </w:p>
    <w:p>
      <w:pPr>
        <w:pStyle w:val="ListParagraph"/>
        <w:numPr>
          <w:ilvl w:val="0"/>
          <w:numId w:val="10"/>
        </w:numPr>
      </w:pPr>
      <w:r>
        <w:rPr>
          <w:rStyle w:val="CodeChar"/>
        </w:rPr>
        <w:t xml:space="preserve">DELETE</w:t>
      </w:r>
      <w:r>
        <w:t xml:space="preserve"> on bills, payment vouchers and supplier payments reverses the stored effect via LedgerService, then sets </w:t>
      </w:r>
      <w:r>
        <w:rPr>
          <w:rStyle w:val="CodeChar"/>
        </w:rPr>
        <w:t xml:space="preserve">is_deleted = true</w:t>
      </w:r>
      <w:r>
        <w:t xml:space="preserve"> and </w:t>
      </w:r>
      <w:r>
        <w:rPr>
          <w:rStyle w:val="CodeChar"/>
        </w:rPr>
        <w:t xml:space="preserve">deleted_at = now</w:t>
      </w:r>
      <w:r>
        <w:t xml:space="preserve">; the row itself is never removed.</w:t>
      </w:r>
    </w:p>
    <w:p>
      <w:pPr>
        <w:pStyle w:val="ListParagraph"/>
        <w:numPr>
          <w:ilvl w:val="0"/>
          <w:numId w:val="10"/>
        </w:numPr>
      </w:pPr>
      <w:r>
        <w:rPr>
          <w:rStyle w:val="CodeChar"/>
        </w:rPr>
        <w:t xml:space="preserve">DELETE /api/parties/{id}</w:t>
      </w:r>
      <w:r>
        <w:t xml:space="preserve"> is blocked unless </w:t>
      </w:r>
      <w:r>
        <w:rPr>
          <w:rStyle w:val="CodeChar"/>
        </w:rPr>
        <w:t xml:space="preserve">current_balance = 0</w:t>
      </w:r>
      <w:r>
        <w:t xml:space="preserve">; on success it sets </w:t>
      </w:r>
      <w:r>
        <w:rPr>
          <w:rStyle w:val="CodeChar"/>
        </w:rPr>
        <w:t xml:space="preserve">is_deleted</w:t>
      </w:r>
      <w:r>
        <w:t xml:space="preserve">/</w:t>
      </w:r>
      <w:r>
        <w:rPr>
          <w:rStyle w:val="CodeChar"/>
        </w:rPr>
        <w:t xml:space="preserve">deleted_at</w:t>
      </w:r>
      <w:r>
        <w:t xml:space="preserve"> only — no LedgerService call, since a Party's own delete never held a balance directly.</w:t>
      </w:r>
    </w:p>
    <w:p>
      <w:pPr>
        <w:pStyle w:val="ListParagraph"/>
        <w:numPr>
          <w:ilvl w:val="0"/>
          <w:numId w:val="10"/>
        </w:numPr>
      </w:pPr>
      <w:r>
        <w:rPr>
          <w:rStyle w:val="CodeChar"/>
        </w:rPr>
        <w:t xml:space="preserve">DELETE /api/suppliers/{id}</w:t>
      </w:r>
      <w:r>
        <w:t xml:space="preserve"> carries no balance guard, same </w:t>
      </w:r>
      <w:r>
        <w:rPr>
          <w:rStyle w:val="CodeChar"/>
        </w:rPr>
        <w:t xml:space="preserve">is_deleted</w:t>
      </w:r>
      <w:r>
        <w:t xml:space="preserve">/</w:t>
      </w:r>
      <w:r>
        <w:rPr>
          <w:rStyle w:val="CodeChar"/>
        </w:rPr>
        <w:t xml:space="preserve">deleted_at</w:t>
      </w:r>
      <w:r>
        <w:t xml:space="preserve"> pattern.</w:t>
      </w:r>
    </w:p>
    <w:p>
      <w:pPr>
        <w:pStyle w:val="ListParagraph"/>
        <w:numPr>
          <w:ilvl w:val="0"/>
          <w:numId w:val="10"/>
        </w:numPr>
      </w:pPr>
      <w:r>
        <w:rPr>
          <w:rStyle w:val="CodeChar"/>
        </w:rPr>
        <w:t xml:space="preserve">DELETE /api/items/{id}</w:t>
      </w:r>
      <w:r>
        <w:t xml:space="preserve"> remains the one real, permanent delete in the system (Phase 2).</w:t>
      </w:r>
    </w:p>
    <w:p>
      <w:pPr/>
      <w:r>
        <w:rPr>
          <w:b/>
        </w:rPr>
        <w:t xml:space="preserve">Restore</w:t>
      </w:r>
    </w:p>
    <w:p>
      <w:pPr>
        <w:pStyle w:val="ListParagraph"/>
        <w:numPr>
          <w:ilvl w:val="0"/>
          <w:numId w:val="11"/>
        </w:numPr>
      </w:pPr>
      <w:r>
        <w:rPr>
          <w:rStyle w:val="CodeChar"/>
        </w:rPr>
        <w:t xml:space="preserve">POST .../restore</w:t>
      </w:r>
      <w:r>
        <w:t xml:space="preserve"> on bills, payment vouchers and supplier payments re-applies the record's stored effect via LedgerService exactly as a fresh create would, then clears </w:t>
      </w:r>
      <w:r>
        <w:rPr>
          <w:rStyle w:val="CodeChar"/>
        </w:rPr>
        <w:t xml:space="preserve">is_deleted</w:t>
      </w:r>
      <w:r>
        <w:t xml:space="preserve">/</w:t>
      </w:r>
      <w:r>
        <w:rPr>
          <w:rStyle w:val="CodeChar"/>
        </w:rPr>
        <w:t xml:space="preserve">deleted_at</w:t>
      </w:r>
      <w:r>
        <w:t xml:space="preserve"> — rejected if the record's linked Party/Supplier is currently deleted, with a message to restore the Party/Supplier first.</w:t>
      </w:r>
    </w:p>
    <w:p>
      <w:pPr>
        <w:pStyle w:val="ListParagraph"/>
        <w:numPr>
          <w:ilvl w:val="0"/>
          <w:numId w:val="11"/>
        </w:numPr>
      </w:pPr>
      <w:r>
        <w:rPr>
          <w:rStyle w:val="CodeChar"/>
        </w:rPr>
        <w:t xml:space="preserve">POST /api/parties/{id}/restore</w:t>
      </w:r>
      <w:r>
        <w:t xml:space="preserve">, </w:t>
      </w:r>
      <w:r>
        <w:rPr>
          <w:rStyle w:val="CodeChar"/>
        </w:rPr>
        <w:t xml:space="preserve">/api/suppliers/{id}/restore</w:t>
      </w:r>
      <w:r>
        <w:t xml:space="preserve"> clear </w:t>
      </w:r>
      <w:r>
        <w:rPr>
          <w:rStyle w:val="CodeChar"/>
        </w:rPr>
        <w:t xml:space="preserve">is_deleted</w:t>
      </w:r>
      <w:r>
        <w:t xml:space="preserve">/</w:t>
      </w:r>
      <w:r>
        <w:rPr>
          <w:rStyle w:val="CodeChar"/>
        </w:rPr>
        <w:t xml:space="preserve">deleted_at</w:t>
      </w:r>
      <w:r>
        <w:t xml:space="preserve"> only — no LedgerService call.</w:t>
      </w:r>
    </w:p>
    <w:p>
      <w:pPr>
        <w:pStyle w:val="ListParagraph"/>
        <w:numPr>
          <w:ilvl w:val="0"/>
          <w:numId w:val="11"/>
        </w:numPr>
      </w:pPr>
      <w:r>
        <w:t xml:space="preserve">A single availability rule, shared by every Edit/Delete/Restore endpoint: a Bill or Payment Voucher can be edited, deleted or restored only while it is itself active (or deleted, for Restore) </w:t>
      </w:r>
      <w:r>
        <w:rPr>
          <w:b/>
        </w:rPr>
        <w:t xml:space="preserve">and</w:t>
      </w:r>
      <w:r>
        <w:t xml:space="preserve"> its linked Party, if any, is active; a Supplier Payment follows the same rule against its Supplier.</w:t>
      </w:r>
    </w:p>
    <w:p>
      <w:pPr/>
      <w:r>
        <w:rPr>
          <w:b/>
        </w:rPr>
        <w:t xml:space="preserve">Recalculate Balances</w:t>
      </w:r>
    </w:p>
    <w:p>
      <w:pPr>
        <w:pStyle w:val="ListParagraph"/>
        <w:numPr>
          <w:ilvl w:val="0"/>
          <w:numId w:val="12"/>
        </w:numPr>
      </w:pPr>
      <w:r>
        <w:rPr>
          <w:rStyle w:val="CodeChar"/>
        </w:rPr>
        <w:t xml:space="preserve">POST /api/maintenance/recalculate-balances</w:t>
      </w:r>
      <w:r>
        <w:t xml:space="preserve"> recomputes </w:t>
      </w:r>
      <w:r>
        <w:rPr>
          <w:rStyle w:val="CodeChar"/>
        </w:rPr>
        <w:t xml:space="preserve">cash_in_hand</w:t>
      </w:r>
      <w:r>
        <w:t xml:space="preserve"> and every </w:t>
      </w:r>
      <w:r>
        <w:rPr>
          <w:rStyle w:val="CodeChar"/>
        </w:rPr>
        <w:t xml:space="preserve">party.current_balance</w:t>
      </w:r>
      <w:r>
        <w:t xml:space="preserve"> from scratch — Opening Cash in Hand + active Cash Bills + active Party Payments − active Supplier Payments; and, per Party, opening_balance + active Party Bills − active Party Payments — compares each to its stored value, reports any mismatch, and overwrites the stored value only on explicit confirmation. It never runs concurrently with a create/edit/delete/restore transaction touching the same Party or the Cash in Hand row.</w:t>
      </w:r>
    </w:p>
    <w:p>
      <w:pPr/>
      <w:r>
        <w:rPr>
          <w:b/>
        </w:rPr>
        <w:t xml:space="preserve">Test scenarios to cover:</w:t>
      </w:r>
    </w:p>
    <w:p>
      <w:pPr>
        <w:pStyle w:val="ListParagraph"/>
        <w:numPr>
          <w:ilvl w:val="0"/>
          <w:numId w:val="13"/>
        </w:numPr>
      </w:pPr>
      <w:r>
        <w:t xml:space="preserve">Edit a Cash Bill's quantity → Cash in Hand updates correctly on next read.</w:t>
      </w:r>
    </w:p>
    <w:p>
      <w:pPr>
        <w:pStyle w:val="ListParagraph"/>
        <w:numPr>
          <w:ilvl w:val="0"/>
          <w:numId w:val="13"/>
        </w:numPr>
      </w:pPr>
      <w:r>
        <w:t xml:space="preserve">Edit a Bill from Cash to Party (or back) → the old side is reversed and the new side applied, with no special-case code needed.</w:t>
      </w:r>
    </w:p>
    <w:p>
      <w:pPr>
        <w:pStyle w:val="ListParagraph"/>
        <w:numPr>
          <w:ilvl w:val="0"/>
          <w:numId w:val="13"/>
        </w:numPr>
      </w:pPr>
      <w:r>
        <w:t xml:space="preserve">Edit a Party Bill's Party → the old Party's balance drops, the new Party's balance rises.</w:t>
      </w:r>
    </w:p>
    <w:p>
      <w:pPr>
        <w:pStyle w:val="ListParagraph"/>
        <w:numPr>
          <w:ilvl w:val="0"/>
          <w:numId w:val="13"/>
        </w:numPr>
      </w:pPr>
      <w:r>
        <w:t xml:space="preserve">Delete a Cash Bill → Cash in Hand drops by exactly that bill's amount; the bill stays visible, tagged Deleted, with every line item intact.</w:t>
      </w:r>
    </w:p>
    <w:p>
      <w:pPr>
        <w:pStyle w:val="ListParagraph"/>
        <w:numPr>
          <w:ilvl w:val="0"/>
          <w:numId w:val="13"/>
        </w:numPr>
      </w:pPr>
      <w:r>
        <w:t xml:space="preserve">Delete a Party Bill → that Party's balance drops by exactly that bill's amount.</w:t>
      </w:r>
    </w:p>
    <w:p>
      <w:pPr>
        <w:pStyle w:val="ListParagraph"/>
        <w:numPr>
          <w:ilvl w:val="0"/>
          <w:numId w:val="13"/>
        </w:numPr>
      </w:pPr>
      <w:r>
        <w:t xml:space="preserve">Restore a deleted Cash Bill → Cash in Hand rises back by exactly that amount, and Edit/Delete work again.</w:t>
      </w:r>
    </w:p>
    <w:p>
      <w:pPr>
        <w:pStyle w:val="ListParagraph"/>
        <w:numPr>
          <w:ilvl w:val="0"/>
          <w:numId w:val="13"/>
        </w:numPr>
      </w:pPr>
      <w:r>
        <w:t xml:space="preserve">Edit a Payment Voucher's mode from Online to Cash → Cash in Hand is unaffected (mode never splits the figure).</w:t>
      </w:r>
    </w:p>
    <w:p>
      <w:pPr>
        <w:pStyle w:val="ListParagraph"/>
        <w:numPr>
          <w:ilvl w:val="0"/>
          <w:numId w:val="13"/>
        </w:numPr>
      </w:pPr>
      <w:r>
        <w:t xml:space="preserve">Delete a Supplier Payment → Cash in Hand rises back by exactly that amount.</w:t>
      </w:r>
    </w:p>
    <w:p>
      <w:pPr>
        <w:pStyle w:val="ListParagraph"/>
        <w:numPr>
          <w:ilvl w:val="0"/>
          <w:numId w:val="13"/>
        </w:numPr>
      </w:pPr>
      <w:r>
        <w:t xml:space="preserve">Attempt to delete a Party with a non-zero balance → rejected.</w:t>
      </w:r>
    </w:p>
    <w:p>
      <w:pPr>
        <w:pStyle w:val="ListParagraph"/>
        <w:numPr>
          <w:ilvl w:val="0"/>
          <w:numId w:val="13"/>
        </w:numPr>
      </w:pPr>
      <w:r>
        <w:t xml:space="preserve">Delete a Party with a zero balance → its existing Bills remain visible, but their Edit/Delete now reject with a clear "party is deleted" reason.</w:t>
      </w:r>
    </w:p>
    <w:p>
      <w:pPr>
        <w:pStyle w:val="ListParagraph"/>
        <w:numPr>
          <w:ilvl w:val="0"/>
          <w:numId w:val="13"/>
        </w:numPr>
      </w:pPr>
      <w:r>
        <w:t xml:space="preserve">Restore that Party → its Bills' Edit/Delete work again, and no balance changed as a result of either the delete or the restore.</w:t>
      </w:r>
    </w:p>
    <w:p>
      <w:pPr>
        <w:pStyle w:val="ListParagraph"/>
        <w:numPr>
          <w:ilvl w:val="0"/>
          <w:numId w:val="13"/>
        </w:numPr>
      </w:pPr>
      <w:r>
        <w:t xml:space="preserve">Delete an Item that appears on old bills → old bills still display correctly from their BillItem snapshots.</w:t>
      </w:r>
    </w:p>
    <w:p>
      <w:pPr>
        <w:pStyle w:val="ListParagraph"/>
        <w:numPr>
          <w:ilvl w:val="0"/>
          <w:numId w:val="13"/>
        </w:numPr>
      </w:pPr>
      <w:r>
        <w:t xml:space="preserve">Run Recalculate Balances against a dataset with a deliberately corrupted stored value → the mismatch is detected and correctly reported.</w:t>
      </w:r>
    </w:p>
    <w:p>
      <w:pPr/>
      <w:r>
        <w:rPr>
          <w:b/>
        </w:rPr>
        <w:t xml:space="preserve">Done when</w:t>
      </w:r>
      <w:r>
        <w:t xml:space="preserve"> — every scenario above passes, and the reverse-then-apply pattern in LedgerService is the only code path that ever changes </w:t>
      </w:r>
      <w:r>
        <w:rPr>
          <w:rStyle w:val="CodeChar"/>
        </w:rPr>
        <w:t xml:space="preserve">cash_in_hand.balance</w:t>
      </w:r>
      <w:r>
        <w:t xml:space="preserve"> or </w:t>
      </w:r>
      <w:r>
        <w:rPr>
          <w:rStyle w:val="CodeChar"/>
        </w:rPr>
        <w:t xml:space="preserve">party.current_balance</w:t>
      </w:r>
      <w:r>
        <w:t xml:space="preserve"> — confirmed by searching the codebase for any other write to those two columns.</w:t>
      </w:r>
    </w:p>
    <w:p>
      <w:pPr>
        <w:pStyle w:val="Heading2"/>
      </w:pPr>
      <w:r>
        <w:t xml:space="preserve">Phase 6 — Remaining Read APIs</w:t>
      </w:r>
    </w:p>
    <w:p>
      <w:pPr/>
      <w:r>
        <w:t xml:space="preserve">Goal: a working read API behind every other screen in the menu.</w:t>
      </w:r>
    </w:p>
    <w:p>
      <w:pPr>
        <w:pStyle w:val="ListParagraph"/>
        <w:numPr>
          <w:ilvl w:val="0"/>
          <w:numId w:val="14"/>
        </w:numPr>
      </w:pPr>
      <w:r>
        <w:t xml:space="preserve">Daybook query API: filters for date range, bill type, customer/party and keyword, plus an "Include deleted bills" toggle; summary figures computed over active bills only, regardless of the toggle.</w:t>
      </w:r>
    </w:p>
    <w:p>
      <w:pPr>
        <w:pStyle w:val="ListParagraph"/>
        <w:numPr>
          <w:ilvl w:val="0"/>
          <w:numId w:val="14"/>
        </w:numPr>
      </w:pPr>
      <w:r>
        <w:t xml:space="preserve">Dashboard KPI and recent-activity queries, computed over active records only.</w:t>
      </w:r>
    </w:p>
    <w:p>
      <w:pPr>
        <w:pStyle w:val="ListParagraph"/>
        <w:numPr>
          <w:ilvl w:val="0"/>
          <w:numId w:val="14"/>
        </w:numPr>
      </w:pPr>
      <w:r>
        <w:t xml:space="preserve">Part Search query, by Item Name, Part Category and Compatible Bike.</w:t>
      </w:r>
    </w:p>
    <w:p>
      <w:pPr>
        <w:pStyle w:val="ListParagraph"/>
        <w:numPr>
          <w:ilvl w:val="0"/>
          <w:numId w:val="14"/>
        </w:numPr>
      </w:pPr>
      <w:r>
        <w:t xml:space="preserve">Shop Profile API, including the four numbering prefixes and print settings.</w:t>
      </w:r>
    </w:p>
    <w:p>
      <w:pPr>
        <w:pStyle w:val="ListParagraph"/>
        <w:numPr>
          <w:ilvl w:val="0"/>
          <w:numId w:val="14"/>
        </w:numPr>
      </w:pPr>
      <w:r>
        <w:t xml:space="preserve">Settings API, reading and writing the five </w:t>
      </w:r>
      <w:r>
        <w:rPr>
          <w:rStyle w:val="CodeChar"/>
        </w:rPr>
        <w:t xml:space="preserve">app_setting</w:t>
      </w:r>
      <w:r>
        <w:t xml:space="preserve"> rows.</w:t>
      </w:r>
    </w:p>
    <w:p>
      <w:pPr/>
      <w:r>
        <w:rPr>
          <w:b/>
        </w:rPr>
        <w:t xml:space="preserve">Done when</w:t>
      </w:r>
      <w:r>
        <w:t xml:space="preserve"> — every screen in the menu has a working read API behind it, and the Daybook/Dashboard summary figures are confirmed to exclude a deliberately-deleted test bill.</w:t>
      </w:r>
    </w:p>
    <w:p>
      <w:pPr>
        <w:pStyle w:val="Heading2"/>
      </w:pPr>
      <w:r>
        <w:t xml:space="preserve">Phase 7 — Frontend Foundation</w:t>
      </w:r>
    </w:p>
    <w:p>
      <w:pPr/>
      <w:r>
        <w:t xml:space="preserve">Goal: shared building blocks, built once — above all, the three-state Edit/Delete/Restore control.</w:t>
      </w:r>
    </w:p>
    <w:p>
      <w:pPr>
        <w:pStyle w:val="ListParagraph"/>
        <w:numPr>
          <w:ilvl w:val="0"/>
          <w:numId w:val="15"/>
        </w:numPr>
      </w:pPr>
      <w:r>
        <w:t xml:space="preserve">Routing for every menu item (Home, Dashboard, New Bill, Daybook, Parties, Items, Suppliers, Payment Vouchers, Part Search, Shop Profile, Settings, Exit).</w:t>
      </w:r>
    </w:p>
    <w:p>
      <w:pPr>
        <w:pStyle w:val="ListParagraph"/>
        <w:numPr>
          <w:ilvl w:val="0"/>
          <w:numId w:val="15"/>
        </w:numPr>
      </w:pPr>
      <w:r>
        <w:t xml:space="preserve">An API client — fetch wrapper with error handling.</w:t>
      </w:r>
    </w:p>
    <w:p>
      <w:pPr>
        <w:pStyle w:val="ListParagraph"/>
        <w:numPr>
          <w:ilvl w:val="0"/>
          <w:numId w:val="15"/>
        </w:numPr>
      </w:pPr>
      <w:r>
        <w:t xml:space="preserve">Shared table, form, modal, and money/date-formatting components.</w:t>
      </w:r>
    </w:p>
    <w:p>
      <w:pPr>
        <w:pStyle w:val="ListParagraph"/>
        <w:numPr>
          <w:ilvl w:val="0"/>
          <w:numId w:val="15"/>
        </w:numPr>
      </w:pPr>
      <w:r>
        <w:t xml:space="preserve">One reusable Edit modal and one reusable Delete-confirmation dialog per record type (Bill, Payment Voucher, Supplier Payment, Party, Supplier).</w:t>
      </w:r>
    </w:p>
    <w:p>
      <w:pPr>
        <w:pStyle w:val="ListParagraph"/>
        <w:numPr>
          <w:ilvl w:val="0"/>
          <w:numId w:val="15"/>
        </w:numPr>
      </w:pPr>
      <w:r>
        <w:t xml:space="preserve">One reusable row-action control: Edit + Delete icons for an active record, or a single Restore icon plus a muted "Deleted" badge for a deleted one — driven purely by the record's </w:t>
      </w:r>
      <w:r>
        <w:rPr>
          <w:rStyle w:val="CodeChar"/>
        </w:rPr>
        <w:t xml:space="preserve">is_deleted</w:t>
      </w:r>
      <w:r>
        <w:t xml:space="preserve"> flag.</w:t>
      </w:r>
    </w:p>
    <w:p>
      <w:pPr>
        <w:pStyle w:val="ListParagraph"/>
        <w:numPr>
          <w:ilvl w:val="0"/>
          <w:numId w:val="15"/>
        </w:numPr>
      </w:pPr>
      <w:r>
        <w:t xml:space="preserve">A shared "Revised" / "Deleted" badge component that can render either, both, or neither next to a record.</w:t>
      </w:r>
    </w:p>
    <w:p>
      <w:pPr/>
      <w:r>
        <w:rPr>
          <w:b/>
        </w:rPr>
        <w:t xml:space="preserve">Done when</w:t>
      </w:r>
      <w:r>
        <w:t xml:space="preserve"> — the shared Edit, Delete and Restore components exist and can open from a stub row in all three states (active / deleted / just-restored).</w:t>
      </w:r>
    </w:p>
    <w:p>
      <w:pPr>
        <w:pStyle w:val="Heading2"/>
      </w:pPr>
      <w:r>
        <w:t xml:space="preserve">Phase 8 — Master Data Screens</w:t>
      </w:r>
    </w:p>
    <w:p>
      <w:pPr/>
      <w:r>
        <w:t xml:space="preserve">Goal: Items, Parties, Suppliers, and the screens that configure the whole system.</w:t>
      </w:r>
    </w:p>
    <w:p>
      <w:pPr>
        <w:pStyle w:val="ListParagraph"/>
        <w:numPr>
          <w:ilvl w:val="0"/>
          <w:numId w:val="16"/>
        </w:numPr>
      </w:pPr>
      <w:r>
        <w:t xml:space="preserve">Items screen: list/search/filter/add/edit/permanent-delete.</w:t>
      </w:r>
    </w:p>
    <w:p>
      <w:pPr>
        <w:pStyle w:val="ListParagraph"/>
        <w:numPr>
          <w:ilvl w:val="0"/>
          <w:numId w:val="16"/>
        </w:numPr>
      </w:pPr>
      <w:r>
        <w:t xml:space="preserve">Parties screen: an active-party list plus a Deleted Parties tab; a Selected Party page with Party Details, Payment History, Item Rates, Transaction History, Bills and a Balance Summary, every row wired to the shared row-action control. Party delete is blocked in the UI when balance ≠ ₹0, with the reason shown inline. A deleted Party's page shows a clear "Deleted" banner, with Edit/Delete/Restore disabled across its Bills and Payment History tabs (View/Print stay available) and a Restore Party action.</w:t>
      </w:r>
    </w:p>
    <w:p>
      <w:pPr>
        <w:pStyle w:val="ListParagraph"/>
        <w:numPr>
          <w:ilvl w:val="0"/>
          <w:numId w:val="16"/>
        </w:numPr>
      </w:pPr>
      <w:r>
        <w:t xml:space="preserve">The New Party form includes the optional Opening Balance field, clearly labelled as set once at creation.</w:t>
      </w:r>
    </w:p>
    <w:p>
      <w:pPr>
        <w:pStyle w:val="ListParagraph"/>
        <w:numPr>
          <w:ilvl w:val="0"/>
          <w:numId w:val="16"/>
        </w:numPr>
      </w:pPr>
      <w:r>
        <w:t xml:space="preserve">Suppliers screen: an active-supplier list plus a Deleted Suppliers tab; a Supplier page with Payment History wired to the shared row-action control, and the same "Deleted" banner/Restore pattern as a Party.</w:t>
      </w:r>
    </w:p>
    <w:p>
      <w:pPr>
        <w:pStyle w:val="ListParagraph"/>
        <w:numPr>
          <w:ilvl w:val="0"/>
          <w:numId w:val="16"/>
        </w:numPr>
      </w:pPr>
      <w:r>
        <w:t xml:space="preserve">Shop Profile screen: shop information, logo, the four bill/voucher/payment numbering prefixes, and print settings.</w:t>
      </w:r>
    </w:p>
    <w:p>
      <w:pPr>
        <w:pStyle w:val="ListParagraph"/>
        <w:numPr>
          <w:ilvl w:val="0"/>
          <w:numId w:val="16"/>
        </w:numPr>
      </w:pPr>
      <w:r>
        <w:t xml:space="preserve">Settings screen: the five preferences (default bill type, default focus field, default/preferred printer, date display format, theme) plus the Recalculate Balances action and its mismatch report.</w:t>
      </w:r>
    </w:p>
    <w:p>
      <w:pPr>
        <w:pStyle w:val="ListParagraph"/>
        <w:numPr>
          <w:ilvl w:val="0"/>
          <w:numId w:val="16"/>
        </w:numPr>
      </w:pPr>
      <w:r>
        <w:t xml:space="preserve">First-run setup screen: the only screen reachable until setup is complete. Collects Shop Name, the four prefixes, Starting Bill Number and Opening Cash in Hand (with its date), and writes them once; both the Starting Bill Number and Opening Cash in Hand become read-only the moment any Bill, Payment Voucher or Supplier Payment exists.</w:t>
      </w:r>
    </w:p>
    <w:p>
      <w:pPr/>
      <w:r>
        <w:rPr>
          <w:b/>
        </w:rPr>
        <w:t xml:space="preserve">Done when</w:t>
      </w:r>
      <w:r>
        <w:t xml:space="preserve"> — every master screen matches the fields above, every Bill/Voucher/Payment row visible on these screens shows the correct Edit/Delete/Restore state, and a deleted Party's page correctly locks its own Bills tab while still displaying every row.</w:t>
      </w:r>
    </w:p>
    <w:p>
      <w:pPr>
        <w:pStyle w:val="Heading2"/>
      </w:pPr>
      <w:r>
        <w:t xml:space="preserve">Phase 9 — New Bill Screen</w:t>
      </w:r>
    </w:p>
    <w:p>
      <w:pPr/>
      <w:r>
        <w:t xml:space="preserve">Goal: the primary operational screen — and, in the same build, the Edit Bill screen.</w:t>
      </w:r>
    </w:p>
    <w:p>
      <w:pPr>
        <w:pStyle w:val="ListParagraph"/>
        <w:numPr>
          <w:ilvl w:val="0"/>
          <w:numId w:val="17"/>
        </w:numPr>
      </w:pPr>
      <w:r>
        <w:t xml:space="preserve">Header: Bill No. (read-only), Date, Bill Type (Cash/Party), Customer/Party, an F2 item-name search.</w:t>
      </w:r>
    </w:p>
    <w:p>
      <w:pPr>
        <w:pStyle w:val="ListParagraph"/>
        <w:numPr>
          <w:ilvl w:val="0"/>
          <w:numId w:val="17"/>
        </w:numPr>
      </w:pPr>
      <w:r>
        <w:t xml:space="preserve">Item entry: search/select an item by name, with applicable pricing loading automatically; quantity accepted only as a positive whole number; MRP/discount/rate editable; a line removable; a missing item addable without abandoning the bill. Selecting an item already on the bill adds a new line rather than merging quantities — either line can then be edited or removed independently.</w:t>
      </w:r>
    </w:p>
    <w:p>
      <w:pPr>
        <w:pStyle w:val="ListParagraph"/>
        <w:numPr>
          <w:ilvl w:val="0"/>
          <w:numId w:val="17"/>
        </w:numPr>
      </w:pPr>
      <w:r>
        <w:t xml:space="preserve">A 15-row visible grid with an internal vertical scrollbar beyond that, a fixed header, and auto-focus/scroll to a newly added line; totals and the primary bill controls stay accessible outside the scrolling area, however large the bill.</w:t>
      </w:r>
    </w:p>
    <w:p>
      <w:pPr>
        <w:pStyle w:val="ListParagraph"/>
        <w:numPr>
          <w:ilvl w:val="0"/>
          <w:numId w:val="17"/>
        </w:numPr>
      </w:pPr>
      <w:r>
        <w:t xml:space="preserve">The Permanent / This Bill Only / Cancel popup on every applicable saved-pricing change — Permanent writes immediately, in its own transaction, before the bill itself is saved.</w:t>
      </w:r>
    </w:p>
    <w:p>
      <w:pPr>
        <w:pStyle w:val="ListParagraph"/>
        <w:numPr>
          <w:ilvl w:val="0"/>
          <w:numId w:val="17"/>
        </w:numPr>
      </w:pPr>
      <w:r>
        <w:t xml:space="preserve">Totals: Line Amount (Rate × Qty), Total Quantity, Total MRP and Total Discount (MRP items only), Net Amount, an automatic nearest-Rupee Round Off adjustable in real time, Grand Total.</w:t>
      </w:r>
    </w:p>
    <w:p>
      <w:pPr>
        <w:pStyle w:val="ListParagraph"/>
        <w:numPr>
          <w:ilvl w:val="0"/>
          <w:numId w:val="17"/>
        </w:numPr>
      </w:pPr>
      <w:r>
        <w:t xml:space="preserve">Previous Balance and Total Due for a Party Bill, read straight from the Party's current stored balance; neither line appears on a Cash Bill.</w:t>
      </w:r>
    </w:p>
    <w:p>
      <w:pPr>
        <w:pStyle w:val="ListParagraph"/>
        <w:numPr>
          <w:ilvl w:val="0"/>
          <w:numId w:val="17"/>
        </w:numPr>
      </w:pPr>
      <w:r>
        <w:t xml:space="preserve">The same screen doubles as Edit Bill — pre-filled with the saved values, same search/popup/totals/validation — and is disabled entirely for a deleted bill, with a message pointing at the Restore action instead.</w:t>
      </w:r>
    </w:p>
    <w:p>
      <w:pPr/>
      <w:r>
        <w:rPr>
          <w:b/>
        </w:rPr>
        <w:t xml:space="preserve">Done when</w:t>
      </w:r>
      <w:r>
        <w:t xml:space="preserve"> — New Bill matches every rule above, works as the Edit-Bill screen with no duplicated code, and attempting to open a deleted bill in edit mode is blocked with a clear message pointing at Restore.</w:t>
      </w:r>
    </w:p>
    <w:p>
      <w:pPr>
        <w:pStyle w:val="Heading2"/>
      </w:pPr>
      <w:r>
        <w:t xml:space="preserve">Phase 10 — Daybook, Payment Vouchers &amp; Supplier Payments</w:t>
      </w:r>
    </w:p>
    <w:p>
      <w:pPr/>
      <w:r>
        <w:t xml:space="preserve">Goal: every list screen, with deleted-record visibility built in from the start.</w:t>
      </w:r>
    </w:p>
    <w:p>
      <w:pPr>
        <w:pStyle w:val="ListParagraph"/>
        <w:numPr>
          <w:ilvl w:val="0"/>
          <w:numId w:val="18"/>
        </w:numPr>
      </w:pPr>
      <w:r>
        <w:t xml:space="preserve">Daybook: filters for date range, bill type, customer/party and keyword, plus "Include deleted bills" (off by default); a summary (Total Bills, Total Sales, Cash Bill Sales, Party Sales) always computed over active bills only; a table with a Status column (Revised and/or Deleted badges) and the shared row-action control on every row.</w:t>
      </w:r>
    </w:p>
    <w:p>
      <w:pPr>
        <w:pStyle w:val="ListParagraph"/>
        <w:numPr>
          <w:ilvl w:val="0"/>
          <w:numId w:val="18"/>
        </w:numPr>
      </w:pPr>
      <w:r>
        <w:t xml:space="preserve">Payment Vouchers screen: a list, a new-voucher form (Date, Party, Amount, Payment Mode, Reference No., Remarks, with Save / Save &amp; New / Cancel), and the row-action control on every row.</w:t>
      </w:r>
    </w:p>
    <w:p>
      <w:pPr>
        <w:pStyle w:val="ListParagraph"/>
        <w:numPr>
          <w:ilvl w:val="0"/>
          <w:numId w:val="18"/>
        </w:numPr>
      </w:pPr>
      <w:r>
        <w:t xml:space="preserve">Supplier Payment entry (Supplier, Date, Amount, Payment Mode, Reference No., Remarks), reused in edit mode, with the row-action control.</w:t>
      </w:r>
    </w:p>
    <w:p>
      <w:pPr>
        <w:pStyle w:val="ListParagraph"/>
        <w:numPr>
          <w:ilvl w:val="0"/>
          <w:numId w:val="18"/>
        </w:numPr>
      </w:pPr>
      <w:r>
        <w:t xml:space="preserve">Delete-confirmation wording matches the record type exactly — Bill/Voucher/Payment wording differs from Party/Supplier wording, and both read as visually distinct from Edit.</w:t>
      </w:r>
    </w:p>
    <w:p>
      <w:pPr/>
      <w:r>
        <w:rPr>
          <w:b/>
        </w:rPr>
        <w:t xml:space="preserve">Done when</w:t>
      </w:r>
      <w:r>
        <w:t xml:space="preserve"> — every screen location that shows a Bill, Payment Voucher or Supplier Payment has a working Edit action, a working Delete action, and — once deleted — a working Restore action, and the Daybook summary figures are confirmed to stay unchanged when a bill in the visible list is toggled to show as deleted.</w:t>
      </w:r>
    </w:p>
    <w:p>
      <w:pPr>
        <w:pStyle w:val="Heading2"/>
      </w:pPr>
      <w:r>
        <w:t xml:space="preserve">Phase 11 — Dashboard, Part Search &amp; Printing</w:t>
      </w:r>
    </w:p>
    <w:p>
      <w:pPr/>
      <w:r>
        <w:t xml:space="preserve">Goal: the remaining screens, plus the print pipeline's Revised/Deleted tags.</w:t>
      </w:r>
    </w:p>
    <w:p>
      <w:pPr>
        <w:pStyle w:val="ListParagraph"/>
        <w:numPr>
          <w:ilvl w:val="0"/>
          <w:numId w:val="19"/>
        </w:numPr>
      </w:pPr>
      <w:r>
        <w:t xml:space="preserve">Dashboard: date filters (Today / This Month / This Year / Custom); KPI cards for Total Sales, Cash Bill Sales, Party Sales, Payments Received from Parties, and Cash in Hand (a red warning when negative); a Sales Trend chart and a two-segment Sales Distribution (Cash Bill Sales vs. Party Sales only); Recent Bills, Recent Payments from Parties and Recent Supplier Payments, each wired to the shared row-action control.</w:t>
      </w:r>
    </w:p>
    <w:p>
      <w:pPr>
        <w:pStyle w:val="ListParagraph"/>
        <w:numPr>
          <w:ilvl w:val="0"/>
          <w:numId w:val="19"/>
        </w:numPr>
      </w:pPr>
      <w:r>
        <w:t xml:space="preserve">Part Search: search by Item Name, Part Category and Compatible Bike; results show relevant saved pricing and let the user view/select an item or add a new one when it doesn't exist.</w:t>
      </w:r>
    </w:p>
    <w:p>
      <w:pPr>
        <w:pStyle w:val="ListParagraph"/>
        <w:numPr>
          <w:ilvl w:val="0"/>
          <w:numId w:val="19"/>
        </w:numPr>
      </w:pPr>
      <w:r>
        <w:t xml:space="preserve">The bill print layout, rendered through the Electron print pipeline and driven by Shop Profile's print settings: shop header (name, address, phone, optional logo), the same columns as the on-screen grid (Part Category and Compatible Bikes never printed), Previous Balance/Total Due on Party Bills, and the Revised and/or Deleted tags shown together where a bill carries both.</w:t>
      </w:r>
    </w:p>
    <w:p>
      <w:pPr/>
      <w:r>
        <w:rPr>
          <w:b/>
        </w:rPr>
        <w:t xml:space="preserve">Done when</w:t>
      </w:r>
      <w:r>
        <w:t xml:space="preserve"> — Dashboard's recent-activity rows are editable/deletable/restorable as appropriate, Part Search works, and a bill prints correctly both after being edited and after being deleted, showing both tags together where both apply.</w:t>
      </w:r>
    </w:p>
    <w:p>
      <w:pPr>
        <w:pStyle w:val="Heading2"/>
      </w:pPr>
      <w:r>
        <w:t xml:space="preserve">Phase 12 — Testing Against the Specification</w:t>
      </w:r>
    </w:p>
    <w:p>
      <w:pPr/>
      <w:r>
        <w:t xml:space="preserve">Goal: a full pass against every acceptance criterion, weighted toward the ledger.</w:t>
      </w:r>
    </w:p>
    <w:p>
      <w:pPr>
        <w:pStyle w:val="ListParagraph"/>
        <w:numPr>
          <w:ilvl w:val="0"/>
          <w:numId w:val="20"/>
        </w:numPr>
      </w:pPr>
      <w:r>
        <w:t xml:space="preserve">Walk every acceptance-criteria and business-rule line against the running application.</w:t>
      </w:r>
    </w:p>
    <w:p>
      <w:pPr>
        <w:pStyle w:val="ListParagraph"/>
        <w:numPr>
          <w:ilvl w:val="0"/>
          <w:numId w:val="20"/>
        </w:numPr>
      </w:pPr>
      <w:r>
        <w:t xml:space="preserve">Re-run Phase 5's scenario list end-to-end through the UI, not only against the API.</w:t>
      </w:r>
    </w:p>
    <w:p>
      <w:pPr>
        <w:pStyle w:val="ListParagraph"/>
        <w:numPr>
          <w:ilvl w:val="0"/>
          <w:numId w:val="20"/>
        </w:numPr>
      </w:pPr>
      <w:r>
        <w:t xml:space="preserve">A second, independent review of the app against the full specification.</w:t>
      </w:r>
    </w:p>
    <w:p>
      <w:pPr>
        <w:pStyle w:val="ListParagraph"/>
        <w:numPr>
          <w:ilvl w:val="0"/>
          <w:numId w:val="20"/>
        </w:numPr>
      </w:pPr>
      <w:r>
        <w:t xml:space="preserve">Fix whatever gaps surface.</w:t>
      </w:r>
    </w:p>
    <w:p>
      <w:pPr/>
      <w:r>
        <w:rPr>
          <w:b/>
        </w:rPr>
        <w:t xml:space="preserve">Done when</w:t>
      </w:r>
      <w:r>
        <w:t xml:space="preserve"> — every acceptance-criteria line is checked off against the running application, not just the code, and the Phase 5 scenario list passes a second time end-to-end through the UI.</w:t>
      </w:r>
    </w:p>
    <w:p>
      <w:pPr>
        <w:pStyle w:val="Heading2"/>
      </w:pPr>
      <w:r>
        <w:t xml:space="preserve">Phase 13 — Electron Packaging</w:t>
      </w:r>
    </w:p>
    <w:p>
      <w:pPr/>
      <w:r>
        <w:t xml:space="preserve">Goal: the whole app, fully offline, on a real Windows machine.</w:t>
      </w:r>
    </w:p>
    <w:p>
      <w:pPr>
        <w:pStyle w:val="ListParagraph"/>
        <w:numPr>
          <w:ilvl w:val="0"/>
          <w:numId w:val="21"/>
        </w:numPr>
      </w:pPr>
      <w:r>
        <w:t xml:space="preserve">The Electron shell starts Spring Boot, checks for local MySQL, and loads the React build.</w:t>
      </w:r>
    </w:p>
    <w:p>
      <w:pPr>
        <w:pStyle w:val="ListParagraph"/>
        <w:numPr>
          <w:ilvl w:val="0"/>
          <w:numId w:val="21"/>
        </w:numPr>
      </w:pPr>
      <w:r>
        <w:t xml:space="preserve">Verify the whole app works correctly with the PC's internet connection disabled.</w:t>
      </w:r>
    </w:p>
    <w:p>
      <w:pPr/>
      <w:r>
        <w:rPr>
          <w:b/>
        </w:rPr>
        <w:t xml:space="preserve">Done when</w:t>
      </w:r>
      <w:r>
        <w:t xml:space="preserve"> — the app runs fully offline on a Windows machine from the Electron shell, including Recalculate Balances and every Restore action.</w:t>
      </w:r>
    </w:p>
    <w:p>
      <w:pPr>
        <w:pStyle w:val="Heading2"/>
      </w:pPr>
      <w:r>
        <w:t xml:space="preserve">Phase 14 — Installer &amp; Handover</w:t>
      </w:r>
    </w:p>
    <w:p>
      <w:pPr/>
      <w:r>
        <w:t xml:space="preserve">Goal: getting VIRA onto the shop's PC without a developer in the room.</w:t>
      </w:r>
    </w:p>
    <w:p>
      <w:pPr>
        <w:pStyle w:val="ListParagraph"/>
        <w:numPr>
          <w:ilvl w:val="0"/>
          <w:numId w:val="22"/>
        </w:numPr>
      </w:pPr>
      <w:r>
        <w:t xml:space="preserve">A Windows build that produces the installer (</w:t>
      </w:r>
      <w:r>
        <w:rPr>
          <w:rStyle w:val="CodeChar"/>
        </w:rPr>
        <w:t xml:space="preserve">.exe</w:t>
      </w:r>
      <w:r>
        <w:t xml:space="preserve">).</w:t>
      </w:r>
    </w:p>
    <w:p>
      <w:pPr>
        <w:pStyle w:val="ListParagraph"/>
        <w:numPr>
          <w:ilvl w:val="0"/>
          <w:numId w:val="22"/>
        </w:numPr>
      </w:pPr>
      <w:r>
        <w:t xml:space="preserve">Backup/restore for the local MySQL database, with scope confirmed with the shop owner first.</w:t>
      </w:r>
    </w:p>
    <w:p>
      <w:pPr>
        <w:pStyle w:val="ListParagraph"/>
        <w:numPr>
          <w:ilvl w:val="0"/>
          <w:numId w:val="22"/>
        </w:numPr>
      </w:pPr>
      <w:r>
        <w:t xml:space="preserve">A short user guide for day-to-day use, including one page specifically on what Delete now means (marked and recoverable, not erased) and how to use Restore.</w:t>
      </w:r>
    </w:p>
    <w:p>
      <w:pPr/>
      <w:r>
        <w:rPr>
          <w:b/>
        </w:rPr>
        <w:t xml:space="preserve">Done when</w:t>
      </w:r>
      <w:r>
        <w:t xml:space="preserve"> — a shop owner can install and run VIRA on a clean Windows PC with no developer present, and can correctly explain — from the user guide alone — what happens when they delete a bill or a party.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VIRA — Development Roadmap</dc:title>
  <dc:description>Claude Docs node/d8610437-412a@1 docx-w6</dc:description>
  <cp:revision>1</cp:revision>
</cp:coreProperties>
</file>