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08" w:rsidRDefault="00BC2D8F">
      <w:pPr>
        <w:rPr>
          <w:b/>
          <w:sz w:val="28"/>
          <w:szCs w:val="28"/>
        </w:rPr>
      </w:pPr>
      <w:r>
        <w:rPr>
          <w:b/>
          <w:sz w:val="28"/>
          <w:szCs w:val="28"/>
        </w:rPr>
        <w:t>PROBLEM STATEMENT:</w:t>
      </w:r>
    </w:p>
    <w:p w:rsidR="00BC2D8F" w:rsidRDefault="00BC2D8F">
      <w:pPr>
        <w:rPr>
          <w:b/>
          <w:sz w:val="28"/>
          <w:szCs w:val="28"/>
        </w:rPr>
      </w:pPr>
      <w:r w:rsidRPr="00BC2D8F">
        <w:rPr>
          <w:b/>
          <w:noProof/>
          <w:sz w:val="28"/>
          <w:szCs w:val="28"/>
        </w:rPr>
        <w:drawing>
          <wp:inline distT="0" distB="0" distL="0" distR="0">
            <wp:extent cx="5943600" cy="4754880"/>
            <wp:effectExtent l="0" t="0" r="0" b="7620"/>
            <wp:docPr id="1" name="Picture 1" descr="C:\Users\612841\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p>
    <w:p w:rsidR="00BC2D8F" w:rsidRDefault="00BC2D8F">
      <w:pPr>
        <w:rPr>
          <w:b/>
          <w:sz w:val="28"/>
          <w:szCs w:val="28"/>
        </w:rPr>
      </w:pPr>
      <w:r>
        <w:rPr>
          <w:b/>
          <w:sz w:val="28"/>
          <w:szCs w:val="28"/>
        </w:rPr>
        <w:lastRenderedPageBreak/>
        <w:t>ACID PROPERTIES:</w:t>
      </w:r>
    </w:p>
    <w:p w:rsidR="00BC2D8F" w:rsidRPr="00BC2D8F" w:rsidRDefault="00BC2D8F" w:rsidP="00BC2D8F">
      <w:pPr>
        <w:rPr>
          <w:sz w:val="28"/>
          <w:szCs w:val="28"/>
        </w:rPr>
      </w:pPr>
      <w:r w:rsidRPr="00BC2D8F">
        <w:rPr>
          <w:sz w:val="28"/>
          <w:szCs w:val="28"/>
        </w:rPr>
        <w:t>A transaction is a very small unit of a program and it may contain several low</w:t>
      </w:r>
      <w:r>
        <w:rPr>
          <w:sz w:val="28"/>
          <w:szCs w:val="28"/>
        </w:rPr>
        <w:t xml:space="preserve"> </w:t>
      </w:r>
      <w:r w:rsidRPr="00BC2D8F">
        <w:rPr>
          <w:sz w:val="28"/>
          <w:szCs w:val="28"/>
        </w:rPr>
        <w:t>level tasks. A transaction in a database system must maintain </w:t>
      </w:r>
      <w:r w:rsidRPr="00BC2D8F">
        <w:rPr>
          <w:b/>
          <w:bCs/>
          <w:sz w:val="28"/>
          <w:szCs w:val="28"/>
        </w:rPr>
        <w:t>A</w:t>
      </w:r>
      <w:r w:rsidRPr="00BC2D8F">
        <w:rPr>
          <w:sz w:val="28"/>
          <w:szCs w:val="28"/>
        </w:rPr>
        <w:t>tomicity, </w:t>
      </w:r>
      <w:r w:rsidRPr="00BC2D8F">
        <w:rPr>
          <w:b/>
          <w:bCs/>
          <w:sz w:val="28"/>
          <w:szCs w:val="28"/>
        </w:rPr>
        <w:t>C</w:t>
      </w:r>
      <w:r w:rsidRPr="00BC2D8F">
        <w:rPr>
          <w:sz w:val="28"/>
          <w:szCs w:val="28"/>
        </w:rPr>
        <w:t>onsistency, </w:t>
      </w:r>
      <w:r w:rsidRPr="00BC2D8F">
        <w:rPr>
          <w:b/>
          <w:bCs/>
          <w:sz w:val="28"/>
          <w:szCs w:val="28"/>
        </w:rPr>
        <w:t>I</w:t>
      </w:r>
      <w:r w:rsidRPr="00BC2D8F">
        <w:rPr>
          <w:sz w:val="28"/>
          <w:szCs w:val="28"/>
        </w:rPr>
        <w:t>solation, and </w:t>
      </w:r>
      <w:r w:rsidRPr="00BC2D8F">
        <w:rPr>
          <w:b/>
          <w:bCs/>
          <w:sz w:val="28"/>
          <w:szCs w:val="28"/>
        </w:rPr>
        <w:t>D</w:t>
      </w:r>
      <w:r w:rsidRPr="00BC2D8F">
        <w:rPr>
          <w:sz w:val="28"/>
          <w:szCs w:val="28"/>
        </w:rPr>
        <w:t>urability − commonly known as ACID properties − in order to ensure accuracy, completeness, and data integrity.</w:t>
      </w:r>
    </w:p>
    <w:p w:rsidR="00BC2D8F" w:rsidRPr="00BC2D8F" w:rsidRDefault="00BC2D8F" w:rsidP="00BC2D8F">
      <w:pPr>
        <w:numPr>
          <w:ilvl w:val="0"/>
          <w:numId w:val="1"/>
        </w:numPr>
        <w:rPr>
          <w:sz w:val="28"/>
          <w:szCs w:val="28"/>
        </w:rPr>
      </w:pPr>
      <w:r w:rsidRPr="00BC2D8F">
        <w:rPr>
          <w:b/>
          <w:bCs/>
          <w:sz w:val="28"/>
          <w:szCs w:val="28"/>
        </w:rPr>
        <w:t>Atomicity</w:t>
      </w:r>
      <w:r w:rsidRPr="00BC2D8F">
        <w:rPr>
          <w:sz w:val="28"/>
          <w:szCs w:val="28"/>
        </w:rPr>
        <w:t xml:space="preserve"> − </w:t>
      </w:r>
      <w:proofErr w:type="gramStart"/>
      <w:r w:rsidRPr="00BC2D8F">
        <w:rPr>
          <w:sz w:val="28"/>
          <w:szCs w:val="28"/>
        </w:rPr>
        <w:t>This</w:t>
      </w:r>
      <w:proofErr w:type="gramEnd"/>
      <w:r w:rsidRPr="00BC2D8F">
        <w:rPr>
          <w:sz w:val="28"/>
          <w:szCs w:val="28"/>
        </w:rPr>
        <w:t xml:space="preserve">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BC2D8F" w:rsidRPr="00BC2D8F" w:rsidRDefault="00BC2D8F" w:rsidP="00BC2D8F">
      <w:pPr>
        <w:numPr>
          <w:ilvl w:val="0"/>
          <w:numId w:val="1"/>
        </w:numPr>
        <w:rPr>
          <w:sz w:val="28"/>
          <w:szCs w:val="28"/>
        </w:rPr>
      </w:pPr>
      <w:r w:rsidRPr="00BC2D8F">
        <w:rPr>
          <w:b/>
          <w:bCs/>
          <w:sz w:val="28"/>
          <w:szCs w:val="28"/>
        </w:rPr>
        <w:t>Consistency</w:t>
      </w:r>
      <w:r w:rsidRPr="00BC2D8F">
        <w:rPr>
          <w:sz w:val="28"/>
          <w:szCs w:val="28"/>
        </w:rPr>
        <w:t xml:space="preserve"> − </w:t>
      </w:r>
      <w:proofErr w:type="gramStart"/>
      <w:r w:rsidRPr="00BC2D8F">
        <w:rPr>
          <w:sz w:val="28"/>
          <w:szCs w:val="28"/>
        </w:rPr>
        <w:t>The</w:t>
      </w:r>
      <w:proofErr w:type="gramEnd"/>
      <w:r w:rsidRPr="00BC2D8F">
        <w:rPr>
          <w:sz w:val="28"/>
          <w:szCs w:val="28"/>
        </w:rPr>
        <w:t xml:space="preserv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BC2D8F" w:rsidRPr="00BC2D8F" w:rsidRDefault="00BC2D8F" w:rsidP="00BC2D8F">
      <w:pPr>
        <w:numPr>
          <w:ilvl w:val="0"/>
          <w:numId w:val="1"/>
        </w:numPr>
        <w:rPr>
          <w:sz w:val="28"/>
          <w:szCs w:val="28"/>
        </w:rPr>
      </w:pPr>
      <w:r w:rsidRPr="00BC2D8F">
        <w:rPr>
          <w:b/>
          <w:bCs/>
          <w:sz w:val="28"/>
          <w:szCs w:val="28"/>
        </w:rPr>
        <w:t>Durability</w:t>
      </w:r>
      <w:r w:rsidRPr="00BC2D8F">
        <w:rPr>
          <w:sz w:val="28"/>
          <w:szCs w:val="28"/>
        </w:rPr>
        <w:t xml:space="preserve"> − </w:t>
      </w:r>
      <w:proofErr w:type="gramStart"/>
      <w:r w:rsidRPr="00BC2D8F">
        <w:rPr>
          <w:sz w:val="28"/>
          <w:szCs w:val="28"/>
        </w:rPr>
        <w:t>The</w:t>
      </w:r>
      <w:proofErr w:type="gramEnd"/>
      <w:r w:rsidRPr="00BC2D8F">
        <w:rPr>
          <w:sz w:val="28"/>
          <w:szCs w:val="28"/>
        </w:rPr>
        <w:t xml:space="preserv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BC2D8F" w:rsidRDefault="00BC2D8F" w:rsidP="00BC2D8F">
      <w:pPr>
        <w:numPr>
          <w:ilvl w:val="0"/>
          <w:numId w:val="1"/>
        </w:numPr>
        <w:rPr>
          <w:sz w:val="28"/>
          <w:szCs w:val="28"/>
        </w:rPr>
      </w:pPr>
      <w:r w:rsidRPr="00BC2D8F">
        <w:rPr>
          <w:b/>
          <w:bCs/>
          <w:sz w:val="28"/>
          <w:szCs w:val="28"/>
        </w:rPr>
        <w:t>Isolation</w:t>
      </w:r>
      <w:r w:rsidRPr="00BC2D8F">
        <w:rPr>
          <w:sz w:val="28"/>
          <w:szCs w:val="28"/>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BC2D8F" w:rsidRDefault="00BC2D8F" w:rsidP="00BC2D8F">
      <w:pPr>
        <w:rPr>
          <w:sz w:val="28"/>
          <w:szCs w:val="28"/>
        </w:rPr>
      </w:pPr>
    </w:p>
    <w:p w:rsidR="00BC2D8F" w:rsidRDefault="00BC2D8F" w:rsidP="00BC2D8F">
      <w:pPr>
        <w:rPr>
          <w:b/>
          <w:sz w:val="28"/>
          <w:szCs w:val="28"/>
        </w:rPr>
      </w:pPr>
    </w:p>
    <w:p w:rsidR="00BC2D8F" w:rsidRDefault="00BC2D8F" w:rsidP="00BC2D8F">
      <w:pPr>
        <w:rPr>
          <w:b/>
          <w:sz w:val="28"/>
          <w:szCs w:val="28"/>
        </w:rPr>
      </w:pPr>
    </w:p>
    <w:p w:rsidR="00BC2D8F" w:rsidRDefault="00BC2D8F" w:rsidP="00BC2D8F">
      <w:pPr>
        <w:rPr>
          <w:b/>
          <w:sz w:val="28"/>
          <w:szCs w:val="28"/>
        </w:rPr>
      </w:pPr>
    </w:p>
    <w:p w:rsidR="00BC2D8F" w:rsidRDefault="00BC2D8F" w:rsidP="00BC2D8F">
      <w:pPr>
        <w:rPr>
          <w:b/>
          <w:sz w:val="28"/>
          <w:szCs w:val="28"/>
        </w:rPr>
      </w:pPr>
      <w:r>
        <w:rPr>
          <w:b/>
          <w:sz w:val="28"/>
          <w:szCs w:val="28"/>
        </w:rPr>
        <w:lastRenderedPageBreak/>
        <w:t>TRANSACTIONS IN HIVE:</w:t>
      </w:r>
    </w:p>
    <w:p w:rsidR="00BC2D8F" w:rsidRDefault="00BC2D8F" w:rsidP="00BC2D8F">
      <w:pPr>
        <w:rPr>
          <w:b/>
          <w:sz w:val="28"/>
          <w:szCs w:val="28"/>
        </w:rPr>
      </w:pPr>
      <w:r w:rsidRPr="00BC2D8F">
        <w:rPr>
          <w:sz w:val="28"/>
          <w:szCs w:val="28"/>
        </w:rPr>
        <w:t>A transaction is a very small unit of a program and it may contain several low</w:t>
      </w:r>
      <w:r>
        <w:rPr>
          <w:sz w:val="28"/>
          <w:szCs w:val="28"/>
        </w:rPr>
        <w:t xml:space="preserve"> </w:t>
      </w:r>
      <w:r w:rsidRPr="00BC2D8F">
        <w:rPr>
          <w:sz w:val="28"/>
          <w:szCs w:val="28"/>
        </w:rPr>
        <w:t>level tasks</w:t>
      </w:r>
    </w:p>
    <w:p w:rsidR="00BC2D8F" w:rsidRPr="00BC2D8F" w:rsidRDefault="00BC2D8F" w:rsidP="00BC2D8F">
      <w:pPr>
        <w:rPr>
          <w:sz w:val="28"/>
          <w:szCs w:val="28"/>
        </w:rPr>
      </w:pPr>
      <w:r w:rsidRPr="00BC2D8F">
        <w:rPr>
          <w:sz w:val="28"/>
          <w:szCs w:val="28"/>
        </w:rPr>
        <w:t>Transactions are provided at the row-level in Hive 0.14. The different row-level transactions available in Hive 0.14 are as follows:</w:t>
      </w:r>
    </w:p>
    <w:p w:rsidR="00BC2D8F" w:rsidRPr="00BC2D8F" w:rsidRDefault="00BC2D8F" w:rsidP="00BC2D8F">
      <w:pPr>
        <w:numPr>
          <w:ilvl w:val="0"/>
          <w:numId w:val="2"/>
        </w:numPr>
        <w:rPr>
          <w:sz w:val="28"/>
          <w:szCs w:val="28"/>
        </w:rPr>
      </w:pPr>
      <w:r w:rsidRPr="00BC2D8F">
        <w:rPr>
          <w:sz w:val="28"/>
          <w:szCs w:val="28"/>
        </w:rPr>
        <w:t>Insert</w:t>
      </w:r>
    </w:p>
    <w:p w:rsidR="00BC2D8F" w:rsidRPr="00BC2D8F" w:rsidRDefault="00BC2D8F" w:rsidP="00BC2D8F">
      <w:pPr>
        <w:numPr>
          <w:ilvl w:val="0"/>
          <w:numId w:val="2"/>
        </w:numPr>
        <w:rPr>
          <w:sz w:val="28"/>
          <w:szCs w:val="28"/>
        </w:rPr>
      </w:pPr>
      <w:r w:rsidRPr="00BC2D8F">
        <w:rPr>
          <w:sz w:val="28"/>
          <w:szCs w:val="28"/>
        </w:rPr>
        <w:t>Delete</w:t>
      </w:r>
    </w:p>
    <w:p w:rsidR="00BC2D8F" w:rsidRPr="00BC2D8F" w:rsidRDefault="00BC2D8F" w:rsidP="00BC2D8F">
      <w:pPr>
        <w:numPr>
          <w:ilvl w:val="0"/>
          <w:numId w:val="2"/>
        </w:numPr>
        <w:rPr>
          <w:sz w:val="28"/>
          <w:szCs w:val="28"/>
        </w:rPr>
      </w:pPr>
      <w:r w:rsidRPr="00BC2D8F">
        <w:rPr>
          <w:sz w:val="28"/>
          <w:szCs w:val="28"/>
        </w:rPr>
        <w:t>Update</w:t>
      </w:r>
    </w:p>
    <w:p w:rsidR="00BC2D8F" w:rsidRDefault="00BC2D8F">
      <w:pPr>
        <w:rPr>
          <w:sz w:val="28"/>
          <w:szCs w:val="28"/>
        </w:rPr>
      </w:pPr>
      <w:r w:rsidRPr="00BC2D8F">
        <w:rPr>
          <w:sz w:val="28"/>
          <w:szCs w:val="28"/>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17631C" w:rsidRDefault="0017631C">
      <w:pPr>
        <w:rPr>
          <w:sz w:val="28"/>
          <w:szCs w:val="28"/>
        </w:rPr>
      </w:pPr>
    </w:p>
    <w:p w:rsidR="0017631C" w:rsidRDefault="0017631C">
      <w:pPr>
        <w:rPr>
          <w:sz w:val="28"/>
          <w:szCs w:val="28"/>
        </w:rPr>
      </w:pPr>
      <w:r>
        <w:rPr>
          <w:sz w:val="28"/>
          <w:szCs w:val="28"/>
        </w:rPr>
        <w:t>The screenshots attached below demonstrate different transactions in hive:</w:t>
      </w: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p>
    <w:p w:rsidR="0017631C" w:rsidRDefault="0017631C">
      <w:pPr>
        <w:rPr>
          <w:sz w:val="28"/>
          <w:szCs w:val="28"/>
        </w:rPr>
      </w:pPr>
      <w:r>
        <w:rPr>
          <w:sz w:val="28"/>
          <w:szCs w:val="28"/>
        </w:rPr>
        <w:lastRenderedPageBreak/>
        <w:t>//setting properties in hive shell to enable transactions</w:t>
      </w:r>
    </w:p>
    <w:p w:rsidR="0017631C" w:rsidRDefault="0017631C">
      <w:pPr>
        <w:rPr>
          <w:sz w:val="28"/>
          <w:szCs w:val="28"/>
        </w:rPr>
      </w:pPr>
      <w:r w:rsidRPr="0017631C">
        <w:rPr>
          <w:noProof/>
          <w:sz w:val="28"/>
          <w:szCs w:val="28"/>
        </w:rPr>
        <w:drawing>
          <wp:inline distT="0" distB="0" distL="0" distR="0">
            <wp:extent cx="5210175" cy="3907632"/>
            <wp:effectExtent l="0" t="0" r="0" b="0"/>
            <wp:docPr id="2" name="Picture 2" descr="C:\Users\61284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6770" cy="3912579"/>
                    </a:xfrm>
                    <a:prstGeom prst="rect">
                      <a:avLst/>
                    </a:prstGeom>
                    <a:noFill/>
                    <a:ln>
                      <a:noFill/>
                    </a:ln>
                  </pic:spPr>
                </pic:pic>
              </a:graphicData>
            </a:graphic>
          </wp:inline>
        </w:drawing>
      </w:r>
    </w:p>
    <w:p w:rsidR="0017631C" w:rsidRDefault="0017631C">
      <w:pPr>
        <w:rPr>
          <w:sz w:val="28"/>
          <w:szCs w:val="28"/>
        </w:rPr>
      </w:pPr>
      <w:r>
        <w:rPr>
          <w:sz w:val="28"/>
          <w:szCs w:val="28"/>
        </w:rPr>
        <w:t>//creating table</w:t>
      </w:r>
    </w:p>
    <w:p w:rsidR="0017631C" w:rsidRDefault="0017631C">
      <w:pPr>
        <w:rPr>
          <w:sz w:val="28"/>
          <w:szCs w:val="28"/>
        </w:rPr>
      </w:pPr>
      <w:r w:rsidRPr="0017631C">
        <w:rPr>
          <w:noProof/>
          <w:sz w:val="28"/>
          <w:szCs w:val="28"/>
        </w:rPr>
        <w:drawing>
          <wp:inline distT="0" distB="0" distL="0" distR="0">
            <wp:extent cx="5200650" cy="3371850"/>
            <wp:effectExtent l="0" t="0" r="0" b="0"/>
            <wp:docPr id="3" name="Picture 3" descr="C:\Users\61284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371850"/>
                    </a:xfrm>
                    <a:prstGeom prst="rect">
                      <a:avLst/>
                    </a:prstGeom>
                    <a:noFill/>
                    <a:ln>
                      <a:noFill/>
                    </a:ln>
                  </pic:spPr>
                </pic:pic>
              </a:graphicData>
            </a:graphic>
          </wp:inline>
        </w:drawing>
      </w:r>
    </w:p>
    <w:p w:rsidR="0017631C" w:rsidRDefault="0017631C">
      <w:pPr>
        <w:rPr>
          <w:sz w:val="28"/>
          <w:szCs w:val="28"/>
        </w:rPr>
      </w:pPr>
      <w:r>
        <w:rPr>
          <w:sz w:val="28"/>
          <w:szCs w:val="28"/>
        </w:rPr>
        <w:lastRenderedPageBreak/>
        <w:t xml:space="preserve">//inserting data </w:t>
      </w:r>
    </w:p>
    <w:p w:rsidR="0017631C" w:rsidRDefault="0017631C">
      <w:pPr>
        <w:rPr>
          <w:sz w:val="28"/>
          <w:szCs w:val="28"/>
        </w:rPr>
      </w:pPr>
      <w:r w:rsidRPr="0017631C">
        <w:rPr>
          <w:noProof/>
          <w:sz w:val="28"/>
          <w:szCs w:val="28"/>
        </w:rPr>
        <w:drawing>
          <wp:inline distT="0" distB="0" distL="0" distR="0">
            <wp:extent cx="5397500" cy="4048125"/>
            <wp:effectExtent l="0" t="0" r="0" b="9525"/>
            <wp:docPr id="5" name="Picture 5" descr="C:\Users\61284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048125"/>
                    </a:xfrm>
                    <a:prstGeom prst="rect">
                      <a:avLst/>
                    </a:prstGeom>
                    <a:noFill/>
                    <a:ln>
                      <a:noFill/>
                    </a:ln>
                  </pic:spPr>
                </pic:pic>
              </a:graphicData>
            </a:graphic>
          </wp:inline>
        </w:drawing>
      </w:r>
    </w:p>
    <w:p w:rsidR="0017631C" w:rsidRDefault="0017631C">
      <w:pPr>
        <w:rPr>
          <w:sz w:val="28"/>
          <w:szCs w:val="28"/>
        </w:rPr>
      </w:pPr>
      <w:r w:rsidRPr="0017631C">
        <w:rPr>
          <w:noProof/>
          <w:sz w:val="28"/>
          <w:szCs w:val="28"/>
        </w:rPr>
        <w:drawing>
          <wp:inline distT="0" distB="0" distL="0" distR="0">
            <wp:extent cx="5476875" cy="3278505"/>
            <wp:effectExtent l="0" t="0" r="0" b="0"/>
            <wp:docPr id="6" name="Picture 6" descr="C:\Users\612841\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125" cy="3283444"/>
                    </a:xfrm>
                    <a:prstGeom prst="rect">
                      <a:avLst/>
                    </a:prstGeom>
                    <a:noFill/>
                    <a:ln>
                      <a:noFill/>
                    </a:ln>
                  </pic:spPr>
                </pic:pic>
              </a:graphicData>
            </a:graphic>
          </wp:inline>
        </w:drawing>
      </w:r>
    </w:p>
    <w:p w:rsidR="0017631C" w:rsidRDefault="0017631C">
      <w:pPr>
        <w:rPr>
          <w:sz w:val="28"/>
          <w:szCs w:val="28"/>
        </w:rPr>
      </w:pPr>
    </w:p>
    <w:p w:rsidR="0017631C" w:rsidRDefault="0017631C">
      <w:pPr>
        <w:rPr>
          <w:sz w:val="28"/>
          <w:szCs w:val="28"/>
        </w:rPr>
      </w:pPr>
      <w:r>
        <w:rPr>
          <w:sz w:val="28"/>
          <w:szCs w:val="28"/>
        </w:rPr>
        <w:lastRenderedPageBreak/>
        <w:t>//update data</w:t>
      </w:r>
    </w:p>
    <w:p w:rsidR="0017631C" w:rsidRDefault="0017631C">
      <w:pPr>
        <w:rPr>
          <w:sz w:val="28"/>
          <w:szCs w:val="28"/>
        </w:rPr>
      </w:pPr>
      <w:r w:rsidRPr="0017631C">
        <w:rPr>
          <w:noProof/>
          <w:sz w:val="28"/>
          <w:szCs w:val="28"/>
        </w:rPr>
        <w:drawing>
          <wp:inline distT="0" distB="0" distL="0" distR="0">
            <wp:extent cx="5038725" cy="3779044"/>
            <wp:effectExtent l="0" t="0" r="0" b="0"/>
            <wp:docPr id="7" name="Picture 7" descr="C:\Users\612841\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368" cy="3781026"/>
                    </a:xfrm>
                    <a:prstGeom prst="rect">
                      <a:avLst/>
                    </a:prstGeom>
                    <a:noFill/>
                    <a:ln>
                      <a:noFill/>
                    </a:ln>
                  </pic:spPr>
                </pic:pic>
              </a:graphicData>
            </a:graphic>
          </wp:inline>
        </w:drawing>
      </w:r>
    </w:p>
    <w:p w:rsidR="0017631C" w:rsidRDefault="0017631C">
      <w:pPr>
        <w:rPr>
          <w:sz w:val="28"/>
          <w:szCs w:val="28"/>
        </w:rPr>
      </w:pPr>
    </w:p>
    <w:p w:rsidR="0017631C" w:rsidRDefault="0017631C">
      <w:pPr>
        <w:rPr>
          <w:sz w:val="28"/>
          <w:szCs w:val="28"/>
        </w:rPr>
      </w:pPr>
      <w:r w:rsidRPr="0017631C">
        <w:rPr>
          <w:noProof/>
          <w:sz w:val="28"/>
          <w:szCs w:val="28"/>
        </w:rPr>
        <w:drawing>
          <wp:anchor distT="0" distB="0" distL="114300" distR="114300" simplePos="0" relativeHeight="251658240" behindDoc="0" locked="0" layoutInCell="1" allowOverlap="1">
            <wp:simplePos x="914400" y="5143500"/>
            <wp:positionH relativeFrom="column">
              <wp:align>left</wp:align>
            </wp:positionH>
            <wp:positionV relativeFrom="paragraph">
              <wp:align>top</wp:align>
            </wp:positionV>
            <wp:extent cx="5076825" cy="3086100"/>
            <wp:effectExtent l="0" t="0" r="9525" b="0"/>
            <wp:wrapSquare wrapText="bothSides"/>
            <wp:docPr id="8" name="Picture 8" descr="C:\Users\612841\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41\Desktop\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3086100"/>
                    </a:xfrm>
                    <a:prstGeom prst="rect">
                      <a:avLst/>
                    </a:prstGeom>
                    <a:noFill/>
                    <a:ln>
                      <a:noFill/>
                    </a:ln>
                  </pic:spPr>
                </pic:pic>
              </a:graphicData>
            </a:graphic>
          </wp:anchor>
        </w:drawing>
      </w:r>
      <w:r>
        <w:rPr>
          <w:sz w:val="28"/>
          <w:szCs w:val="28"/>
        </w:rPr>
        <w:br w:type="textWrapping" w:clear="all"/>
      </w:r>
    </w:p>
    <w:p w:rsidR="0017631C" w:rsidRDefault="0017631C">
      <w:pPr>
        <w:rPr>
          <w:sz w:val="28"/>
          <w:szCs w:val="28"/>
        </w:rPr>
      </w:pPr>
    </w:p>
    <w:p w:rsidR="0017631C" w:rsidRDefault="0017631C">
      <w:pPr>
        <w:rPr>
          <w:sz w:val="28"/>
          <w:szCs w:val="28"/>
        </w:rPr>
      </w:pPr>
      <w:r>
        <w:rPr>
          <w:sz w:val="28"/>
          <w:szCs w:val="28"/>
        </w:rPr>
        <w:lastRenderedPageBreak/>
        <w:t>//deleting data</w:t>
      </w:r>
    </w:p>
    <w:p w:rsidR="0017631C" w:rsidRDefault="0017631C">
      <w:pPr>
        <w:rPr>
          <w:sz w:val="28"/>
          <w:szCs w:val="28"/>
        </w:rPr>
      </w:pPr>
      <w:r w:rsidRPr="0017631C">
        <w:rPr>
          <w:noProof/>
          <w:sz w:val="28"/>
          <w:szCs w:val="28"/>
        </w:rPr>
        <w:drawing>
          <wp:inline distT="0" distB="0" distL="0" distR="0">
            <wp:extent cx="4711700" cy="3533775"/>
            <wp:effectExtent l="0" t="0" r="0" b="9525"/>
            <wp:docPr id="9" name="Picture 9" descr="C:\Users\612841\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41\Desktop\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1700" cy="3533775"/>
                    </a:xfrm>
                    <a:prstGeom prst="rect">
                      <a:avLst/>
                    </a:prstGeom>
                    <a:noFill/>
                    <a:ln>
                      <a:noFill/>
                    </a:ln>
                  </pic:spPr>
                </pic:pic>
              </a:graphicData>
            </a:graphic>
          </wp:inline>
        </w:drawing>
      </w:r>
    </w:p>
    <w:p w:rsidR="0017631C" w:rsidRPr="00BC2D8F" w:rsidRDefault="0017631C">
      <w:pPr>
        <w:rPr>
          <w:sz w:val="28"/>
          <w:szCs w:val="28"/>
        </w:rPr>
      </w:pPr>
      <w:r w:rsidRPr="0017631C">
        <w:rPr>
          <w:noProof/>
          <w:sz w:val="28"/>
          <w:szCs w:val="28"/>
        </w:rPr>
        <w:drawing>
          <wp:inline distT="0" distB="0" distL="0" distR="0">
            <wp:extent cx="4711700" cy="3286125"/>
            <wp:effectExtent l="0" t="0" r="0" b="9525"/>
            <wp:docPr id="10" name="Picture 10" descr="C:\Users\612841\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41\Desktop\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3269" cy="3287219"/>
                    </a:xfrm>
                    <a:prstGeom prst="rect">
                      <a:avLst/>
                    </a:prstGeom>
                    <a:noFill/>
                    <a:ln>
                      <a:noFill/>
                    </a:ln>
                  </pic:spPr>
                </pic:pic>
              </a:graphicData>
            </a:graphic>
          </wp:inline>
        </w:drawing>
      </w:r>
      <w:bookmarkStart w:id="0" w:name="_GoBack"/>
      <w:bookmarkEnd w:id="0"/>
    </w:p>
    <w:sectPr w:rsidR="0017631C" w:rsidRPr="00BC2D8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130" w:rsidRDefault="00673130" w:rsidP="0017631C">
      <w:pPr>
        <w:spacing w:after="0" w:line="240" w:lineRule="auto"/>
      </w:pPr>
      <w:r>
        <w:separator/>
      </w:r>
    </w:p>
  </w:endnote>
  <w:endnote w:type="continuationSeparator" w:id="0">
    <w:p w:rsidR="00673130" w:rsidRDefault="00673130" w:rsidP="0017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31C" w:rsidRDefault="0017631C">
    <w:pPr>
      <w:pStyle w:val="Footer"/>
    </w:pPr>
  </w:p>
  <w:p w:rsidR="0017631C" w:rsidRDefault="00176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130" w:rsidRDefault="00673130" w:rsidP="0017631C">
      <w:pPr>
        <w:spacing w:after="0" w:line="240" w:lineRule="auto"/>
      </w:pPr>
      <w:r>
        <w:separator/>
      </w:r>
    </w:p>
  </w:footnote>
  <w:footnote w:type="continuationSeparator" w:id="0">
    <w:p w:rsidR="00673130" w:rsidRDefault="00673130" w:rsidP="001763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D14F3"/>
    <w:multiLevelType w:val="multilevel"/>
    <w:tmpl w:val="A5A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60239"/>
    <w:multiLevelType w:val="multilevel"/>
    <w:tmpl w:val="EBDA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8F"/>
    <w:rsid w:val="0017631C"/>
    <w:rsid w:val="00237C75"/>
    <w:rsid w:val="00673130"/>
    <w:rsid w:val="00A069B2"/>
    <w:rsid w:val="00BC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E93FA-D995-465F-9CC5-23D642BA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31C"/>
  </w:style>
  <w:style w:type="paragraph" w:styleId="Footer">
    <w:name w:val="footer"/>
    <w:basedOn w:val="Normal"/>
    <w:link w:val="FooterChar"/>
    <w:uiPriority w:val="99"/>
    <w:unhideWhenUsed/>
    <w:rsid w:val="00176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170">
      <w:bodyDiv w:val="1"/>
      <w:marLeft w:val="0"/>
      <w:marRight w:val="0"/>
      <w:marTop w:val="0"/>
      <w:marBottom w:val="0"/>
      <w:divBdr>
        <w:top w:val="none" w:sz="0" w:space="0" w:color="auto"/>
        <w:left w:val="none" w:sz="0" w:space="0" w:color="auto"/>
        <w:bottom w:val="none" w:sz="0" w:space="0" w:color="auto"/>
        <w:right w:val="none" w:sz="0" w:space="0" w:color="auto"/>
      </w:divBdr>
    </w:div>
    <w:div w:id="232278651">
      <w:bodyDiv w:val="1"/>
      <w:marLeft w:val="0"/>
      <w:marRight w:val="0"/>
      <w:marTop w:val="0"/>
      <w:marBottom w:val="0"/>
      <w:divBdr>
        <w:top w:val="none" w:sz="0" w:space="0" w:color="auto"/>
        <w:left w:val="none" w:sz="0" w:space="0" w:color="auto"/>
        <w:bottom w:val="none" w:sz="0" w:space="0" w:color="auto"/>
        <w:right w:val="none" w:sz="0" w:space="0" w:color="auto"/>
      </w:divBdr>
    </w:div>
    <w:div w:id="494688328">
      <w:bodyDiv w:val="1"/>
      <w:marLeft w:val="0"/>
      <w:marRight w:val="0"/>
      <w:marTop w:val="0"/>
      <w:marBottom w:val="0"/>
      <w:divBdr>
        <w:top w:val="none" w:sz="0" w:space="0" w:color="auto"/>
        <w:left w:val="none" w:sz="0" w:space="0" w:color="auto"/>
        <w:bottom w:val="none" w:sz="0" w:space="0" w:color="auto"/>
        <w:right w:val="none" w:sz="0" w:space="0" w:color="auto"/>
      </w:divBdr>
    </w:div>
    <w:div w:id="781416062">
      <w:bodyDiv w:val="1"/>
      <w:marLeft w:val="0"/>
      <w:marRight w:val="0"/>
      <w:marTop w:val="0"/>
      <w:marBottom w:val="0"/>
      <w:divBdr>
        <w:top w:val="none" w:sz="0" w:space="0" w:color="auto"/>
        <w:left w:val="none" w:sz="0" w:space="0" w:color="auto"/>
        <w:bottom w:val="none" w:sz="0" w:space="0" w:color="auto"/>
        <w:right w:val="none" w:sz="0" w:space="0" w:color="auto"/>
      </w:divBdr>
    </w:div>
    <w:div w:id="14859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A615-D518-42DD-B4D0-5946534DD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379</Words>
  <Characters>2161</Characters>
  <Application>Microsoft Office Word</Application>
  <DocSecurity>0</DocSecurity>
  <Lines>18</Lines>
  <Paragraphs>5</Paragraphs>
  <ScaleCrop>false</ScaleCrop>
  <Company>Cognizant Technology Solutions</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2</cp:revision>
  <dcterms:created xsi:type="dcterms:W3CDTF">2017-05-10T11:08:00Z</dcterms:created>
  <dcterms:modified xsi:type="dcterms:W3CDTF">2017-05-10T11:53:00Z</dcterms:modified>
</cp:coreProperties>
</file>