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D1233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D12335" w:rsidRP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RUNNING MODES IN PIG: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/Hadoop Mode: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Here Pig jobs run as a series of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jobs picking the input an</w:t>
      </w:r>
      <w:r>
        <w:rPr>
          <w:sz w:val="28"/>
          <w:szCs w:val="28"/>
        </w:rPr>
        <w:t>d output paths from HDFS.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Input file has to be copied in HDFS in case of Map reduce mode. Type the command pig or pig –x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to run Pig in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Mode. </w:t>
      </w:r>
    </w:p>
    <w:p w:rsidR="00D12335" w:rsidRDefault="00D12335">
      <w:pPr>
        <w:rPr>
          <w:sz w:val="28"/>
          <w:szCs w:val="28"/>
        </w:rPr>
      </w:pPr>
      <w:r w:rsidRPr="00D12335">
        <w:rPr>
          <w:sz w:val="28"/>
          <w:szCs w:val="28"/>
        </w:rPr>
        <w:t xml:space="preserve">2. Local Mode: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>Here the entire Pig job runs as a single JVM picking the local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Unix</w:t>
      </w:r>
      <w:proofErr w:type="gramEnd"/>
      <w:r>
        <w:rPr>
          <w:sz w:val="28"/>
          <w:szCs w:val="28"/>
        </w:rPr>
        <w:t xml:space="preserve"> path for     execution.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Input file has to be kept in local file system in case of local mode.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>Type the command pig or pig -x local to run Pig in Local Mode.</w:t>
      </w:r>
    </w:p>
    <w:p w:rsidR="00D12335" w:rsidRDefault="00D12335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3886200" cy="2419350"/>
            <wp:effectExtent l="0" t="0" r="0" b="0"/>
            <wp:docPr id="3" name="Picture 3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P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D12335" w:rsidRP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335" w:rsidRPr="00D1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35"/>
    <w:rsid w:val="00237C75"/>
    <w:rsid w:val="00A069B2"/>
    <w:rsid w:val="00D1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ACCA3-45CB-4750-8959-6E353458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</Words>
  <Characters>549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2017-04-26T08:46:00Z</dcterms:created>
  <dcterms:modified xsi:type="dcterms:W3CDTF">2017-04-26T08:52:00Z</dcterms:modified>
</cp:coreProperties>
</file>