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4EF" w:rsidRPr="00787685" w:rsidRDefault="00302CEE" w:rsidP="00787685">
      <w:pPr>
        <w:pStyle w:val="Heading1"/>
        <w:spacing w:line="360" w:lineRule="auto"/>
        <w:jc w:val="center"/>
        <w:rPr>
          <w:sz w:val="36"/>
        </w:rPr>
      </w:pPr>
      <w:r w:rsidRPr="00787685">
        <w:rPr>
          <w:sz w:val="36"/>
        </w:rPr>
        <w:t>HR Data Analysis Dashboard Documentation</w:t>
      </w:r>
    </w:p>
    <w:p w:rsidR="007C74EF" w:rsidRPr="00302CEE" w:rsidRDefault="00302CEE" w:rsidP="00787685">
      <w:pPr>
        <w:pStyle w:val="Heading2"/>
        <w:spacing w:line="360" w:lineRule="auto"/>
        <w:jc w:val="both"/>
        <w:rPr>
          <w:sz w:val="28"/>
        </w:rPr>
      </w:pPr>
      <w:r w:rsidRPr="00302CEE">
        <w:rPr>
          <w:sz w:val="28"/>
        </w:rPr>
        <w:t>Project Overview:</w:t>
      </w:r>
    </w:p>
    <w:p w:rsidR="007C74EF" w:rsidRDefault="00302CEE" w:rsidP="00787685">
      <w:pPr>
        <w:spacing w:line="360" w:lineRule="auto"/>
        <w:jc w:val="both"/>
      </w:pPr>
      <w:r>
        <w:t xml:space="preserve">This HR Data Analysis Dashboard provides insights into employee attrition, showcasing trends by age, gender, education, salary, and job role. The purpose is to help the HR department better </w:t>
      </w:r>
      <w:r>
        <w:t>understand attrition patterns, thereby aiding in employee retention and workforce management.</w:t>
      </w:r>
    </w:p>
    <w:p w:rsidR="007C74EF" w:rsidRPr="00302CEE" w:rsidRDefault="00302CEE" w:rsidP="00787685">
      <w:pPr>
        <w:pStyle w:val="Heading2"/>
        <w:spacing w:line="360" w:lineRule="auto"/>
        <w:rPr>
          <w:sz w:val="28"/>
        </w:rPr>
      </w:pPr>
      <w:r w:rsidRPr="00302CEE">
        <w:rPr>
          <w:sz w:val="28"/>
        </w:rPr>
        <w:t>Steps Involved:</w:t>
      </w:r>
    </w:p>
    <w:p w:rsidR="007C74EF" w:rsidRPr="00302CEE" w:rsidRDefault="00302CEE" w:rsidP="00787685">
      <w:pPr>
        <w:pStyle w:val="Heading3"/>
        <w:spacing w:line="360" w:lineRule="auto"/>
        <w:rPr>
          <w:sz w:val="28"/>
        </w:rPr>
      </w:pPr>
      <w:r w:rsidRPr="00302CEE">
        <w:rPr>
          <w:sz w:val="28"/>
        </w:rPr>
        <w:t>1. Data Cleaning:</w:t>
      </w:r>
    </w:p>
    <w:p w:rsidR="00787685" w:rsidRDefault="00302CEE" w:rsidP="00787685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Removed Unnecessary Columns: Unrelated columns were removed to streamline the dataset, allowing a focused analysis of factors </w:t>
      </w:r>
      <w:r w:rsidR="00787685">
        <w:t>influencing attrition.</w:t>
      </w:r>
    </w:p>
    <w:p w:rsidR="007C74EF" w:rsidRDefault="00302CEE" w:rsidP="00787685">
      <w:pPr>
        <w:pStyle w:val="ListParagraph"/>
        <w:numPr>
          <w:ilvl w:val="0"/>
          <w:numId w:val="10"/>
        </w:numPr>
        <w:spacing w:line="360" w:lineRule="auto"/>
        <w:jc w:val="both"/>
      </w:pPr>
      <w:r>
        <w:t>Corrected Data Types: Ensured all data columns were appropriately formatted (e.g., numerical columns for salary, categorical for departments).</w:t>
      </w:r>
    </w:p>
    <w:p w:rsidR="007C74EF" w:rsidRPr="00302CEE" w:rsidRDefault="00302CEE" w:rsidP="00787685">
      <w:pPr>
        <w:pStyle w:val="Heading3"/>
        <w:spacing w:line="360" w:lineRule="auto"/>
        <w:rPr>
          <w:sz w:val="28"/>
        </w:rPr>
      </w:pPr>
      <w:r w:rsidRPr="00302CEE">
        <w:rPr>
          <w:sz w:val="28"/>
        </w:rPr>
        <w:t>2. Data Transformation:</w:t>
      </w:r>
    </w:p>
    <w:p w:rsidR="007C74EF" w:rsidRDefault="00787685" w:rsidP="00787685">
      <w:pPr>
        <w:pStyle w:val="ListParagraph"/>
        <w:numPr>
          <w:ilvl w:val="0"/>
          <w:numId w:val="11"/>
        </w:numPr>
        <w:spacing w:line="360" w:lineRule="auto"/>
      </w:pPr>
      <w:r>
        <w:t>Calculated Columns:</w:t>
      </w:r>
      <w:r>
        <w:br/>
        <w:t xml:space="preserve">  </w:t>
      </w:r>
      <w:r w:rsidR="00302CEE">
        <w:t>Salary Slab: Categorized salary data i</w:t>
      </w:r>
      <w:r w:rsidR="00302CEE">
        <w:t>nto slabs for e</w:t>
      </w:r>
      <w:r w:rsidR="00302CEE">
        <w:t xml:space="preserve">asy comparison (e.g., Up to 5K, </w:t>
      </w:r>
      <w:r>
        <w:t>5K-10K, 10K-15K, 15K+).</w:t>
      </w:r>
      <w:r>
        <w:br/>
        <w:t xml:space="preserve">  </w:t>
      </w:r>
      <w:r w:rsidR="00302CEE">
        <w:t>Age Group: Grouped ages into categories (e.g., 18-25, 26-40, 41-50, 51+).</w:t>
      </w:r>
    </w:p>
    <w:p w:rsidR="007C74EF" w:rsidRPr="00302CEE" w:rsidRDefault="00302CEE" w:rsidP="00787685">
      <w:pPr>
        <w:pStyle w:val="Heading4"/>
        <w:spacing w:line="360" w:lineRule="auto"/>
        <w:rPr>
          <w:sz w:val="28"/>
        </w:rPr>
      </w:pPr>
      <w:r w:rsidRPr="00302CEE">
        <w:rPr>
          <w:sz w:val="28"/>
        </w:rPr>
        <w:t>D</w:t>
      </w:r>
      <w:r w:rsidRPr="00302CEE">
        <w:rPr>
          <w:sz w:val="28"/>
        </w:rPr>
        <w:t>AX Code Examples:</w:t>
      </w:r>
    </w:p>
    <w:p w:rsidR="007C74EF" w:rsidRDefault="00302CEE" w:rsidP="00787685">
      <w:pPr>
        <w:spacing w:line="360" w:lineRule="auto"/>
      </w:pPr>
      <w:r>
        <w:t>SalarySlab = IF(Salary &lt;= 5000, "Up to 5K", IF(Salary &lt;= 10000, "5K-10K", IF(Salary &lt;= 1</w:t>
      </w:r>
      <w:r>
        <w:t>5000, "10K-15K", "15K+")))</w:t>
      </w:r>
      <w:r>
        <w:br/>
        <w:t>AgeGroup = IF(Age &lt;= 25, "18-25", IF(Age &lt;= 40, "26-40", IF(Age &lt;= 50, "41-50", "51+")))</w:t>
      </w:r>
    </w:p>
    <w:p w:rsidR="007C74EF" w:rsidRPr="00302CEE" w:rsidRDefault="00302CEE" w:rsidP="00787685">
      <w:pPr>
        <w:pStyle w:val="Heading3"/>
        <w:spacing w:line="360" w:lineRule="auto"/>
        <w:rPr>
          <w:sz w:val="28"/>
        </w:rPr>
      </w:pPr>
      <w:r w:rsidRPr="00302CEE">
        <w:rPr>
          <w:sz w:val="28"/>
        </w:rPr>
        <w:t>3. Slicers/Filters:</w:t>
      </w:r>
    </w:p>
    <w:p w:rsidR="007C74EF" w:rsidRDefault="00302CEE" w:rsidP="00787685">
      <w:pPr>
        <w:spacing w:line="360" w:lineRule="auto"/>
        <w:jc w:val="both"/>
      </w:pPr>
      <w:r>
        <w:t>Department Slicer: Added a slicer to filter data by department (e.g., Human Resources, R&amp;D, Sales). This enables users</w:t>
      </w:r>
      <w:r>
        <w:t xml:space="preserve"> to view attrition data specific to each department, facilitating a more detailed analysis.</w:t>
      </w:r>
    </w:p>
    <w:p w:rsidR="007C74EF" w:rsidRPr="00302CEE" w:rsidRDefault="00302CEE" w:rsidP="00787685">
      <w:pPr>
        <w:pStyle w:val="Heading3"/>
        <w:spacing w:line="360" w:lineRule="auto"/>
        <w:rPr>
          <w:sz w:val="28"/>
        </w:rPr>
      </w:pPr>
      <w:r w:rsidRPr="00302CEE">
        <w:rPr>
          <w:sz w:val="28"/>
        </w:rPr>
        <w:lastRenderedPageBreak/>
        <w:t>4. Key Visuals:</w:t>
      </w:r>
    </w:p>
    <w:p w:rsidR="007C74EF" w:rsidRDefault="00302CEE" w:rsidP="00787685">
      <w:pPr>
        <w:spacing w:line="360" w:lineRule="auto"/>
      </w:pPr>
      <w:r>
        <w:t>- Total Employee: Shows the total number of employees.</w:t>
      </w:r>
      <w:r>
        <w:br/>
        <w:t>- Total Attrition: Displays the count of employees who left the organization.</w:t>
      </w:r>
      <w:r>
        <w:br/>
        <w:t>- Attrition Rat</w:t>
      </w:r>
      <w:r>
        <w:t>e: Percentage of total attrition relative to the overall employee count.</w:t>
      </w:r>
      <w:r>
        <w:br/>
        <w:t>- Average Age: Average age of employees.</w:t>
      </w:r>
      <w:r>
        <w:br/>
        <w:t>- Average Salary: Average salary across the organization.</w:t>
      </w:r>
      <w:r>
        <w:br/>
        <w:t>- Average Year at Company: Average tenure of employees within the organization.</w:t>
      </w:r>
    </w:p>
    <w:p w:rsidR="007C74EF" w:rsidRPr="00302CEE" w:rsidRDefault="00302CEE" w:rsidP="00787685">
      <w:pPr>
        <w:pStyle w:val="Heading2"/>
        <w:spacing w:line="360" w:lineRule="auto"/>
        <w:rPr>
          <w:sz w:val="28"/>
        </w:rPr>
      </w:pPr>
      <w:r w:rsidRPr="00302CEE">
        <w:rPr>
          <w:sz w:val="28"/>
        </w:rPr>
        <w:t>Conc</w:t>
      </w:r>
      <w:r w:rsidRPr="00302CEE">
        <w:rPr>
          <w:sz w:val="28"/>
        </w:rPr>
        <w:t>lusion:</w:t>
      </w:r>
    </w:p>
    <w:p w:rsidR="007C74EF" w:rsidRDefault="00302CEE" w:rsidP="00787685">
      <w:pPr>
        <w:spacing w:line="360" w:lineRule="auto"/>
        <w:jc w:val="both"/>
      </w:pPr>
      <w:r>
        <w:t>The HR Data Analysis Dashboard provides critical insights into employee attrition, segmented by demographics and job-related factors. By analyzing data such as attrition by education, salary, and ag</w:t>
      </w:r>
      <w:bookmarkStart w:id="0" w:name="_GoBack"/>
      <w:bookmarkEnd w:id="0"/>
      <w:r>
        <w:t>e, the HR department can identify patterns and mak</w:t>
      </w:r>
      <w:r>
        <w:t>e informed decisions to reduce turnover. This dashboard supports proactive measures to enhance employee retention and optimize HR strategies.</w:t>
      </w:r>
    </w:p>
    <w:sectPr w:rsidR="007C74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151F8B"/>
    <w:multiLevelType w:val="hybridMultilevel"/>
    <w:tmpl w:val="B3C2C8E0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7BD56C52"/>
    <w:multiLevelType w:val="hybridMultilevel"/>
    <w:tmpl w:val="AC4431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02CEE"/>
    <w:rsid w:val="00326F90"/>
    <w:rsid w:val="00787685"/>
    <w:rsid w:val="007C74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1C31BA"/>
  <w14:defaultImageDpi w14:val="300"/>
  <w15:docId w15:val="{10B7777A-E4E2-45B1-915D-1D0D12ED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8D3F01-0633-4820-AF8D-A03D44741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2024-10-12T06:12:00Z</dcterms:modified>
  <cp:category/>
</cp:coreProperties>
</file>