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2BEC1" w14:textId="1D03C033" w:rsidR="00EE7985" w:rsidRDefault="004E6247">
      <w:r w:rsidRPr="004E6247">
        <w:rPr>
          <w:b/>
          <w:bCs/>
          <w:sz w:val="32"/>
          <w:szCs w:val="32"/>
        </w:rPr>
        <w:t>Leading with Purpose: Building a Culture That Drives Results</w:t>
      </w:r>
      <w:r w:rsidRPr="004E6247">
        <w:rPr>
          <w:b/>
          <w:bCs/>
          <w:sz w:val="32"/>
          <w:szCs w:val="32"/>
        </w:rPr>
        <w:br/>
      </w:r>
      <w:r w:rsidRPr="004E6247">
        <w:t>In today’s rapidly evolving business landscape, the most powerful competitive advantage an organization can possess isn’t technology, capital, or market position it’s culture.</w:t>
      </w:r>
      <w:r w:rsidRPr="004E6247">
        <w:br/>
        <w:t>As COO of EWAN, I’ve come to deeply appreciate that operational excellence is not simply a function of systems and processes. It lives and breathes in the people who show up every day, the values they embody, and the environment we collectively create for them to thrive.</w:t>
      </w:r>
      <w:r w:rsidRPr="004E6247">
        <w:br/>
        <w:t>Leadership sets the tone. When leaders model transparency, accountability, and genuine curiosity, those behaviors ripple across every team and touchpoint. Culture isn’t a policy document it’s the lived experience of your organization in action. It’s how decisions get made when no one is watching, how teams rally in moments of uncertainty, and how we treat one another when the pressure is highest.</w:t>
      </w:r>
      <w:r w:rsidRPr="004E6247">
        <w:br/>
        <w:t>At EWAN, we believe that sustainable growth is built on a foundation of psychological safety, shared purpose, and continuous learning. Members of our network don’t just exchange ideas they challenge one another to lead better, think bigger, and act with greater intentionality.</w:t>
      </w:r>
      <w:r w:rsidRPr="004E6247">
        <w:br/>
        <w:t>The COO’s role in shaping culture is often underestimated. Operations and culture are not separate lanes they are deeply intertwined. How we structure workflows, allocate resources, and measure success sends a loud signal about what we truly value.</w:t>
      </w:r>
      <w:r w:rsidRPr="004E6247">
        <w:br/>
        <w:t>My challenge to every leader within our network: audit your culture as rigorously as you audit your operations. The returns will speak for themselves.</w:t>
      </w:r>
      <w:r>
        <w:br/>
      </w:r>
      <w:r>
        <w:br/>
      </w:r>
      <w:r>
        <w:br/>
        <w:t>- Apoorva Vaidya - Kakade</w:t>
      </w:r>
    </w:p>
    <w:sectPr w:rsidR="00EE79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247"/>
    <w:rsid w:val="000936E9"/>
    <w:rsid w:val="004E6247"/>
    <w:rsid w:val="006C7A8C"/>
    <w:rsid w:val="007319A7"/>
    <w:rsid w:val="0095524D"/>
    <w:rsid w:val="00A2023D"/>
    <w:rsid w:val="00B1104E"/>
    <w:rsid w:val="00CA40A0"/>
    <w:rsid w:val="00D939F3"/>
    <w:rsid w:val="00EE798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02C0D"/>
  <w15:chartTrackingRefBased/>
  <w15:docId w15:val="{3F3BFEF0-45D1-4FF6-BB72-C5441E266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24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E624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E624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E62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62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6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24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E624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E624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E62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62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6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247"/>
    <w:rPr>
      <w:rFonts w:eastAsiaTheme="majorEastAsia" w:cstheme="majorBidi"/>
      <w:color w:val="272727" w:themeColor="text1" w:themeTint="D8"/>
    </w:rPr>
  </w:style>
  <w:style w:type="paragraph" w:styleId="Title">
    <w:name w:val="Title"/>
    <w:basedOn w:val="Normal"/>
    <w:next w:val="Normal"/>
    <w:link w:val="TitleChar"/>
    <w:uiPriority w:val="10"/>
    <w:qFormat/>
    <w:rsid w:val="004E624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E624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E624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E624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E6247"/>
    <w:pPr>
      <w:spacing w:before="160"/>
      <w:jc w:val="center"/>
    </w:pPr>
    <w:rPr>
      <w:i/>
      <w:iCs/>
      <w:color w:val="404040" w:themeColor="text1" w:themeTint="BF"/>
    </w:rPr>
  </w:style>
  <w:style w:type="character" w:customStyle="1" w:styleId="QuoteChar">
    <w:name w:val="Quote Char"/>
    <w:basedOn w:val="DefaultParagraphFont"/>
    <w:link w:val="Quote"/>
    <w:uiPriority w:val="29"/>
    <w:rsid w:val="004E6247"/>
    <w:rPr>
      <w:i/>
      <w:iCs/>
      <w:color w:val="404040" w:themeColor="text1" w:themeTint="BF"/>
    </w:rPr>
  </w:style>
  <w:style w:type="paragraph" w:styleId="ListParagraph">
    <w:name w:val="List Paragraph"/>
    <w:basedOn w:val="Normal"/>
    <w:uiPriority w:val="34"/>
    <w:qFormat/>
    <w:rsid w:val="004E6247"/>
    <w:pPr>
      <w:ind w:left="720"/>
      <w:contextualSpacing/>
    </w:pPr>
  </w:style>
  <w:style w:type="character" w:styleId="IntenseEmphasis">
    <w:name w:val="Intense Emphasis"/>
    <w:basedOn w:val="DefaultParagraphFont"/>
    <w:uiPriority w:val="21"/>
    <w:qFormat/>
    <w:rsid w:val="004E6247"/>
    <w:rPr>
      <w:i/>
      <w:iCs/>
      <w:color w:val="2F5496" w:themeColor="accent1" w:themeShade="BF"/>
    </w:rPr>
  </w:style>
  <w:style w:type="paragraph" w:styleId="IntenseQuote">
    <w:name w:val="Intense Quote"/>
    <w:basedOn w:val="Normal"/>
    <w:next w:val="Normal"/>
    <w:link w:val="IntenseQuoteChar"/>
    <w:uiPriority w:val="30"/>
    <w:qFormat/>
    <w:rsid w:val="004E62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6247"/>
    <w:rPr>
      <w:i/>
      <w:iCs/>
      <w:color w:val="2F5496" w:themeColor="accent1" w:themeShade="BF"/>
    </w:rPr>
  </w:style>
  <w:style w:type="character" w:styleId="IntenseReference">
    <w:name w:val="Intense Reference"/>
    <w:basedOn w:val="DefaultParagraphFont"/>
    <w:uiPriority w:val="32"/>
    <w:qFormat/>
    <w:rsid w:val="004E62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Jadhav</dc:creator>
  <cp:keywords/>
  <dc:description/>
  <cp:lastModifiedBy>Nandini Jadhav</cp:lastModifiedBy>
  <cp:revision>1</cp:revision>
  <dcterms:created xsi:type="dcterms:W3CDTF">2026-07-13T05:54:00Z</dcterms:created>
  <dcterms:modified xsi:type="dcterms:W3CDTF">2026-07-13T05:54:00Z</dcterms:modified>
</cp:coreProperties>
</file>