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B92AD0" w14:textId="77777777" w:rsidR="00945280" w:rsidRDefault="00945280" w:rsidP="00945280">
      <w:r>
        <w:t>/*********************************************************************************</w:t>
      </w:r>
    </w:p>
    <w:p w14:paraId="2CAC6B5E" w14:textId="77777777" w:rsidR="00945280" w:rsidRDefault="00945280" w:rsidP="00945280">
      <w:r>
        <w:t>* UNX511-Lab1</w:t>
      </w:r>
    </w:p>
    <w:p w14:paraId="6D9FCE16" w14:textId="77777777" w:rsidR="00945280" w:rsidRDefault="00945280" w:rsidP="00945280">
      <w:r>
        <w:t>* I declare that this lab is my own work in accordance with Seneca Academic Policy.</w:t>
      </w:r>
    </w:p>
    <w:p w14:paraId="26B21323" w14:textId="77777777" w:rsidR="00945280" w:rsidRDefault="00945280" w:rsidP="00945280">
      <w:r>
        <w:t>* No part of this assignment has been copied manually or electronically from any other source</w:t>
      </w:r>
    </w:p>
    <w:p w14:paraId="1894E3FC" w14:textId="77777777" w:rsidR="00945280" w:rsidRDefault="00945280" w:rsidP="00945280">
      <w:r>
        <w:t>* (including web sites) or distributed to other students.</w:t>
      </w:r>
    </w:p>
    <w:p w14:paraId="22FAEBDA" w14:textId="77777777" w:rsidR="00945280" w:rsidRDefault="00945280" w:rsidP="00945280">
      <w:r>
        <w:t>*</w:t>
      </w:r>
    </w:p>
    <w:p w14:paraId="0F36D19B" w14:textId="72207D5E" w:rsidR="00945280" w:rsidRDefault="00945280" w:rsidP="00945280">
      <w:r>
        <w:t xml:space="preserve">* Name: </w:t>
      </w:r>
      <w:r>
        <w:t>Chetan Arora</w:t>
      </w:r>
    </w:p>
    <w:p w14:paraId="4513DEC1" w14:textId="0799DEBC" w:rsidR="00945280" w:rsidRDefault="00945280" w:rsidP="00945280">
      <w:r>
        <w:t xml:space="preserve">* Student ID: </w:t>
      </w:r>
      <w:r>
        <w:t>100976240</w:t>
      </w:r>
    </w:p>
    <w:p w14:paraId="26557BD7" w14:textId="77777777" w:rsidR="00945280" w:rsidRDefault="00945280" w:rsidP="00945280">
      <w:r>
        <w:t>* Date: May 18, 2025</w:t>
      </w:r>
    </w:p>
    <w:p w14:paraId="04EE13AE" w14:textId="387CA5E5" w:rsidR="00C116EE" w:rsidRDefault="00945280" w:rsidP="00945280">
      <w:r>
        <w:t>********************************************************************************/</w:t>
      </w:r>
    </w:p>
    <w:p w14:paraId="3BF88170" w14:textId="77777777" w:rsidR="00781CE0" w:rsidRPr="00781CE0" w:rsidRDefault="00781CE0" w:rsidP="00781CE0"/>
    <w:p w14:paraId="478A7663" w14:textId="77777777" w:rsidR="00781CE0" w:rsidRPr="00781CE0" w:rsidRDefault="00781CE0" w:rsidP="00781CE0">
      <w:r w:rsidRPr="00781CE0">
        <w:t xml:space="preserve"> </w:t>
      </w:r>
    </w:p>
    <w:p w14:paraId="25EC7F7F" w14:textId="77777777" w:rsidR="00781CE0" w:rsidRDefault="00781CE0" w:rsidP="00781CE0">
      <w:pPr>
        <w:numPr>
          <w:ilvl w:val="0"/>
          <w:numId w:val="1"/>
        </w:numPr>
      </w:pPr>
      <w:r w:rsidRPr="00781CE0">
        <w:t xml:space="preserve">Write and execute a C/CPP program that will scan every directory in </w:t>
      </w:r>
      <w:r w:rsidRPr="00781CE0">
        <w:rPr>
          <w:b/>
          <w:bCs/>
        </w:rPr>
        <w:t xml:space="preserve">/proc </w:t>
      </w:r>
      <w:r w:rsidRPr="00781CE0">
        <w:t xml:space="preserve">that represents a process (each directory that begin with a number represents a process). Open the file </w:t>
      </w:r>
      <w:r w:rsidRPr="00781CE0">
        <w:rPr>
          <w:b/>
          <w:bCs/>
        </w:rPr>
        <w:t>status</w:t>
      </w:r>
      <w:r w:rsidRPr="00781CE0">
        <w:t xml:space="preserve">. If </w:t>
      </w:r>
      <w:proofErr w:type="spellStart"/>
      <w:r w:rsidRPr="00781CE0">
        <w:rPr>
          <w:b/>
          <w:bCs/>
        </w:rPr>
        <w:t>VmRSS</w:t>
      </w:r>
      <w:proofErr w:type="spellEnd"/>
      <w:r w:rsidRPr="00781CE0">
        <w:rPr>
          <w:b/>
          <w:bCs/>
        </w:rPr>
        <w:t xml:space="preserve">: </w:t>
      </w:r>
      <w:r w:rsidRPr="00781CE0">
        <w:t xml:space="preserve">is greater than 10000 kB, then print out the process name, the process id and the memory used. See the code at the following link as an example on how to get all files in a directory: https://www.unix.com/programming/33263-unix-c-get-files-folder.html. </w:t>
      </w:r>
    </w:p>
    <w:p w14:paraId="4A9257DE" w14:textId="0003194C" w:rsidR="00781CE0" w:rsidRDefault="00781CE0" w:rsidP="00781CE0">
      <w:r>
        <w:rPr>
          <w:noProof/>
        </w:rPr>
        <w:drawing>
          <wp:inline distT="0" distB="0" distL="0" distR="0" wp14:anchorId="224055BB" wp14:editId="2B497B4F">
            <wp:extent cx="5943600" cy="3346450"/>
            <wp:effectExtent l="0" t="0" r="0" b="6350"/>
            <wp:docPr id="178407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7B6C9D4" w14:textId="1FFF9FD9" w:rsidR="00781CE0" w:rsidRDefault="00781CE0" w:rsidP="00781CE0">
      <w:r>
        <w:rPr>
          <w:noProof/>
        </w:rPr>
        <w:lastRenderedPageBreak/>
        <w:drawing>
          <wp:inline distT="0" distB="0" distL="0" distR="0" wp14:anchorId="749F9B60" wp14:editId="67F48970">
            <wp:extent cx="5943600" cy="3346450"/>
            <wp:effectExtent l="0" t="0" r="0" b="6350"/>
            <wp:docPr id="1498071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Pr>
          <w:noProof/>
        </w:rPr>
        <w:drawing>
          <wp:inline distT="0" distB="0" distL="0" distR="0" wp14:anchorId="5211130B" wp14:editId="48E72EA0">
            <wp:extent cx="5943600" cy="3346450"/>
            <wp:effectExtent l="0" t="0" r="0" b="6350"/>
            <wp:docPr id="47054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2E36E5F8" w14:textId="22CC73FD" w:rsidR="00781CE0" w:rsidRDefault="00781CE0" w:rsidP="00781CE0">
      <w:r>
        <w:rPr>
          <w:noProof/>
        </w:rPr>
        <w:lastRenderedPageBreak/>
        <w:drawing>
          <wp:inline distT="0" distB="0" distL="0" distR="0" wp14:anchorId="380CCFAD" wp14:editId="0F83A896">
            <wp:extent cx="5943600" cy="3346450"/>
            <wp:effectExtent l="0" t="0" r="0" b="6350"/>
            <wp:docPr id="16658348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395917B2" w14:textId="77777777" w:rsidR="00781CE0" w:rsidRDefault="00781CE0" w:rsidP="00781CE0"/>
    <w:p w14:paraId="1098D75F" w14:textId="0BCA11F3" w:rsidR="00781CE0" w:rsidRPr="00781CE0" w:rsidRDefault="00781CE0" w:rsidP="00781CE0">
      <w:pPr>
        <w:pStyle w:val="Default"/>
        <w:numPr>
          <w:ilvl w:val="0"/>
          <w:numId w:val="1"/>
        </w:numPr>
      </w:pPr>
      <w:r w:rsidRPr="00781CE0">
        <w:rPr>
          <w:sz w:val="22"/>
          <w:szCs w:val="22"/>
        </w:rPr>
        <w:t xml:space="preserve">Open a second command line and execute the command </w:t>
      </w:r>
      <w:r w:rsidRPr="00781CE0">
        <w:rPr>
          <w:b/>
          <w:bCs/>
          <w:sz w:val="22"/>
          <w:szCs w:val="22"/>
        </w:rPr>
        <w:t xml:space="preserve">top </w:t>
      </w:r>
      <w:r w:rsidRPr="00781CE0">
        <w:rPr>
          <w:sz w:val="22"/>
          <w:szCs w:val="22"/>
        </w:rPr>
        <w:t xml:space="preserve">which orders processes by </w:t>
      </w:r>
      <w:proofErr w:type="spellStart"/>
      <w:r w:rsidRPr="00781CE0">
        <w:rPr>
          <w:sz w:val="22"/>
          <w:szCs w:val="22"/>
        </w:rPr>
        <w:t>cpu</w:t>
      </w:r>
      <w:proofErr w:type="spellEnd"/>
      <w:r w:rsidRPr="00781CE0">
        <w:rPr>
          <w:sz w:val="22"/>
          <w:szCs w:val="22"/>
        </w:rPr>
        <w:t xml:space="preserve"> usage. </w:t>
      </w:r>
      <w:r w:rsidRPr="00781CE0">
        <w:rPr>
          <w:b/>
          <w:bCs/>
          <w:sz w:val="22"/>
          <w:szCs w:val="22"/>
        </w:rPr>
        <w:t xml:space="preserve">$ top </w:t>
      </w:r>
      <w:r w:rsidRPr="00781CE0">
        <w:rPr>
          <w:sz w:val="22"/>
          <w:szCs w:val="22"/>
        </w:rPr>
        <w:t xml:space="preserve">Compare the processes reported in </w:t>
      </w:r>
      <w:r w:rsidRPr="00781CE0">
        <w:rPr>
          <w:b/>
          <w:bCs/>
          <w:sz w:val="22"/>
          <w:szCs w:val="22"/>
        </w:rPr>
        <w:t xml:space="preserve">top </w:t>
      </w:r>
      <w:r w:rsidRPr="00781CE0">
        <w:rPr>
          <w:sz w:val="22"/>
          <w:szCs w:val="22"/>
        </w:rPr>
        <w:t xml:space="preserve">with those reported by your program. You can cancel the execution of </w:t>
      </w:r>
      <w:r w:rsidRPr="00781CE0">
        <w:rPr>
          <w:b/>
          <w:bCs/>
          <w:sz w:val="22"/>
          <w:szCs w:val="22"/>
        </w:rPr>
        <w:t xml:space="preserve">top </w:t>
      </w:r>
      <w:r w:rsidRPr="00781CE0">
        <w:rPr>
          <w:sz w:val="22"/>
          <w:szCs w:val="22"/>
        </w:rPr>
        <w:t xml:space="preserve">with </w:t>
      </w:r>
      <w:r w:rsidRPr="00781CE0">
        <w:rPr>
          <w:b/>
          <w:bCs/>
          <w:i/>
          <w:iCs/>
          <w:sz w:val="22"/>
          <w:szCs w:val="22"/>
        </w:rPr>
        <w:t>ctrl-c</w:t>
      </w:r>
      <w:r w:rsidRPr="00781CE0">
        <w:rPr>
          <w:sz w:val="22"/>
          <w:szCs w:val="22"/>
        </w:rPr>
        <w:t>. See the following link for an explanatio</w:t>
      </w:r>
      <w:r w:rsidRPr="00781CE0">
        <w:rPr>
          <w:sz w:val="22"/>
          <w:szCs w:val="22"/>
        </w:rPr>
        <w:t>n</w:t>
      </w:r>
    </w:p>
    <w:p w14:paraId="1EC3B51B" w14:textId="1E1BED81" w:rsidR="00137E81" w:rsidRDefault="00781CE0" w:rsidP="00945280">
      <w:r>
        <w:rPr>
          <w:noProof/>
        </w:rPr>
        <w:lastRenderedPageBreak/>
        <w:drawing>
          <wp:inline distT="0" distB="0" distL="0" distR="0" wp14:anchorId="69230C5E" wp14:editId="57F93C1A">
            <wp:extent cx="5943600" cy="3343275"/>
            <wp:effectExtent l="0" t="0" r="0" b="9525"/>
            <wp:docPr id="160126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62875" name=""/>
                    <pic:cNvPicPr/>
                  </pic:nvPicPr>
                  <pic:blipFill>
                    <a:blip r:embed="rId9"/>
                    <a:stretch>
                      <a:fillRect/>
                    </a:stretch>
                  </pic:blipFill>
                  <pic:spPr>
                    <a:xfrm>
                      <a:off x="0" y="0"/>
                      <a:ext cx="5943600" cy="3343275"/>
                    </a:xfrm>
                    <a:prstGeom prst="rect">
                      <a:avLst/>
                    </a:prstGeom>
                  </pic:spPr>
                </pic:pic>
              </a:graphicData>
            </a:graphic>
          </wp:inline>
        </w:drawing>
      </w:r>
      <w:r w:rsidR="0025311F">
        <w:rPr>
          <w:noProof/>
        </w:rPr>
        <w:drawing>
          <wp:inline distT="0" distB="0" distL="0" distR="0" wp14:anchorId="223AC11A" wp14:editId="1130A3CC">
            <wp:extent cx="5943600" cy="3346450"/>
            <wp:effectExtent l="0" t="0" r="0" b="6350"/>
            <wp:docPr id="1669590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4CDB4C61" w14:textId="77777777" w:rsidR="0025311F" w:rsidRDefault="0025311F" w:rsidP="00945280"/>
    <w:p w14:paraId="05ADFE14" w14:textId="1A326F77" w:rsidR="0025311F" w:rsidRPr="0025311F" w:rsidRDefault="0025311F" w:rsidP="0025311F">
      <w:r>
        <w:t xml:space="preserve">3. </w:t>
      </w:r>
      <w:r w:rsidRPr="0025311F">
        <w:t xml:space="preserve">Explain the difference between virtual memory and resident memory. What is virtual memory? What is resident memory? </w:t>
      </w:r>
    </w:p>
    <w:p w14:paraId="445D2E4E" w14:textId="77777777" w:rsidR="0025311F" w:rsidRDefault="0025311F" w:rsidP="0025311F">
      <w:r>
        <w:t>Virtual Memory (</w:t>
      </w:r>
      <w:proofErr w:type="spellStart"/>
      <w:r>
        <w:t>VmSize</w:t>
      </w:r>
      <w:proofErr w:type="spellEnd"/>
      <w:r>
        <w:t>) is the total memory a process is allowed to use, including code, data, shared libraries, and swap space. It includes memory that may not be actively used or even loaded into RAM.</w:t>
      </w:r>
    </w:p>
    <w:p w14:paraId="611D3594" w14:textId="77777777" w:rsidR="0025311F" w:rsidRDefault="0025311F" w:rsidP="0025311F">
      <w:r>
        <w:lastRenderedPageBreak/>
        <w:t>Resident Memory (</w:t>
      </w:r>
      <w:proofErr w:type="spellStart"/>
      <w:r>
        <w:t>VmRSS</w:t>
      </w:r>
      <w:proofErr w:type="spellEnd"/>
      <w:r>
        <w:t>) is the actual amount of physical RAM that a process is currently using. It excludes swapped or unused memory and represents the real memory load on the system.</w:t>
      </w:r>
    </w:p>
    <w:p w14:paraId="789AACF3" w14:textId="08752BC4" w:rsidR="0025311F" w:rsidRDefault="0025311F" w:rsidP="0025311F">
      <w:r>
        <w:t xml:space="preserve">In short, </w:t>
      </w:r>
      <w:proofErr w:type="spellStart"/>
      <w:r>
        <w:t>VmSize</w:t>
      </w:r>
      <w:proofErr w:type="spellEnd"/>
      <w:r>
        <w:t xml:space="preserve"> shows the full memory allocation, while </w:t>
      </w:r>
      <w:proofErr w:type="spellStart"/>
      <w:r>
        <w:t>VmRSS</w:t>
      </w:r>
      <w:proofErr w:type="spellEnd"/>
      <w:r>
        <w:t xml:space="preserve"> shows what’s actively in use.</w:t>
      </w:r>
    </w:p>
    <w:p w14:paraId="299E5A34" w14:textId="77777777" w:rsidR="0025311F" w:rsidRDefault="0025311F" w:rsidP="0025311F"/>
    <w:p w14:paraId="2BE1E47A" w14:textId="3E359B94" w:rsidR="0025311F" w:rsidRPr="0025311F" w:rsidRDefault="0025311F" w:rsidP="0025311F">
      <w:r>
        <w:t>4.</w:t>
      </w:r>
      <w:r w:rsidRPr="0025311F">
        <w:t xml:space="preserve">Research and report on any of the three of the processes returned by your program. Simply explain what these processes do. </w:t>
      </w:r>
    </w:p>
    <w:p w14:paraId="6187B7D7" w14:textId="77777777" w:rsidR="0025311F" w:rsidRDefault="0025311F" w:rsidP="0025311F"/>
    <w:p w14:paraId="2E9041E5" w14:textId="40F456B9" w:rsidR="0025311F" w:rsidRDefault="0025311F" w:rsidP="0025311F">
      <w:r>
        <w:t xml:space="preserve">1. </w:t>
      </w:r>
      <w:proofErr w:type="spellStart"/>
      <w:r>
        <w:t>ds_agent</w:t>
      </w:r>
      <w:proofErr w:type="spellEnd"/>
      <w:r>
        <w:t xml:space="preserve"> (PID 1361)</w:t>
      </w:r>
    </w:p>
    <w:p w14:paraId="2AA0AD3F" w14:textId="78AFD4DD" w:rsidR="0025311F" w:rsidRDefault="0025311F" w:rsidP="0025311F">
      <w:r>
        <w:t>This is the Trend Micro Deep Security Agent, used for endpoint protection like anti-malware, firewall, intrusion prevention, and integrity monitoring.</w:t>
      </w:r>
    </w:p>
    <w:p w14:paraId="712324B2" w14:textId="77777777" w:rsidR="0025311F" w:rsidRDefault="0025311F" w:rsidP="0025311F">
      <w:r>
        <w:t xml:space="preserve">2. </w:t>
      </w:r>
      <w:proofErr w:type="spellStart"/>
      <w:r>
        <w:t>ds_am</w:t>
      </w:r>
      <w:proofErr w:type="spellEnd"/>
      <w:r>
        <w:t xml:space="preserve"> (PID 2500)</w:t>
      </w:r>
    </w:p>
    <w:p w14:paraId="33C6B234" w14:textId="0C862470" w:rsidR="0025311F" w:rsidRDefault="0025311F" w:rsidP="0025311F">
      <w:r>
        <w:t>Likely another component of Trend Micro, specifically the Anti-Malware module.</w:t>
      </w:r>
    </w:p>
    <w:p w14:paraId="68AF48A9" w14:textId="77777777" w:rsidR="0025311F" w:rsidRDefault="0025311F" w:rsidP="0025311F">
      <w:r>
        <w:t xml:space="preserve">3. </w:t>
      </w:r>
      <w:proofErr w:type="spellStart"/>
      <w:r>
        <w:t>vls_agent</w:t>
      </w:r>
      <w:proofErr w:type="spellEnd"/>
      <w:r>
        <w:t xml:space="preserve"> (PID 1406)</w:t>
      </w:r>
    </w:p>
    <w:p w14:paraId="1B3AE0A7" w14:textId="074481FB" w:rsidR="0025311F" w:rsidRDefault="0025311F" w:rsidP="0025311F">
      <w:r>
        <w:t>This could refer to Veritas Licensing Services Agent or a similar vendor-specific agent.</w:t>
      </w:r>
    </w:p>
    <w:sectPr w:rsidR="002531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altName w:val="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2CADC9D"/>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1560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75E"/>
    <w:rsid w:val="00137E81"/>
    <w:rsid w:val="0025311F"/>
    <w:rsid w:val="00455F52"/>
    <w:rsid w:val="004E670B"/>
    <w:rsid w:val="005462BB"/>
    <w:rsid w:val="005C3468"/>
    <w:rsid w:val="0075075E"/>
    <w:rsid w:val="00781CE0"/>
    <w:rsid w:val="00945280"/>
    <w:rsid w:val="00C116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52446"/>
  <w15:chartTrackingRefBased/>
  <w15:docId w15:val="{FCBD9B3D-E500-4240-A8BF-B3A7B172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075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075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075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075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075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07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07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07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07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75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075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075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075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075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07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07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07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075E"/>
    <w:rPr>
      <w:rFonts w:eastAsiaTheme="majorEastAsia" w:cstheme="majorBidi"/>
      <w:color w:val="272727" w:themeColor="text1" w:themeTint="D8"/>
    </w:rPr>
  </w:style>
  <w:style w:type="paragraph" w:styleId="Title">
    <w:name w:val="Title"/>
    <w:basedOn w:val="Normal"/>
    <w:next w:val="Normal"/>
    <w:link w:val="TitleChar"/>
    <w:uiPriority w:val="10"/>
    <w:qFormat/>
    <w:rsid w:val="007507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07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07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07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075E"/>
    <w:pPr>
      <w:spacing w:before="160"/>
      <w:jc w:val="center"/>
    </w:pPr>
    <w:rPr>
      <w:i/>
      <w:iCs/>
      <w:color w:val="404040" w:themeColor="text1" w:themeTint="BF"/>
    </w:rPr>
  </w:style>
  <w:style w:type="character" w:customStyle="1" w:styleId="QuoteChar">
    <w:name w:val="Quote Char"/>
    <w:basedOn w:val="DefaultParagraphFont"/>
    <w:link w:val="Quote"/>
    <w:uiPriority w:val="29"/>
    <w:rsid w:val="0075075E"/>
    <w:rPr>
      <w:i/>
      <w:iCs/>
      <w:color w:val="404040" w:themeColor="text1" w:themeTint="BF"/>
    </w:rPr>
  </w:style>
  <w:style w:type="paragraph" w:styleId="ListParagraph">
    <w:name w:val="List Paragraph"/>
    <w:basedOn w:val="Normal"/>
    <w:uiPriority w:val="34"/>
    <w:qFormat/>
    <w:rsid w:val="0075075E"/>
    <w:pPr>
      <w:ind w:left="720"/>
      <w:contextualSpacing/>
    </w:pPr>
  </w:style>
  <w:style w:type="character" w:styleId="IntenseEmphasis">
    <w:name w:val="Intense Emphasis"/>
    <w:basedOn w:val="DefaultParagraphFont"/>
    <w:uiPriority w:val="21"/>
    <w:qFormat/>
    <w:rsid w:val="0075075E"/>
    <w:rPr>
      <w:i/>
      <w:iCs/>
      <w:color w:val="2F5496" w:themeColor="accent1" w:themeShade="BF"/>
    </w:rPr>
  </w:style>
  <w:style w:type="paragraph" w:styleId="IntenseQuote">
    <w:name w:val="Intense Quote"/>
    <w:basedOn w:val="Normal"/>
    <w:next w:val="Normal"/>
    <w:link w:val="IntenseQuoteChar"/>
    <w:uiPriority w:val="30"/>
    <w:qFormat/>
    <w:rsid w:val="0075075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075E"/>
    <w:rPr>
      <w:i/>
      <w:iCs/>
      <w:color w:val="2F5496" w:themeColor="accent1" w:themeShade="BF"/>
    </w:rPr>
  </w:style>
  <w:style w:type="character" w:styleId="IntenseReference">
    <w:name w:val="Intense Reference"/>
    <w:basedOn w:val="DefaultParagraphFont"/>
    <w:uiPriority w:val="32"/>
    <w:qFormat/>
    <w:rsid w:val="0075075E"/>
    <w:rPr>
      <w:b/>
      <w:bCs/>
      <w:smallCaps/>
      <w:color w:val="2F5496" w:themeColor="accent1" w:themeShade="BF"/>
      <w:spacing w:val="5"/>
    </w:rPr>
  </w:style>
  <w:style w:type="paragraph" w:customStyle="1" w:styleId="Default">
    <w:name w:val="Default"/>
    <w:rsid w:val="00781CE0"/>
    <w:pPr>
      <w:autoSpaceDE w:val="0"/>
      <w:autoSpaceDN w:val="0"/>
      <w:adjustRightInd w:val="0"/>
      <w:spacing w:after="0" w:line="240" w:lineRule="auto"/>
    </w:pPr>
    <w:rPr>
      <w:rFonts w:ascii="Aptos" w:hAnsi="Aptos" w:cs="Aptos"/>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5</Pages>
  <Words>347</Words>
  <Characters>1979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arora</dc:creator>
  <cp:keywords/>
  <dc:description/>
  <cp:lastModifiedBy>chetan arora</cp:lastModifiedBy>
  <cp:revision>3</cp:revision>
  <dcterms:created xsi:type="dcterms:W3CDTF">2025-05-18T20:01:00Z</dcterms:created>
  <dcterms:modified xsi:type="dcterms:W3CDTF">2025-05-18T21:50:00Z</dcterms:modified>
</cp:coreProperties>
</file>