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0D30" w14:textId="77777777" w:rsidR="00B47347" w:rsidRPr="00B47347" w:rsidRDefault="00B47347" w:rsidP="00B47347">
      <w:pPr>
        <w:pBdr>
          <w:bottom w:val="single" w:sz="6" w:space="0" w:color="CCCCCC"/>
        </w:pBdr>
        <w:shd w:val="clear" w:color="auto" w:fill="FFFFFF"/>
        <w:spacing w:before="150" w:after="300" w:line="24" w:lineRule="atLeast"/>
        <w:jc w:val="center"/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</w:pPr>
      <w:r w:rsidRPr="00B47347"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:shd w:val="clear" w:color="auto" w:fill="FFFFFF"/>
          <w14:ligatures w14:val="none"/>
        </w:rPr>
        <w:t>Today</w:t>
      </w:r>
    </w:p>
    <w:p w14:paraId="29BE8C28" w14:textId="5E516591" w:rsidR="00B47347" w:rsidRPr="00B47347" w:rsidRDefault="00B47347" w:rsidP="00B4734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B47347">
        <w:rPr>
          <w:rFonts w:ascii="Calibri" w:eastAsia="Times New Roman" w:hAnsi="Calibri" w:cs="Calibri"/>
          <w:noProof/>
          <w:color w:val="181C32"/>
          <w:kern w:val="0"/>
          <w:sz w:val="20"/>
          <w:szCs w:val="20"/>
          <w14:ligatures w14:val="none"/>
        </w:rPr>
        <w:drawing>
          <wp:inline distT="0" distB="0" distL="0" distR="0" wp14:anchorId="31E1A9C1" wp14:editId="21A4F4E7">
            <wp:extent cx="1371600" cy="1371600"/>
            <wp:effectExtent l="0" t="0" r="0" b="0"/>
            <wp:docPr id="5" name="Picture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AA55" w14:textId="77777777" w:rsidR="00B47347" w:rsidRPr="00B47347" w:rsidRDefault="00B47347" w:rsidP="00B4734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hyperlink r:id="rId8" w:history="1">
        <w:r w:rsidRPr="00B47347">
          <w:rPr>
            <w:rFonts w:ascii="Calibri" w:eastAsia="Times New Roman" w:hAnsi="Calibri" w:cs="Calibri"/>
            <w:b/>
            <w:bCs/>
            <w:color w:val="1B2F69"/>
            <w:kern w:val="0"/>
            <w:sz w:val="20"/>
            <w:szCs w:val="20"/>
            <w:u w:val="single"/>
            <w14:ligatures w14:val="none"/>
          </w:rPr>
          <w:t>kim@lancesoft.com Senior Security Analyst</w:t>
        </w:r>
      </w:hyperlink>
      <w:r w:rsidRPr="00B47347">
        <w:rPr>
          <w:rFonts w:ascii="Calibri" w:eastAsia="Times New Roman" w:hAnsi="Calibri" w:cs="Calibri"/>
          <w:color w:val="181C32"/>
          <w:kern w:val="0"/>
          <w:sz w:val="18"/>
          <w:szCs w:val="18"/>
          <w14:ligatures w14:val="none"/>
        </w:rPr>
        <w:t>2:08:59 PM</w:t>
      </w:r>
    </w:p>
    <w:p w14:paraId="237A4384" w14:textId="77777777" w:rsidR="00B47347" w:rsidRPr="00B47347" w:rsidRDefault="00B47347" w:rsidP="00B47347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>@John @Dave @Stuart it seems that we are dealing with WannaCry</w:t>
      </w:r>
    </w:p>
    <w:p w14:paraId="247CE11E" w14:textId="77777777" w:rsidR="00B47347" w:rsidRPr="00B47347" w:rsidRDefault="00B47347" w:rsidP="00B47347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 xml:space="preserve">I'll start to contain the spread, @Dave please update the CISO about this </w:t>
      </w:r>
      <w:proofErr w:type="gramStart"/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>incident</w:t>
      </w:r>
      <w:proofErr w:type="gramEnd"/>
    </w:p>
    <w:p w14:paraId="65D4FE48" w14:textId="29B66AA7" w:rsidR="00B47347" w:rsidRPr="00B47347" w:rsidRDefault="00B47347" w:rsidP="00B4734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B47347">
        <w:rPr>
          <w:rFonts w:ascii="Calibri" w:eastAsia="Times New Roman" w:hAnsi="Calibri" w:cs="Calibri"/>
          <w:noProof/>
          <w:color w:val="181C32"/>
          <w:kern w:val="0"/>
          <w:sz w:val="20"/>
          <w:szCs w:val="20"/>
          <w14:ligatures w14:val="none"/>
        </w:rPr>
        <w:drawing>
          <wp:inline distT="0" distB="0" distL="0" distR="0" wp14:anchorId="393A19B8" wp14:editId="22D96652">
            <wp:extent cx="1111250" cy="1111250"/>
            <wp:effectExtent l="0" t="0" r="0" b="0"/>
            <wp:docPr id="4" name="Picture 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0DD0" w14:textId="77777777" w:rsidR="00B47347" w:rsidRPr="00B47347" w:rsidRDefault="00B47347" w:rsidP="00B4734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hyperlink r:id="rId10" w:history="1">
        <w:r w:rsidRPr="00B47347">
          <w:rPr>
            <w:rFonts w:ascii="Calibri" w:eastAsia="Times New Roman" w:hAnsi="Calibri" w:cs="Calibri"/>
            <w:b/>
            <w:bCs/>
            <w:color w:val="1B2F69"/>
            <w:kern w:val="0"/>
            <w:sz w:val="20"/>
            <w:szCs w:val="20"/>
            <w:u w:val="single"/>
            <w14:ligatures w14:val="none"/>
          </w:rPr>
          <w:t>dave@lancesoft.com Security Analyst</w:t>
        </w:r>
      </w:hyperlink>
      <w:r w:rsidRPr="00B47347">
        <w:rPr>
          <w:rFonts w:ascii="Calibri" w:eastAsia="Times New Roman" w:hAnsi="Calibri" w:cs="Calibri"/>
          <w:color w:val="181C32"/>
          <w:kern w:val="0"/>
          <w:sz w:val="18"/>
          <w:szCs w:val="18"/>
          <w14:ligatures w14:val="none"/>
        </w:rPr>
        <w:t>2:09:07 PM</w:t>
      </w:r>
    </w:p>
    <w:p w14:paraId="301AAF7E" w14:textId="77777777" w:rsidR="00B47347" w:rsidRPr="00B47347" w:rsidRDefault="00B47347" w:rsidP="00B47347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 xml:space="preserve">I'm on </w:t>
      </w:r>
      <w:proofErr w:type="gramStart"/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>it</w:t>
      </w:r>
      <w:proofErr w:type="gramEnd"/>
    </w:p>
    <w:p w14:paraId="0ACB40D4" w14:textId="1674EB82" w:rsidR="00B47347" w:rsidRPr="00B47347" w:rsidRDefault="00B47347" w:rsidP="00B4734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B47347">
        <w:rPr>
          <w:rFonts w:ascii="Calibri" w:eastAsia="Times New Roman" w:hAnsi="Calibri" w:cs="Calibri"/>
          <w:noProof/>
          <w:color w:val="181C32"/>
          <w:kern w:val="0"/>
          <w:sz w:val="20"/>
          <w:szCs w:val="20"/>
          <w14:ligatures w14:val="none"/>
        </w:rPr>
        <w:drawing>
          <wp:inline distT="0" distB="0" distL="0" distR="0" wp14:anchorId="04F98210" wp14:editId="61BCF750">
            <wp:extent cx="971550" cy="971550"/>
            <wp:effectExtent l="0" t="0" r="0" b="0"/>
            <wp:docPr id="3" name="Picture 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C681" w14:textId="77777777" w:rsidR="00B47347" w:rsidRPr="00B47347" w:rsidRDefault="00B47347" w:rsidP="00B4734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hyperlink r:id="rId12" w:history="1">
        <w:r w:rsidRPr="00B47347">
          <w:rPr>
            <w:rFonts w:ascii="Calibri" w:eastAsia="Times New Roman" w:hAnsi="Calibri" w:cs="Calibri"/>
            <w:b/>
            <w:bCs/>
            <w:color w:val="1B2F69"/>
            <w:kern w:val="0"/>
            <w:sz w:val="20"/>
            <w:szCs w:val="20"/>
            <w:u w:val="single"/>
            <w14:ligatures w14:val="none"/>
          </w:rPr>
          <w:t>john@lancesoft.com Senior Threat Analyst</w:t>
        </w:r>
      </w:hyperlink>
      <w:r w:rsidRPr="00B47347">
        <w:rPr>
          <w:rFonts w:ascii="Calibri" w:eastAsia="Times New Roman" w:hAnsi="Calibri" w:cs="Calibri"/>
          <w:color w:val="181C32"/>
          <w:kern w:val="0"/>
          <w:sz w:val="18"/>
          <w:szCs w:val="18"/>
          <w14:ligatures w14:val="none"/>
        </w:rPr>
        <w:t>2:09:13 PM</w:t>
      </w:r>
    </w:p>
    <w:p w14:paraId="5E061343" w14:textId="77777777" w:rsidR="00B47347" w:rsidRPr="00B47347" w:rsidRDefault="00B47347" w:rsidP="00B47347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>I found that </w:t>
      </w:r>
      <w:r w:rsidRPr="00B47347"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  <w:t>Shadow Broker</w:t>
      </w:r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 xml:space="preserve"> leaked an SMB </w:t>
      </w:r>
      <w:proofErr w:type="spellStart"/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>exploid</w:t>
      </w:r>
      <w:proofErr w:type="spellEnd"/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 xml:space="preserve"> named *</w:t>
      </w:r>
      <w:proofErr w:type="spellStart"/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>EternalBlue</w:t>
      </w:r>
      <w:proofErr w:type="spellEnd"/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 xml:space="preserve">*. SMB is the transport protocol used by Windows machines for a wide variety of purposes such a file sharing, printer sharing and access to remote Windows services. SMB operates over TCP ports 137, 139 and 445. This vulnerability exists because the SMB version 1 (SMBv1) server in various versions of Microsoft Windows mishandles specially crafted packets from remote attackers, allowing them to execute arbitrary code on the target's computer. As a mitigation I suggest blocking any outbound traffic on TCP </w:t>
      </w:r>
      <w:proofErr w:type="spellStart"/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>prots</w:t>
      </w:r>
      <w:proofErr w:type="spellEnd"/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 xml:space="preserve"> 137, 139 and 445.</w:t>
      </w:r>
    </w:p>
    <w:p w14:paraId="2A1DC75C" w14:textId="382B2D5F" w:rsidR="00B47347" w:rsidRPr="00B47347" w:rsidRDefault="00B47347" w:rsidP="00B4734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B47347">
        <w:rPr>
          <w:rFonts w:ascii="Calibri" w:eastAsia="Times New Roman" w:hAnsi="Calibri" w:cs="Calibri"/>
          <w:noProof/>
          <w:color w:val="181C32"/>
          <w:kern w:val="0"/>
          <w:sz w:val="20"/>
          <w:szCs w:val="20"/>
          <w14:ligatures w14:val="none"/>
        </w:rPr>
        <w:drawing>
          <wp:inline distT="0" distB="0" distL="0" distR="0" wp14:anchorId="72FF4799" wp14:editId="1B48969B">
            <wp:extent cx="850900" cy="850900"/>
            <wp:effectExtent l="0" t="0" r="6350" b="6350"/>
            <wp:docPr id="2" name="Picture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DBFA" w14:textId="77777777" w:rsidR="00B47347" w:rsidRPr="00B47347" w:rsidRDefault="00B47347" w:rsidP="00B4734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hyperlink r:id="rId14" w:history="1">
        <w:r w:rsidRPr="00B47347">
          <w:rPr>
            <w:rFonts w:ascii="Calibri" w:eastAsia="Times New Roman" w:hAnsi="Calibri" w:cs="Calibri"/>
            <w:b/>
            <w:bCs/>
            <w:color w:val="1B2F69"/>
            <w:kern w:val="0"/>
            <w:sz w:val="20"/>
            <w:szCs w:val="20"/>
            <w:u w:val="single"/>
            <w14:ligatures w14:val="none"/>
          </w:rPr>
          <w:t>kim@lancesoft.com Senior Security Analyst</w:t>
        </w:r>
      </w:hyperlink>
      <w:r w:rsidRPr="00B47347">
        <w:rPr>
          <w:rFonts w:ascii="Calibri" w:eastAsia="Times New Roman" w:hAnsi="Calibri" w:cs="Calibri"/>
          <w:color w:val="181C32"/>
          <w:kern w:val="0"/>
          <w:sz w:val="18"/>
          <w:szCs w:val="18"/>
          <w14:ligatures w14:val="none"/>
        </w:rPr>
        <w:t>2:09:18 PM</w:t>
      </w:r>
    </w:p>
    <w:p w14:paraId="6B84F191" w14:textId="77777777" w:rsidR="00B47347" w:rsidRPr="00B47347" w:rsidRDefault="00B47347" w:rsidP="00B47347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>@</w:t>
      </w:r>
      <w:proofErr w:type="gramStart"/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>John</w:t>
      </w:r>
      <w:proofErr w:type="gramEnd"/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 xml:space="preserve"> can you create an IOC list?</w:t>
      </w:r>
    </w:p>
    <w:p w14:paraId="66342928" w14:textId="541274D1" w:rsidR="00B47347" w:rsidRPr="00B47347" w:rsidRDefault="00B47347" w:rsidP="00B4734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B47347">
        <w:rPr>
          <w:rFonts w:ascii="Calibri" w:eastAsia="Times New Roman" w:hAnsi="Calibri" w:cs="Calibri"/>
          <w:noProof/>
          <w:color w:val="181C32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466AA3BB" wp14:editId="2241EA28">
            <wp:extent cx="800100" cy="800100"/>
            <wp:effectExtent l="0" t="0" r="0" b="0"/>
            <wp:docPr id="1" name="Picture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C981" w14:textId="77777777" w:rsidR="00B47347" w:rsidRPr="00B47347" w:rsidRDefault="00B47347" w:rsidP="00B4734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hyperlink r:id="rId16" w:history="1">
        <w:r w:rsidRPr="00B47347">
          <w:rPr>
            <w:rFonts w:ascii="Calibri" w:eastAsia="Times New Roman" w:hAnsi="Calibri" w:cs="Calibri"/>
            <w:b/>
            <w:bCs/>
            <w:color w:val="1B2F69"/>
            <w:kern w:val="0"/>
            <w:sz w:val="20"/>
            <w:szCs w:val="20"/>
            <w:u w:val="single"/>
            <w14:ligatures w14:val="none"/>
          </w:rPr>
          <w:t>john@lancesoft.com Senior Threat Intelligence Analyst</w:t>
        </w:r>
      </w:hyperlink>
      <w:r w:rsidRPr="00B47347">
        <w:rPr>
          <w:rFonts w:ascii="Calibri" w:eastAsia="Times New Roman" w:hAnsi="Calibri" w:cs="Calibri"/>
          <w:color w:val="181C32"/>
          <w:kern w:val="0"/>
          <w:sz w:val="18"/>
          <w:szCs w:val="18"/>
          <w14:ligatures w14:val="none"/>
        </w:rPr>
        <w:t>2:09:259 PM</w:t>
      </w:r>
    </w:p>
    <w:p w14:paraId="170E623C" w14:textId="77777777" w:rsidR="00B47347" w:rsidRPr="00B47347" w:rsidRDefault="00B47347" w:rsidP="00B47347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</w:pPr>
      <w:r w:rsidRPr="00B47347">
        <w:rPr>
          <w:rFonts w:ascii="Calibri" w:eastAsia="Times New Roman" w:hAnsi="Calibri" w:cs="Calibri"/>
          <w:color w:val="181C32"/>
          <w:kern w:val="0"/>
          <w:sz w:val="20"/>
          <w:szCs w:val="20"/>
          <w14:ligatures w14:val="none"/>
        </w:rPr>
        <w:t>On it!</w:t>
      </w:r>
    </w:p>
    <w:p w14:paraId="1DDB61C1" w14:textId="77777777" w:rsidR="00B47347" w:rsidRPr="00B47347" w:rsidRDefault="00B47347" w:rsidP="00B47347">
      <w:pPr>
        <w:shd w:val="clear" w:color="auto" w:fill="FFFFFF"/>
        <w:spacing w:after="100" w:afterAutospacing="1" w:line="240" w:lineRule="auto"/>
        <w:jc w:val="center"/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</w:pPr>
      <w:r w:rsidRPr="00B47347"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  <w:t xml:space="preserve">Completed task in 2mins </w:t>
      </w:r>
      <w:proofErr w:type="gramStart"/>
      <w:r w:rsidRPr="00B47347">
        <w:rPr>
          <w:rFonts w:ascii="Calibri" w:eastAsia="Times New Roman" w:hAnsi="Calibri" w:cs="Calibri"/>
          <w:b/>
          <w:bCs/>
          <w:color w:val="181C32"/>
          <w:kern w:val="0"/>
          <w:sz w:val="20"/>
          <w:szCs w:val="20"/>
          <w14:ligatures w14:val="none"/>
        </w:rPr>
        <w:t>2secs</w:t>
      </w:r>
      <w:proofErr w:type="gramEnd"/>
    </w:p>
    <w:p w14:paraId="6900D409" w14:textId="77777777" w:rsidR="002E31B9" w:rsidRDefault="002E31B9"/>
    <w:sectPr w:rsidR="002E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47"/>
    <w:rsid w:val="00040C72"/>
    <w:rsid w:val="002E31B9"/>
    <w:rsid w:val="00B47347"/>
    <w:rsid w:val="00C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9F8C"/>
  <w15:chartTrackingRefBased/>
  <w15:docId w15:val="{5F0D36F3-2650-4675-B80C-5762D5E4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w-bold">
    <w:name w:val="fw-bold"/>
    <w:basedOn w:val="Normal"/>
    <w:rsid w:val="00B4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47347"/>
    <w:rPr>
      <w:color w:val="0000FF"/>
      <w:u w:val="single"/>
    </w:rPr>
  </w:style>
  <w:style w:type="character" w:customStyle="1" w:styleId="sub-txt">
    <w:name w:val="sub-txt"/>
    <w:basedOn w:val="DefaultParagraphFont"/>
    <w:rsid w:val="00B47347"/>
  </w:style>
  <w:style w:type="paragraph" w:styleId="NormalWeb">
    <w:name w:val="Normal (Web)"/>
    <w:basedOn w:val="Normal"/>
    <w:uiPriority w:val="99"/>
    <w:semiHidden/>
    <w:unhideWhenUsed/>
    <w:rsid w:val="00B4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w-bolder">
    <w:name w:val="fw-bolder"/>
    <w:basedOn w:val="Normal"/>
    <w:rsid w:val="00B4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21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4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0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99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7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3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5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5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8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0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1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90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1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8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9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8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11/ldms/qradar/incidentscollaboration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http://localhost:3011/ldms/qradar/incidentscollaborati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011/ldms/qradar/incidentscollabora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://localhost:3011/ldms/qradar/incidentscollaboration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yperlink" Target="http://localhost:3011/ldms/qradar/incidentscollab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D11B6355EE1D4F9EA601C221FEEA79" ma:contentTypeVersion="13" ma:contentTypeDescription="Create a new document." ma:contentTypeScope="" ma:versionID="5ed9917cd90e340564ce7bca831f7f9e">
  <xsd:schema xmlns:xsd="http://www.w3.org/2001/XMLSchema" xmlns:xs="http://www.w3.org/2001/XMLSchema" xmlns:p="http://schemas.microsoft.com/office/2006/metadata/properties" xmlns:ns3="1b2ce358-3821-4f60-a739-a296bb17412a" xmlns:ns4="ee89cebe-19c6-4749-9ed3-e4678f1b8dcb" targetNamespace="http://schemas.microsoft.com/office/2006/metadata/properties" ma:root="true" ma:fieldsID="225d698f79a7ace3d4e597d8c7d0880f" ns3:_="" ns4:_="">
    <xsd:import namespace="1b2ce358-3821-4f60-a739-a296bb17412a"/>
    <xsd:import namespace="ee89cebe-19c6-4749-9ed3-e4678f1b8d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ce358-3821-4f60-a739-a296bb174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9cebe-19c6-4749-9ed3-e4678f1b8d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2ce358-3821-4f60-a739-a296bb17412a" xsi:nil="true"/>
  </documentManagement>
</p:properties>
</file>

<file path=customXml/itemProps1.xml><?xml version="1.0" encoding="utf-8"?>
<ds:datastoreItem xmlns:ds="http://schemas.openxmlformats.org/officeDocument/2006/customXml" ds:itemID="{63CAFE45-D0D2-42DA-9AF7-8D161FD7B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ce358-3821-4f60-a739-a296bb17412a"/>
    <ds:schemaRef ds:uri="ee89cebe-19c6-4749-9ed3-e4678f1b8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0FE90B-9889-465F-99E8-7487211703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6F46FB-8246-491E-AFC1-E70A8893AC27}">
  <ds:schemaRefs>
    <ds:schemaRef ds:uri="http://purl.org/dc/terms/"/>
    <ds:schemaRef ds:uri="http://schemas.microsoft.com/office/2006/metadata/properties"/>
    <ds:schemaRef ds:uri="1b2ce358-3821-4f60-a739-a296bb17412a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ee89cebe-19c6-4749-9ed3-e4678f1b8dc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 Office20</dc:creator>
  <cp:keywords/>
  <dc:description/>
  <cp:lastModifiedBy>License Office20</cp:lastModifiedBy>
  <cp:revision>2</cp:revision>
  <dcterms:created xsi:type="dcterms:W3CDTF">2023-03-27T10:36:00Z</dcterms:created>
  <dcterms:modified xsi:type="dcterms:W3CDTF">2023-03-27T10:36:00Z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0x0101002BD11B6355EE1D4F9EA601C221FEEA79</vt:lpwstr>
  </property>
</Properties>
</file>