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4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F27CD2" w:rsidRDefault="00F27CD2"/>
    <w:p w:rsidR="00D713A7" w:rsidRDefault="00D713A7"/>
    <w:tbl>
      <w:tblPr>
        <w:tblpPr w:leftFromText="187" w:rightFromText="187" w:horzAnchor="margin" w:tblpXSpec="center" w:tblpYSpec="bottom"/>
        <w:tblW w:w="5000" w:type="pct"/>
        <w:tblLook w:val="04A0"/>
      </w:tblPr>
      <w:tblGrid>
        <w:gridCol w:w="9243"/>
      </w:tblGrid>
      <w:tr w:rsidR="00C217A9">
        <w:tc>
          <w:tcPr>
            <w:tcW w:w="5000" w:type="pct"/>
          </w:tcPr>
          <w:p w:rsidR="00C217A9" w:rsidRDefault="00C217A9" w:rsidP="00C217A9">
            <w:pPr>
              <w:pStyle w:val="NoSpacing"/>
            </w:pPr>
            <w:r w:rsidRPr="00C217A9">
              <w:t>An Iris Recognition package forming the focus of the group project module as a syllabus component for the Computing Science MSc program at Imperial College within the DoC</w:t>
            </w:r>
          </w:p>
          <w:p w:rsidR="00782C1D" w:rsidRPr="00C217A9" w:rsidRDefault="00782C1D" w:rsidP="00C217A9">
            <w:pPr>
              <w:pStyle w:val="NoSpacing"/>
            </w:pPr>
            <w:r>
              <w:t xml:space="preserve">Produced with the very kind assistance of </w:t>
            </w:r>
            <w:r w:rsidRPr="00782C1D">
              <w:t>Dr.</w:t>
            </w:r>
            <w:r w:rsidRPr="00782C1D">
              <w:rPr>
                <w:b/>
              </w:rPr>
              <w:t xml:space="preserve"> Ashok Argent-Katwala</w:t>
            </w:r>
            <w:r>
              <w:t xml:space="preserve"> and Professor </w:t>
            </w:r>
            <w:r w:rsidRPr="00782C1D">
              <w:rPr>
                <w:b/>
              </w:rPr>
              <w:t>Duncan Gillies</w:t>
            </w:r>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E250BA">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BA1DD7">
          <w:rPr>
            <w:noProof/>
            <w:webHidden/>
          </w:rPr>
          <w:t>4</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BA1DD7">
          <w:rPr>
            <w:noProof/>
            <w:webHidden/>
          </w:rPr>
          <w:t>4</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BA1DD7">
          <w:rPr>
            <w:noProof/>
            <w:webHidden/>
          </w:rPr>
          <w:t>6</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BA1DD7">
          <w:rPr>
            <w:noProof/>
            <w:webHidden/>
          </w:rPr>
          <w:t>7</w:t>
        </w:r>
        <w:r>
          <w:rPr>
            <w:noProof/>
            <w:webHidden/>
          </w:rPr>
          <w:fldChar w:fldCharType="end"/>
        </w:r>
      </w:hyperlink>
    </w:p>
    <w:p w:rsidR="00171627" w:rsidRDefault="00E250BA">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BA1DD7">
          <w:rPr>
            <w:noProof/>
            <w:webHidden/>
          </w:rPr>
          <w:t>7</w:t>
        </w:r>
        <w:r>
          <w:rPr>
            <w:noProof/>
            <w:webHidden/>
          </w:rPr>
          <w:fldChar w:fldCharType="end"/>
        </w:r>
      </w:hyperlink>
    </w:p>
    <w:p w:rsidR="00171627" w:rsidRDefault="00E250BA">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BA1DD7">
          <w:rPr>
            <w:noProof/>
            <w:webHidden/>
          </w:rPr>
          <w:t>10</w:t>
        </w:r>
        <w:r>
          <w:rPr>
            <w:noProof/>
            <w:webHidden/>
          </w:rPr>
          <w:fldChar w:fldCharType="end"/>
        </w:r>
      </w:hyperlink>
    </w:p>
    <w:p w:rsidR="00171627" w:rsidRDefault="00E250BA">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BA1DD7">
          <w:rPr>
            <w:noProof/>
            <w:webHidden/>
          </w:rPr>
          <w:t>11</w:t>
        </w:r>
        <w:r>
          <w:rPr>
            <w:noProof/>
            <w:webHidden/>
          </w:rPr>
          <w:fldChar w:fldCharType="end"/>
        </w:r>
      </w:hyperlink>
    </w:p>
    <w:p w:rsidR="00171627" w:rsidRDefault="00E250BA">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BA1DD7">
          <w:rPr>
            <w:noProof/>
            <w:webHidden/>
          </w:rPr>
          <w:t>12</w:t>
        </w:r>
        <w:r>
          <w:rPr>
            <w:noProof/>
            <w:webHidden/>
          </w:rPr>
          <w:fldChar w:fldCharType="end"/>
        </w:r>
      </w:hyperlink>
    </w:p>
    <w:p w:rsidR="00171627" w:rsidRDefault="00E250BA">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BA1DD7">
          <w:rPr>
            <w:noProof/>
            <w:webHidden/>
          </w:rPr>
          <w:t>12</w:t>
        </w:r>
        <w:r>
          <w:rPr>
            <w:noProof/>
            <w:webHidden/>
          </w:rPr>
          <w:fldChar w:fldCharType="end"/>
        </w:r>
      </w:hyperlink>
    </w:p>
    <w:p w:rsidR="00171627" w:rsidRDefault="00E250BA">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BA1DD7">
          <w:rPr>
            <w:noProof/>
            <w:webHidden/>
          </w:rPr>
          <w:t>13</w:t>
        </w:r>
        <w:r>
          <w:rPr>
            <w:noProof/>
            <w:webHidden/>
          </w:rPr>
          <w:fldChar w:fldCharType="end"/>
        </w:r>
      </w:hyperlink>
    </w:p>
    <w:p w:rsidR="00171627" w:rsidRDefault="00E250BA">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BA1DD7">
          <w:rPr>
            <w:noProof/>
            <w:webHidden/>
          </w:rPr>
          <w:t>15</w:t>
        </w:r>
        <w:r>
          <w:rPr>
            <w:noProof/>
            <w:webHidden/>
          </w:rPr>
          <w:fldChar w:fldCharType="end"/>
        </w:r>
      </w:hyperlink>
    </w:p>
    <w:p w:rsidR="00171627" w:rsidRDefault="00E250BA">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BA1DD7">
          <w:rPr>
            <w:noProof/>
            <w:webHidden/>
          </w:rPr>
          <w:t>16</w:t>
        </w:r>
        <w:r>
          <w:rPr>
            <w:noProof/>
            <w:webHidden/>
          </w:rPr>
          <w:fldChar w:fldCharType="end"/>
        </w:r>
      </w:hyperlink>
    </w:p>
    <w:p w:rsidR="00171627" w:rsidRDefault="00E250BA">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BA1DD7">
          <w:rPr>
            <w:noProof/>
            <w:webHidden/>
          </w:rPr>
          <w:t>16</w:t>
        </w:r>
        <w:r>
          <w:rPr>
            <w:noProof/>
            <w:webHidden/>
          </w:rPr>
          <w:fldChar w:fldCharType="end"/>
        </w:r>
      </w:hyperlink>
    </w:p>
    <w:p w:rsidR="00171627" w:rsidRDefault="00E250BA">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BA1DD7">
          <w:rPr>
            <w:noProof/>
            <w:webHidden/>
          </w:rPr>
          <w:t>17</w:t>
        </w:r>
        <w:r>
          <w:rPr>
            <w:noProof/>
            <w:webHidden/>
          </w:rPr>
          <w:fldChar w:fldCharType="end"/>
        </w:r>
      </w:hyperlink>
    </w:p>
    <w:p w:rsidR="00171627" w:rsidRDefault="00E250BA">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BA1DD7">
          <w:rPr>
            <w:noProof/>
            <w:webHidden/>
          </w:rPr>
          <w:t>18</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BA1DD7">
          <w:rPr>
            <w:noProof/>
            <w:webHidden/>
          </w:rPr>
          <w:t>19</w:t>
        </w:r>
        <w:r>
          <w:rPr>
            <w:noProof/>
            <w:webHidden/>
          </w:rPr>
          <w:fldChar w:fldCharType="end"/>
        </w:r>
      </w:hyperlink>
    </w:p>
    <w:p w:rsidR="00171627" w:rsidRDefault="00E250BA">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BA1DD7">
          <w:rPr>
            <w:noProof/>
            <w:webHidden/>
          </w:rPr>
          <w:t>19</w:t>
        </w:r>
        <w:r>
          <w:rPr>
            <w:noProof/>
            <w:webHidden/>
          </w:rPr>
          <w:fldChar w:fldCharType="end"/>
        </w:r>
      </w:hyperlink>
    </w:p>
    <w:p w:rsidR="00171627" w:rsidRDefault="00E250BA">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BA1DD7">
          <w:rPr>
            <w:noProof/>
            <w:webHidden/>
          </w:rPr>
          <w:t>20</w:t>
        </w:r>
        <w:r>
          <w:rPr>
            <w:noProof/>
            <w:webHidden/>
          </w:rPr>
          <w:fldChar w:fldCharType="end"/>
        </w:r>
      </w:hyperlink>
    </w:p>
    <w:p w:rsidR="00171627" w:rsidRDefault="00E250BA">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BA1DD7">
          <w:rPr>
            <w:noProof/>
            <w:webHidden/>
          </w:rPr>
          <w:t>21</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BA1DD7">
          <w:rPr>
            <w:noProof/>
            <w:webHidden/>
          </w:rPr>
          <w:t>21</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BA1DD7">
          <w:rPr>
            <w:noProof/>
            <w:webHidden/>
          </w:rPr>
          <w:t>22</w:t>
        </w:r>
        <w:r>
          <w:rPr>
            <w:noProof/>
            <w:webHidden/>
          </w:rPr>
          <w:fldChar w:fldCharType="end"/>
        </w:r>
      </w:hyperlink>
    </w:p>
    <w:p w:rsidR="00171627" w:rsidRDefault="00E250BA">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BA1DD7">
          <w:rPr>
            <w:noProof/>
            <w:webHidden/>
          </w:rPr>
          <w:t>22</w:t>
        </w:r>
        <w:r>
          <w:rPr>
            <w:noProof/>
            <w:webHidden/>
          </w:rPr>
          <w:fldChar w:fldCharType="end"/>
        </w:r>
      </w:hyperlink>
    </w:p>
    <w:p w:rsidR="00171627" w:rsidRDefault="00E250BA">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BA1DD7">
          <w:rPr>
            <w:noProof/>
            <w:webHidden/>
          </w:rPr>
          <w:t>27</w:t>
        </w:r>
        <w:r>
          <w:rPr>
            <w:noProof/>
            <w:webHidden/>
          </w:rPr>
          <w:fldChar w:fldCharType="end"/>
        </w:r>
      </w:hyperlink>
    </w:p>
    <w:p w:rsidR="00171627" w:rsidRDefault="00E250BA">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BA1DD7">
          <w:rPr>
            <w:noProof/>
            <w:webHidden/>
          </w:rPr>
          <w:t>33</w:t>
        </w:r>
        <w:r>
          <w:rPr>
            <w:noProof/>
            <w:webHidden/>
          </w:rPr>
          <w:fldChar w:fldCharType="end"/>
        </w:r>
      </w:hyperlink>
    </w:p>
    <w:p w:rsidR="00171627" w:rsidRDefault="00E250BA">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BA1DD7">
          <w:rPr>
            <w:noProof/>
            <w:webHidden/>
          </w:rPr>
          <w:t>34</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BA1DD7">
          <w:rPr>
            <w:noProof/>
            <w:webHidden/>
          </w:rPr>
          <w:t>35</w:t>
        </w:r>
        <w:r>
          <w:rPr>
            <w:noProof/>
            <w:webHidden/>
          </w:rPr>
          <w:fldChar w:fldCharType="end"/>
        </w:r>
      </w:hyperlink>
    </w:p>
    <w:p w:rsidR="00171627" w:rsidRDefault="00E250BA">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BA1DD7">
          <w:rPr>
            <w:noProof/>
            <w:webHidden/>
          </w:rPr>
          <w:t>38</w:t>
        </w:r>
        <w:r>
          <w:rPr>
            <w:noProof/>
            <w:webHidden/>
          </w:rPr>
          <w:fldChar w:fldCharType="end"/>
        </w:r>
      </w:hyperlink>
    </w:p>
    <w:p w:rsidR="00171627" w:rsidRDefault="00E250BA">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BA1DD7">
          <w:rPr>
            <w:noProof/>
            <w:webHidden/>
          </w:rPr>
          <w:t>39</w:t>
        </w:r>
        <w:r>
          <w:rPr>
            <w:noProof/>
            <w:webHidden/>
          </w:rPr>
          <w:fldChar w:fldCharType="end"/>
        </w:r>
      </w:hyperlink>
    </w:p>
    <w:p w:rsidR="0035301F" w:rsidRDefault="00E250BA"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E250BA">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E250BA">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E250BA">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E250BA">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E250BA">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E250BA">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CF1C48"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 xml:space="preserve">oject management and how </w:t>
      </w:r>
      <w:r>
        <w:rPr>
          <w:lang w:val="en-GB"/>
        </w:rPr>
        <w:lastRenderedPageBreak/>
        <w:t>well the group</w:t>
      </w:r>
      <w:r w:rsidR="00B729C3">
        <w:rPr>
          <w:lang w:val="en-GB"/>
        </w:rPr>
        <w:t xml:space="preserve"> worked together as a team.</w:t>
      </w:r>
      <w:r w:rsidR="00CF1C48">
        <w:rPr>
          <w:lang w:val="en-GB"/>
        </w:rPr>
        <w:t xml:space="preserve"> </w:t>
      </w: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B73AEB" w:rsidRPr="00B73AEB" w:rsidRDefault="00B73AEB" w:rsidP="00CF1C48">
      <w:pPr>
        <w:rPr>
          <w:lang w:val="en-GB"/>
        </w:rPr>
      </w:pPr>
    </w:p>
    <w:p w:rsidR="00B73AEB" w:rsidRPr="00B73AEB" w:rsidRDefault="00E250BA" w:rsidP="00A366BF">
      <w:pPr>
        <w:rPr>
          <w:u w:val="single"/>
          <w:lang w:val="en-GB"/>
        </w:rPr>
      </w:pPr>
      <w:r w:rsidRPr="00B73AEB">
        <w:rPr>
          <w:noProof/>
          <w:u w:val="single"/>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0.5pt;height:85.25pt;z-index:251632640;mso-width-percent:400;mso-width-percent:400;mso-width-relative:margin;mso-height-relative:margin" stroked="f">
            <v:textbox style="mso-next-textbox:#_x0000_s1044">
              <w:txbxContent>
                <w:p w:rsidR="00D9093B" w:rsidRPr="00792E4D" w:rsidRDefault="00D9093B" w:rsidP="00792E4D">
                  <w:pPr>
                    <w:rPr>
                      <w:lang w:val="en-GB"/>
                    </w:rPr>
                  </w:pPr>
                  <w:r>
                    <w:rPr>
                      <w:lang w:val="en-GB"/>
                    </w:rPr>
                    <w:t>The eyelid/eyelash area and pupil are not accurate measures of biometric recognition, so needed to be removed                                          from the image before processing.</w:t>
                  </w:r>
                </w:p>
              </w:txbxContent>
            </v:textbox>
          </v:shape>
        </w:pict>
      </w:r>
      <w:r w:rsidR="00B73AEB" w:rsidRPr="00B73AEB">
        <w:rPr>
          <w:u w:val="single"/>
          <w:lang w:val="en-GB"/>
        </w:rPr>
        <w:t xml:space="preserve">Figure 1 </w:t>
      </w:r>
    </w:p>
    <w:p w:rsidR="00362C2A" w:rsidRPr="00B73AEB" w:rsidRDefault="00A366BF" w:rsidP="00A366BF">
      <w:pPr>
        <w:rPr>
          <w:lang w:val="en-GB"/>
        </w:rPr>
      </w:pPr>
      <w:r w:rsidRPr="00B73AEB">
        <w:rPr>
          <w:lang w:val="en-GB"/>
        </w:rPr>
        <w:t>An</w:t>
      </w:r>
      <w:r w:rsidR="00792E4D" w:rsidRPr="00B73AEB">
        <w:rPr>
          <w:lang w:val="en-GB"/>
        </w:rPr>
        <w:t xml:space="preserve"> a</w:t>
      </w:r>
      <w:r w:rsidR="00EE7DED" w:rsidRPr="00B73AEB">
        <w:rPr>
          <w:lang w:val="en-GB"/>
        </w:rPr>
        <w:t>n</w:t>
      </w:r>
      <w:r w:rsidR="00792E4D" w:rsidRPr="00B73AEB">
        <w:rPr>
          <w:lang w:val="en-GB"/>
        </w:rPr>
        <w:t>notated</w:t>
      </w:r>
      <w:r w:rsidRPr="00B73AEB">
        <w:rPr>
          <w:lang w:val="en-GB"/>
        </w:rPr>
        <w:t xml:space="preserve"> image taken from the CASIA database</w:t>
      </w:r>
      <w:r w:rsidR="00E250BA" w:rsidRPr="00B73AEB">
        <w:rPr>
          <w:lang w:val="en-GB"/>
        </w:rPr>
        <w:fldChar w:fldCharType="begin"/>
      </w:r>
      <w:r w:rsidR="00033AE4" w:rsidRPr="00B73AEB">
        <w:instrText xml:space="preserve"> XE "</w:instrText>
      </w:r>
      <w:r w:rsidR="00033AE4" w:rsidRPr="00B73AEB">
        <w:rPr>
          <w:lang w:val="en-GB"/>
        </w:rPr>
        <w:instrText>CASIA database</w:instrText>
      </w:r>
      <w:r w:rsidR="00033AE4" w:rsidRPr="00B73AEB">
        <w:instrText xml:space="preserve">" </w:instrText>
      </w:r>
      <w:r w:rsidR="00E250BA" w:rsidRPr="00B73AEB">
        <w:rPr>
          <w:lang w:val="en-GB"/>
        </w:rPr>
        <w:fldChar w:fldCharType="end"/>
      </w:r>
    </w:p>
    <w:p w:rsidR="00A366BF" w:rsidRPr="00A366BF" w:rsidRDefault="00A366BF" w:rsidP="00A366BF">
      <w:pPr>
        <w:rPr>
          <w:lang w:val="en-GB"/>
        </w:rPr>
      </w:pPr>
    </w:p>
    <w:p w:rsidR="00362C2A" w:rsidRDefault="00E250BA"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657225</wp:posOffset>
            </wp:positionH>
            <wp:positionV relativeFrom="paragraph">
              <wp:posOffset>278765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E250BA"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D67615" w:rsidP="00362C2A">
      <w:pPr>
        <w:rPr>
          <w:lang w:val="en-GB"/>
        </w:rPr>
      </w:pPr>
      <w:r w:rsidRPr="00E250BA">
        <w:rPr>
          <w:noProof/>
          <w:lang w:val="en-GB" w:eastAsia="zh-TW"/>
        </w:rPr>
        <w:pict>
          <v:shape id="_x0000_s1049" type="#_x0000_t202" style="position:absolute;margin-left:42.55pt;margin-top:10.3pt;width:196.9pt;height:51.95pt;z-index:251635712;mso-width-relative:margin;mso-height-relative:margin" stroked="f">
            <v:textbox style="mso-next-textbox:#_x0000_s1049">
              <w:txbxContent>
                <w:p w:rsidR="00D9093B" w:rsidRPr="00792E4D" w:rsidRDefault="00D9093B"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lastRenderedPageBreak/>
        <w:t>Delivered Specification</w:t>
      </w:r>
      <w:bookmarkEnd w:id="2"/>
      <w:r w:rsidR="00E250BA">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E250BA">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E250BA">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E250BA">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Pr="00B73AEB" w:rsidRDefault="00B729C3" w:rsidP="00B729C3">
      <w:pPr>
        <w:pStyle w:val="ColorfulList-Accent11"/>
        <w:ind w:left="0"/>
        <w:rPr>
          <w:bCs/>
          <w:iCs/>
          <w:lang w:val="en-GB"/>
        </w:rPr>
      </w:pPr>
    </w:p>
    <w:p w:rsidR="00B73AEB" w:rsidRDefault="00B729C3" w:rsidP="00B729C3">
      <w:pPr>
        <w:pStyle w:val="ColorfulList-Accent11"/>
        <w:ind w:left="0"/>
        <w:rPr>
          <w:bCs/>
          <w:iCs/>
          <w:lang w:val="en-GB"/>
        </w:rPr>
      </w:pPr>
      <w:r w:rsidRPr="00B73AEB">
        <w:rPr>
          <w:bCs/>
          <w:iCs/>
          <w:u w:val="single"/>
          <w:lang w:val="en-GB"/>
        </w:rPr>
        <w:t>Figure 2</w:t>
      </w:r>
      <w:r w:rsidR="00B73AEB">
        <w:rPr>
          <w:bCs/>
          <w:iCs/>
          <w:lang w:val="en-GB"/>
        </w:rPr>
        <w:t xml:space="preserve">  </w:t>
      </w:r>
    </w:p>
    <w:p w:rsidR="00B73AEB" w:rsidRDefault="00B73AEB" w:rsidP="00B729C3">
      <w:pPr>
        <w:pStyle w:val="ColorfulList-Accent11"/>
        <w:ind w:left="0"/>
        <w:rPr>
          <w:bCs/>
          <w:iCs/>
          <w:lang w:val="en-GB"/>
        </w:rPr>
      </w:pPr>
    </w:p>
    <w:p w:rsidR="00B729C3" w:rsidRPr="00B73AEB" w:rsidRDefault="00B729C3" w:rsidP="00B729C3">
      <w:pPr>
        <w:pStyle w:val="ColorfulList-Accent11"/>
        <w:ind w:left="0"/>
        <w:rPr>
          <w:bCs/>
          <w:iCs/>
          <w:lang w:val="en-GB"/>
        </w:rPr>
      </w:pPr>
      <w:r w:rsidRPr="00B73AEB">
        <w:rPr>
          <w:bCs/>
          <w:iCs/>
          <w:lang w:val="en-GB"/>
        </w:rPr>
        <w:t>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B729C3" w:rsidRPr="00D94D82" w:rsidRDefault="00DF2308" w:rsidP="00B729C3">
      <w:pPr>
        <w:rPr>
          <w:b/>
          <w:bCs/>
          <w:iCs/>
          <w:lang w:val="en-GB"/>
        </w:rPr>
      </w:pPr>
      <w:r>
        <w:rPr>
          <w:b/>
          <w:bCs/>
          <w:iCs/>
          <w:lang w:val="en-GB"/>
        </w:rPr>
        <w:lastRenderedPageBreak/>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E250BA">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E250BA">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 xml:space="preserve">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Netbeans</w:t>
      </w:r>
      <w:r w:rsidR="00E250BA">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E250BA">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E250BA">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E250BA">
        <w:rPr>
          <w:bCs/>
          <w:iCs/>
          <w:lang w:val="en-GB"/>
        </w:rPr>
        <w:fldChar w:fldCharType="end"/>
      </w:r>
      <w:r>
        <w:rPr>
          <w:bCs/>
          <w:iCs/>
          <w:lang w:val="en-GB"/>
        </w:rPr>
        <w:t>’.  This provided more useful functionality to us and had the added benefit of being directly incorporated with the Eclipse environment.  Jigloo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w:t>
      </w:r>
      <w:r w:rsidR="00C91B04">
        <w:rPr>
          <w:bCs/>
          <w:iCs/>
          <w:lang w:val="en-GB"/>
        </w:rPr>
        <w:lastRenderedPageBreak/>
        <w:t xml:space="preserve">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w:t>
      </w:r>
      <w:r w:rsidR="00224CF9">
        <w:rPr>
          <w:bCs/>
          <w:iCs/>
          <w:lang w:val="en-GB"/>
        </w:rPr>
        <w:t>Figure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B73AEB">
      <w:pPr>
        <w:rPr>
          <w:u w:val="single"/>
        </w:rPr>
      </w:pPr>
      <w:r>
        <w:rPr>
          <w:u w:val="single"/>
        </w:rPr>
        <w:t>Figure 3</w:t>
      </w:r>
    </w:p>
    <w:p w:rsidR="00B73AEB" w:rsidRPr="003A54CB" w:rsidRDefault="00B73AEB" w:rsidP="00B73AEB">
      <w:r>
        <w:t>A screenshot of the GUI</w:t>
      </w:r>
    </w:p>
    <w:p w:rsidR="00B73AEB" w:rsidRDefault="00B73AEB"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E250BA"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D9093B" w:rsidRPr="00B73AEB" w:rsidRDefault="00D9093B" w:rsidP="00B73AEB"/>
              </w:txbxContent>
            </v:textbox>
          </v:shape>
        </w:pict>
      </w: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lastRenderedPageBreak/>
        <w:t xml:space="preserve">4.2  </w:t>
      </w:r>
      <w:r w:rsidR="00D94D82">
        <w:rPr>
          <w:b/>
          <w:i/>
          <w:u w:val="single"/>
          <w:lang w:val="en-GB"/>
        </w:rPr>
        <w:t>Database</w:t>
      </w:r>
      <w:bookmarkEnd w:id="5"/>
      <w:r w:rsidR="00E250BA">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E250BA">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E250BA">
        <w:rPr>
          <w:lang w:val="en-GB"/>
        </w:rPr>
        <w:fldChar w:fldCharType="begin"/>
      </w:r>
      <w:r w:rsidR="00171627">
        <w:instrText xml:space="preserve"> XE "</w:instrText>
      </w:r>
      <w:r w:rsidR="00171627" w:rsidRPr="007F180E">
        <w:rPr>
          <w:lang w:val="en-GB"/>
        </w:rPr>
        <w:instrText>JDBC</w:instrText>
      </w:r>
      <w:r w:rsidR="00171627">
        <w:instrText xml:space="preserve">" </w:instrText>
      </w:r>
      <w:r w:rsidR="00E250BA">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E250BA">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E250BA">
        <w:rPr>
          <w:lang w:val="en-GB"/>
        </w:rPr>
        <w:fldChar w:fldCharType="end"/>
      </w:r>
      <w:r>
        <w:rPr>
          <w:lang w:val="en-GB"/>
        </w:rPr>
        <w:t xml:space="preserve"> class is to </w:t>
      </w:r>
      <w:r w:rsidR="00193550">
        <w:rPr>
          <w:lang w:val="en-GB"/>
        </w:rPr>
        <w:t>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F27CD2" w:rsidRDefault="00F27CD2" w:rsidP="00D94D82">
      <w:pPr>
        <w:pStyle w:val="ColorfulList-Accent11"/>
        <w:ind w:left="0"/>
        <w:rPr>
          <w:lang w:val="en-GB"/>
        </w:rPr>
      </w:pPr>
    </w:p>
    <w:p w:rsidR="00F27CD2" w:rsidRDefault="00F27CD2" w:rsidP="00D94D82">
      <w:pPr>
        <w:pStyle w:val="ColorfulList-Accent11"/>
        <w:ind w:left="0"/>
        <w:rPr>
          <w:lang w:val="en-GB"/>
        </w:rPr>
      </w:pPr>
    </w:p>
    <w:p w:rsidR="0007508E" w:rsidRDefault="0007508E" w:rsidP="00D94D82">
      <w:pPr>
        <w:pStyle w:val="ColorfulList-Accent11"/>
        <w:ind w:left="0"/>
        <w:rPr>
          <w:lang w:val="en-GB"/>
        </w:rPr>
      </w:pPr>
    </w:p>
    <w:p w:rsidR="00B73AEB" w:rsidRDefault="00B73AEB"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lastRenderedPageBreak/>
        <w:t xml:space="preserve">4.3  </w:t>
      </w:r>
      <w:r w:rsidR="005C4BB6">
        <w:rPr>
          <w:b/>
          <w:i/>
          <w:u w:val="single"/>
          <w:lang w:val="en-GB"/>
        </w:rPr>
        <w:t>Automated Iris Location</w:t>
      </w:r>
      <w:bookmarkEnd w:id="6"/>
      <w:r w:rsidR="00E250BA">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E250BA">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w:t>
      </w:r>
      <w:r w:rsidR="00B73AEB">
        <w:t>,</w:t>
      </w:r>
      <w:r>
        <w:t xml:space="preserve"> means that many of the problems of acquiring an image don't apply in this project. All of the images</w:t>
      </w:r>
      <w:r w:rsidR="00B73AEB">
        <w:t xml:space="preserve"> are in focus and there are no peculiarities</w:t>
      </w:r>
      <w:r>
        <w:t xml:space="preserve"> on any iris.</w:t>
      </w:r>
    </w:p>
    <w:p w:rsidR="005C4BB6" w:rsidRDefault="005C4BB6" w:rsidP="003A4C9B">
      <w:r>
        <w:t>Daugman suggests</w:t>
      </w:r>
      <w:sdt>
        <w:sdtPr>
          <w:id w:val="277577352"/>
          <w:citation/>
        </w:sdtPr>
        <w:sdtContent>
          <w:r w:rsidR="00E250BA">
            <w:fldChar w:fldCharType="begin"/>
          </w:r>
          <w:r w:rsidR="008A10CE">
            <w:rPr>
              <w:lang w:val="en-GB"/>
            </w:rPr>
            <w:instrText xml:space="preserve"> CITATION Dau \l 2057 </w:instrText>
          </w:r>
          <w:r w:rsidR="00E250BA">
            <w:fldChar w:fldCharType="separate"/>
          </w:r>
          <w:r w:rsidR="00BA5425">
            <w:rPr>
              <w:noProof/>
              <w:lang w:val="en-GB"/>
            </w:rPr>
            <w:t xml:space="preserve"> ("High confidence visual recognition of persons by a test of statistical independence." , 1993)</w:t>
          </w:r>
          <w:r w:rsidR="00E250BA">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B73AEB" w:rsidRPr="00B73AEB" w:rsidRDefault="0007508E" w:rsidP="00B73AEB">
      <w:pPr>
        <w:jc w:val="center"/>
        <w:rPr>
          <w:b/>
          <w:sz w:val="24"/>
          <w:szCs w:val="24"/>
        </w:rPr>
      </w:pPr>
      <w:r>
        <w:t xml:space="preserve">                                                      </w:t>
      </w:r>
      <m:oMath>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b"/>
          </m:rPr>
          <w:rPr>
            <w:rFonts w:ascii="Cambria Math" w:hAnsi="Cambria Math"/>
            <w:sz w:val="24"/>
            <w:szCs w:val="24"/>
          </w:rPr>
          <m:t xml:space="preserve">(1) </m:t>
        </m:r>
      </m:oMath>
    </w:p>
    <w:p w:rsidR="00B73AEB" w:rsidRDefault="00B73AEB" w:rsidP="005C4BB6"/>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 most of the calculation is performed on the pupil edge of the image.)</w:t>
      </w:r>
    </w:p>
    <w:p w:rsidR="00223514" w:rsidRDefault="005C4BB6" w:rsidP="005C4BB6">
      <w:r>
        <w:t xml:space="preserve">By using an edge detection filter </w:t>
      </w:r>
      <w:sdt>
        <w:sdtPr>
          <w:id w:val="277577354"/>
          <w:citation/>
        </w:sdtPr>
        <w:sdtContent>
          <w:r w:rsidR="00E250BA">
            <w:fldChar w:fldCharType="begin"/>
          </w:r>
          <w:r w:rsidR="008A10CE">
            <w:rPr>
              <w:lang w:val="en-GB"/>
            </w:rPr>
            <w:instrText xml:space="preserve"> CITATION Sob \l 2057  </w:instrText>
          </w:r>
          <w:r w:rsidR="00E250BA">
            <w:fldChar w:fldCharType="separate"/>
          </w:r>
          <w:r w:rsidR="00BA5425">
            <w:rPr>
              <w:noProof/>
              <w:lang w:val="en-GB"/>
            </w:rPr>
            <w:t>(A 3x3 Isotropic Gradient Operator for Image Processing, 1968)</w:t>
          </w:r>
          <w:r w:rsidR="00E250BA">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D67615" w:rsidP="005C4BB6">
      <w:r>
        <w:rPr>
          <w:noProof/>
          <w:lang w:eastAsia="zh-TW"/>
        </w:rPr>
        <w:pict>
          <v:shape id="_x0000_s1054" type="#_x0000_t202" style="position:absolute;margin-left:302.05pt;margin-top:65.9pt;width:180.5pt;height:73.55pt;z-index:251637760;mso-width-percent:400;mso-height-percent:200;mso-width-percent:400;mso-height-percent:200;mso-width-relative:margin;mso-height-relative:margin" stroked="f">
            <v:textbox style="mso-next-textbox:#_x0000_s1054;mso-fit-shape-to-text:t">
              <w:txbxContent>
                <w:p w:rsidR="00D9093B" w:rsidRDefault="00D9093B">
                  <w:pPr>
                    <w:rPr>
                      <w:u w:val="single"/>
                    </w:rPr>
                  </w:pPr>
                  <w:r>
                    <w:rPr>
                      <w:u w:val="single"/>
                    </w:rPr>
                    <w:t>Figure 4</w:t>
                  </w:r>
                </w:p>
                <w:p w:rsidR="00D9093B" w:rsidRPr="003A54CB" w:rsidRDefault="00D9093B">
                  <w:r>
                    <w:t>Visual representation of an edge detection filter</w:t>
                  </w:r>
                </w:p>
              </w:txbxContent>
            </v:textbox>
          </v:shape>
        </w:pict>
      </w:r>
      <w:r w:rsidR="00B73AEB">
        <w:rPr>
          <w:noProof/>
        </w:rPr>
        <w:drawing>
          <wp:anchor distT="0" distB="0" distL="0" distR="0" simplePos="0" relativeHeight="251636736" behindDoc="0" locked="0" layoutInCell="1" allowOverlap="1">
            <wp:simplePos x="0" y="0"/>
            <wp:positionH relativeFrom="column">
              <wp:posOffset>447675</wp:posOffset>
            </wp:positionH>
            <wp:positionV relativeFrom="paragraph">
              <wp:posOffset>950595</wp:posOffset>
            </wp:positionV>
            <wp:extent cx="2724150" cy="23831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724150" cy="2383155"/>
                    </a:xfrm>
                    <a:prstGeom prst="rect">
                      <a:avLst/>
                    </a:prstGeom>
                    <a:solidFill>
                      <a:srgbClr val="FFFFFF"/>
                    </a:solidFill>
                    <a:ln w="9525">
                      <a:noFill/>
                      <a:miter lim="800000"/>
                      <a:headEnd/>
                      <a:tailEnd/>
                    </a:ln>
                  </pic:spPr>
                </pic:pic>
              </a:graphicData>
            </a:graphic>
          </wp:anchor>
        </w:drawing>
      </w:r>
      <w:r w:rsidR="005C4BB6">
        <w:t>The Sobel edge detection filter</w:t>
      </w:r>
      <w:r w:rsidR="00E250BA">
        <w:fldChar w:fldCharType="begin"/>
      </w:r>
      <w:r w:rsidR="00033AE4">
        <w:instrText xml:space="preserve"> XE "</w:instrText>
      </w:r>
      <w:r w:rsidR="00033AE4" w:rsidRPr="00431AD5">
        <w:instrText>Sobel edge detection filter</w:instrText>
      </w:r>
      <w:r w:rsidR="00033AE4">
        <w:instrText xml:space="preserve">" </w:instrText>
      </w:r>
      <w:r w:rsidR="00E250BA">
        <w:fldChar w:fldCharType="end"/>
      </w:r>
      <w:r w:rsidR="005C4BB6">
        <w:t xml:space="preserve"> is a simple rule which subtracts the value of the pixel on one side from the value of the pixel on the other side, and if this is above a certain threshold turns the pixel on.</w:t>
      </w:r>
    </w:p>
    <w:p w:rsidR="00EE0848" w:rsidRDefault="00EE0848" w:rsidP="005C4BB6"/>
    <w:p w:rsidR="005C4BB6" w:rsidRDefault="005C4BB6" w:rsidP="005C4BB6">
      <w:r>
        <w:lastRenderedPageBreak/>
        <w:t>In the implementation presented here, the suggestion of Daugman</w:t>
      </w:r>
      <w:sdt>
        <w:sdtPr>
          <w:id w:val="277577357"/>
          <w:citation/>
        </w:sdtPr>
        <w:sdtContent>
          <w:r w:rsidR="00E250BA">
            <w:fldChar w:fldCharType="begin"/>
          </w:r>
          <w:r w:rsidR="0074739E">
            <w:rPr>
              <w:lang w:val="en-GB"/>
            </w:rPr>
            <w:instrText xml:space="preserve"> CITATION Dau \l 2057 </w:instrText>
          </w:r>
          <w:r w:rsidR="00E250BA">
            <w:fldChar w:fldCharType="separate"/>
          </w:r>
          <w:r w:rsidR="00BA5425">
            <w:rPr>
              <w:noProof/>
              <w:lang w:val="en-GB"/>
            </w:rPr>
            <w:t xml:space="preserve"> ("High confidence visual recognition of persons by a test of statistical independence." , 1993)</w:t>
          </w:r>
          <w:r w:rsidR="00E250BA">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223514" w:rsidP="005C4BB6"/>
    <w:p w:rsidR="00223514" w:rsidRDefault="00E250BA" w:rsidP="00B73AEB">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D9093B" w:rsidRDefault="00D9093B" w:rsidP="00E41F99">
                  <w:pPr>
                    <w:rPr>
                      <w:u w:val="single"/>
                    </w:rPr>
                  </w:pPr>
                  <w:r>
                    <w:rPr>
                      <w:u w:val="single"/>
                    </w:rPr>
                    <w:t>Figure 5</w:t>
                  </w:r>
                </w:p>
                <w:p w:rsidR="00D9093B" w:rsidRPr="003A54CB" w:rsidRDefault="00D9093B"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The circular path followed here is generated by the algorithm due to Bresenham</w:t>
      </w:r>
      <w:sdt>
        <w:sdtPr>
          <w:id w:val="277577356"/>
          <w:citation/>
        </w:sdtPr>
        <w:sdtContent>
          <w:r w:rsidR="00E250BA">
            <w:fldChar w:fldCharType="begin"/>
          </w:r>
          <w:r w:rsidR="008A10CE">
            <w:rPr>
              <w:lang w:val="en-GB"/>
            </w:rPr>
            <w:instrText xml:space="preserve"> CITATION Bre1 \l 2057 </w:instrText>
          </w:r>
          <w:r w:rsidR="00E250BA">
            <w:fldChar w:fldCharType="separate"/>
          </w:r>
          <w:r w:rsidR="00BA5425">
            <w:rPr>
              <w:noProof/>
              <w:lang w:val="en-GB"/>
            </w:rPr>
            <w:t xml:space="preserve"> (A Linear Algorithm for Incremental Digital Display of Circular Arcs, 1977)</w:t>
          </w:r>
          <w:r w:rsidR="00E250BA">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E250BA">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E250BA">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07508E" w:rsidRDefault="0007508E" w:rsidP="000F27D3">
      <w:pPr>
        <w:rPr>
          <w:b/>
          <w:lang w:val="en-GB" w:eastAsia="is-IS"/>
        </w:rPr>
      </w:pPr>
      <m:oMath>
        <m:r>
          <w:rPr>
            <w:rFonts w:ascii="Cambria Math" w:hAnsi="Cambria Math"/>
            <w:sz w:val="24"/>
            <w:szCs w:val="24"/>
            <w:lang w:val="en-GB" w:eastAsia="is-IS"/>
          </w:rPr>
          <w:lastRenderedPageBreak/>
          <m:t xml:space="preserve">                                    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Pr="0007508E">
        <w:rPr>
          <w:b/>
          <w:sz w:val="24"/>
          <w:szCs w:val="24"/>
          <w:lang w:val="en-GB" w:eastAsia="is-IS"/>
        </w:rPr>
        <w:t xml:space="preserve">    (2)</w:t>
      </w:r>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E250BA"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E250BA"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D9093B" w:rsidRDefault="00D9093B" w:rsidP="00652E14">
                  <w:pPr>
                    <w:rPr>
                      <w:u w:val="single"/>
                    </w:rPr>
                  </w:pPr>
                  <w:r>
                    <w:rPr>
                      <w:u w:val="single"/>
                    </w:rPr>
                    <w:t>Figure 6</w:t>
                  </w:r>
                </w:p>
                <w:p w:rsidR="00D9093B" w:rsidRPr="003A54CB" w:rsidRDefault="00D9093B"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E250BA">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E250BA">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E250BA" w:rsidP="000F27D3">
      <w:pPr>
        <w:keepNext/>
        <w:jc w:val="center"/>
        <w:rPr>
          <w:lang w:val="en-GB"/>
        </w:rPr>
      </w:pPr>
      <w:r w:rsidRPr="00E250BA">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D9093B" w:rsidRDefault="00D9093B" w:rsidP="00652E14">
                  <w:pPr>
                    <w:rPr>
                      <w:u w:val="single"/>
                    </w:rPr>
                  </w:pPr>
                  <w:r>
                    <w:rPr>
                      <w:u w:val="single"/>
                    </w:rPr>
                    <w:t>Figure 7</w:t>
                  </w:r>
                </w:p>
                <w:p w:rsidR="00D9093B" w:rsidRPr="003A54CB" w:rsidRDefault="00D9093B"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lastRenderedPageBreak/>
        <w:t xml:space="preserve">There are also several other methods contained in the UnWrapper class. The unWrapByteArr method utilises the unWrap method and then converts the output image to an array of bytes. This is used for optimisation purposes in the BitcodeGenerator class. Finally there are two methods, unWrapWithGuides 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E250BA"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D9093B" w:rsidRDefault="00D9093B" w:rsidP="00652E14">
                  <w:pPr>
                    <w:rPr>
                      <w:u w:val="single"/>
                    </w:rPr>
                  </w:pPr>
                  <w:r>
                    <w:rPr>
                      <w:u w:val="single"/>
                    </w:rPr>
                    <w:t>Figure 8</w:t>
                  </w:r>
                </w:p>
                <w:p w:rsidR="00D9093B" w:rsidRPr="003A54CB" w:rsidRDefault="00D9093B"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E250BA" w:rsidP="000F27D3">
      <w:pPr>
        <w:pStyle w:val="Caption"/>
        <w:jc w:val="center"/>
        <w:rPr>
          <w:lang w:val="en-GB"/>
        </w:rPr>
      </w:pPr>
      <w:r w:rsidRPr="00E250BA">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D9093B" w:rsidRDefault="00D9093B" w:rsidP="00652E14">
                  <w:pPr>
                    <w:rPr>
                      <w:u w:val="single"/>
                    </w:rPr>
                  </w:pPr>
                  <w:r>
                    <w:rPr>
                      <w:u w:val="single"/>
                    </w:rPr>
                    <w:t>Figure 9</w:t>
                  </w:r>
                </w:p>
                <w:p w:rsidR="00D9093B" w:rsidRPr="003A54CB" w:rsidRDefault="00D9093B" w:rsidP="00652E14">
                  <w:r>
                    <w:t>Unwrapped Image with colored guides</w:t>
                  </w:r>
                </w:p>
              </w:txbxContent>
            </v:textbox>
          </v:shape>
        </w:pict>
      </w:r>
    </w:p>
    <w:p w:rsidR="00EE0848" w:rsidRDefault="00EE0848" w:rsidP="000F27D3">
      <w:pPr>
        <w:rPr>
          <w:rFonts w:eastAsia="Times New Roman"/>
          <w:b/>
          <w:bCs/>
          <w:lang w:val="en-GB"/>
        </w:rPr>
      </w:pP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t xml:space="preserve">4.4.2 </w:t>
      </w:r>
      <w:r w:rsidR="000F27D3" w:rsidRPr="00AE744D">
        <w:rPr>
          <w:rFonts w:ascii="Calibri" w:hAnsi="Calibri"/>
          <w:b w:val="0"/>
          <w:bCs w:val="0"/>
          <w:i/>
          <w:color w:val="auto"/>
          <w:sz w:val="22"/>
          <w:szCs w:val="22"/>
          <w:u w:val="single"/>
          <w:lang w:val="en-GB"/>
        </w:rPr>
        <w:t>BitCode Creation</w:t>
      </w:r>
      <w:bookmarkEnd w:id="12"/>
    </w:p>
    <w:p w:rsidR="00652E14" w:rsidRDefault="000F27D3" w:rsidP="00B73AEB">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0F27D3" w:rsidRPr="00E93973" w:rsidRDefault="0007508E" w:rsidP="000F27D3">
      <w:pPr>
        <w:rPr>
          <w:rFonts w:eastAsia="Times New Roman"/>
          <w:sz w:val="24"/>
          <w:szCs w:val="24"/>
          <w:lang w:val="en-GB" w:eastAsia="is-IS"/>
        </w:rPr>
      </w:pPr>
      <w:r>
        <w:rPr>
          <w:sz w:val="24"/>
          <w:szCs w:val="24"/>
          <w:lang w:val="en-GB" w:eastAsia="is-IS"/>
        </w:rPr>
        <w:lastRenderedPageBreak/>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Pr="0007508E">
        <w:rPr>
          <w:rFonts w:eastAsia="Times New Roman"/>
          <w:b/>
          <w:sz w:val="24"/>
          <w:szCs w:val="24"/>
          <w:lang w:val="en-GB" w:eastAsia="is-IS"/>
        </w:rPr>
        <w:t>(3)</w:t>
      </w:r>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07508E" w:rsidP="000F27D3">
      <w:pPr>
        <w:rPr>
          <w:rFonts w:eastAsia="Times New Roman"/>
          <w:sz w:val="24"/>
          <w:szCs w:val="24"/>
          <w:lang w:val="en-GB" w:eastAsia="is-IS"/>
        </w:rPr>
      </w:pPr>
      <w:r>
        <w:rPr>
          <w:rFonts w:eastAsia="Times New Roman"/>
          <w:sz w:val="24"/>
          <w:szCs w:val="24"/>
          <w:lang w:val="en-GB" w:eastAsia="is-IS"/>
        </w:rPr>
        <w:tab/>
      </w: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Pr>
          <w:rFonts w:eastAsia="Times New Roman"/>
          <w:sz w:val="24"/>
          <w:szCs w:val="24"/>
          <w:lang w:val="en-GB" w:eastAsia="is-IS"/>
        </w:rPr>
        <w:t xml:space="preserve">   </w:t>
      </w:r>
      <w:r w:rsidRPr="0007508E">
        <w:rPr>
          <w:rFonts w:eastAsia="Times New Roman"/>
          <w:b/>
          <w:sz w:val="24"/>
          <w:szCs w:val="24"/>
          <w:lang w:val="en-GB" w:eastAsia="is-IS"/>
        </w:rPr>
        <w:t>(4)</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0F27D3" w:rsidRPr="00E93973" w:rsidRDefault="0007508E" w:rsidP="000F27D3">
      <w:pPr>
        <w:rPr>
          <w:rFonts w:eastAsia="Times New Roman"/>
          <w:sz w:val="24"/>
          <w:szCs w:val="24"/>
          <w:lang w:val="en-GB" w:eastAsia="is-IS"/>
        </w:rPr>
      </w:pPr>
      <m:oMath>
        <m:r>
          <w:rPr>
            <w:rFonts w:ascii="Cambria Math" w:eastAsia="Times New Roman" w:hAnsi="Cambria Math"/>
            <w:sz w:val="24"/>
            <w:szCs w:val="24"/>
            <w:lang w:val="en-GB" w:eastAsia="is-IS"/>
          </w:rPr>
          <m:t xml:space="preserve">              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Pr="0007508E">
        <w:rPr>
          <w:rFonts w:eastAsia="Times New Roman"/>
          <w:b/>
          <w:sz w:val="24"/>
          <w:szCs w:val="24"/>
          <w:lang w:val="en-GB" w:eastAsia="is-IS"/>
        </w:rPr>
        <w:t>(5)</w:t>
      </w:r>
    </w:p>
    <w:p w:rsidR="00652E14" w:rsidRDefault="00652E14" w:rsidP="000F27D3">
      <w:pPr>
        <w:rPr>
          <w:lang w:val="en-GB" w:eastAsia="is-IS"/>
        </w:rPr>
      </w:pP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E250BA">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E250BA">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E250BA" w:rsidP="000F27D3">
      <w:pPr>
        <w:keepNext/>
        <w:jc w:val="center"/>
        <w:rPr>
          <w:lang w:val="en-GB"/>
        </w:rPr>
      </w:pPr>
      <w:r>
        <w:rPr>
          <w:noProof/>
        </w:rPr>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D9093B" w:rsidRDefault="00D9093B" w:rsidP="00D30019">
                  <w:pPr>
                    <w:jc w:val="center"/>
                    <w:rPr>
                      <w:u w:val="single"/>
                    </w:rPr>
                  </w:pPr>
                  <w:r>
                    <w:rPr>
                      <w:u w:val="single"/>
                    </w:rPr>
                    <w:t>Figure 10</w:t>
                  </w:r>
                </w:p>
                <w:p w:rsidR="00D9093B" w:rsidRPr="003A54CB" w:rsidRDefault="00D9093B"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r w:rsidRPr="00D30019">
        <w:rPr>
          <w:rFonts w:ascii="Calibri" w:hAnsi="Calibri"/>
          <w:b w:val="0"/>
          <w:i/>
          <w:sz w:val="22"/>
          <w:szCs w:val="22"/>
          <w:u w:val="single"/>
          <w:lang w:val="en-GB"/>
        </w:rPr>
        <w:lastRenderedPageBreak/>
        <w:t>BitcodeGenerator Class methods</w:t>
      </w:r>
      <w:bookmarkEnd w:id="13"/>
      <w:bookmarkEnd w:id="14"/>
      <w:bookmarkEnd w:id="15"/>
    </w:p>
    <w:p w:rsidR="000F27D3" w:rsidRPr="00E06FA5" w:rsidRDefault="000F27D3" w:rsidP="000F27D3">
      <w:pPr>
        <w:rPr>
          <w:lang w:val="en-GB"/>
        </w:rPr>
      </w:pPr>
      <w:r w:rsidRPr="00E06FA5">
        <w:rPr>
          <w:lang w:val="en-GB"/>
        </w:rPr>
        <w:t>The BitcodeGenerator</w:t>
      </w:r>
      <w:r w:rsidR="00E250BA">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E250BA">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EE0848" w:rsidRDefault="000F27D3" w:rsidP="00B73AEB">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E250BA"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D9093B" w:rsidRDefault="00D9093B" w:rsidP="00D30019">
                  <w:pPr>
                    <w:jc w:val="center"/>
                    <w:rPr>
                      <w:u w:val="single"/>
                    </w:rPr>
                  </w:pPr>
                  <w:r>
                    <w:rPr>
                      <w:u w:val="single"/>
                    </w:rPr>
                    <w:t>Figure 11</w:t>
                  </w:r>
                </w:p>
                <w:p w:rsidR="00D9093B" w:rsidRPr="003A54CB" w:rsidRDefault="00D9093B"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D30019" w:rsidRDefault="000F27D3" w:rsidP="00F27CD2">
      <w:r>
        <w:lastRenderedPageBreak/>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t xml:space="preserve">4.5  </w:t>
      </w:r>
      <w:r w:rsidR="00AB1D3A">
        <w:rPr>
          <w:b/>
          <w:i/>
          <w:u w:val="single"/>
          <w:lang w:val="en-GB"/>
        </w:rPr>
        <w:t>Hamming Distance</w:t>
      </w:r>
      <w:bookmarkEnd w:id="22"/>
      <w:r w:rsidR="00E250BA">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E250BA">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e>
          </m:nary>
        </m:oMath>
      </m:oMathPara>
    </w:p>
    <w:p w:rsidR="0007508E" w:rsidRPr="0007508E" w:rsidRDefault="0007508E" w:rsidP="005948EE">
      <w:pPr>
        <w:rPr>
          <w:b/>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07508E">
        <w:rPr>
          <w:b/>
          <w:sz w:val="24"/>
        </w:rPr>
        <w:t>(6)</w:t>
      </w:r>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w:lastRenderedPageBreak/>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(7)</m:t>
              </m:r>
            </m:e>
          </m:nary>
        </m:oMath>
      </m:oMathPara>
    </w:p>
    <w:p w:rsidR="00D9093B" w:rsidRDefault="00D9093B" w:rsidP="005948EE"/>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distance is calculated and the minimum such distance taken to be the final answer, since it represents the best possible match. </w:t>
      </w:r>
    </w:p>
    <w:p w:rsidR="005948EE" w:rsidRPr="005948EE" w:rsidRDefault="005948EE" w:rsidP="00482A70">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EE0848" w:rsidRDefault="00EE0848">
      <w:pPr>
        <w:rPr>
          <w:b/>
          <w:i/>
          <w:sz w:val="26"/>
          <w:szCs w:val="26"/>
          <w:lang w:val="en-GB"/>
        </w:rPr>
      </w:pPr>
    </w:p>
    <w:p w:rsidR="008B015D" w:rsidRDefault="00A47092" w:rsidP="00AE744D">
      <w:pPr>
        <w:pStyle w:val="Heading1"/>
        <w:rPr>
          <w:bCs w:val="0"/>
          <w:i/>
          <w:sz w:val="26"/>
          <w:szCs w:val="26"/>
          <w:lang w:val="en-GB"/>
        </w:rPr>
      </w:pPr>
      <w:bookmarkStart w:id="23" w:name="_Toc225052495"/>
      <w:r w:rsidRPr="00B73AEB">
        <w:rPr>
          <w:bCs w:val="0"/>
          <w:i/>
          <w:sz w:val="26"/>
          <w:szCs w:val="26"/>
          <w:lang w:val="en-GB"/>
        </w:rPr>
        <w:t>5.</w:t>
      </w:r>
      <w:r w:rsidRPr="00B73AEB">
        <w:rPr>
          <w:bCs w:val="0"/>
          <w:i/>
          <w:sz w:val="26"/>
          <w:szCs w:val="26"/>
          <w:lang w:val="en-GB"/>
        </w:rPr>
        <w:tab/>
      </w:r>
      <w:r w:rsidR="00D94D82" w:rsidRPr="00B73AEB">
        <w:rPr>
          <w:bCs w:val="0"/>
          <w:i/>
          <w:sz w:val="26"/>
          <w:szCs w:val="26"/>
          <w:lang w:val="en-GB"/>
        </w:rPr>
        <w:t>Software</w:t>
      </w:r>
      <w:r w:rsidR="00E04224" w:rsidRPr="00B73AEB">
        <w:rPr>
          <w:bCs w:val="0"/>
          <w:i/>
          <w:sz w:val="26"/>
          <w:szCs w:val="26"/>
          <w:lang w:val="en-GB"/>
        </w:rPr>
        <w:t xml:space="preserve"> Engineering</w:t>
      </w:r>
      <w:bookmarkEnd w:id="23"/>
      <w:r w:rsidR="00E04224" w:rsidRPr="00B73AEB">
        <w:rPr>
          <w:bCs w:val="0"/>
          <w:i/>
          <w:sz w:val="26"/>
          <w:szCs w:val="26"/>
          <w:lang w:val="en-GB"/>
        </w:rPr>
        <w:t xml:space="preserve"> </w:t>
      </w:r>
    </w:p>
    <w:p w:rsidR="00B73AEB" w:rsidRPr="00B73AEB" w:rsidRDefault="00B73AEB" w:rsidP="00B73AEB">
      <w:pPr>
        <w:rPr>
          <w:lang w:val="en-GB"/>
        </w:rPr>
      </w:pP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With the fundamental tec</w:t>
      </w:r>
      <w:r w:rsidR="00BE20F3">
        <w:rPr>
          <w:bCs/>
          <w:iCs/>
          <w:lang w:val="en-GB"/>
        </w:rPr>
        <w:t xml:space="preserve">hnological decisions </w:t>
      </w:r>
      <w:r>
        <w:rPr>
          <w:bCs/>
          <w:iCs/>
          <w:lang w:val="en-GB"/>
        </w:rPr>
        <w:t xml:space="preserve"> made,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t>
      </w:r>
      <w:r>
        <w:rPr>
          <w:lang w:val="en-GB"/>
        </w:rPr>
        <w:lastRenderedPageBreak/>
        <w:t xml:space="preserve">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t>In addition to the above, there were a few other technological components to the project.  For example, the central database was to be stored on the IC DOC postgres</w:t>
      </w:r>
      <w:r w:rsidR="00E250BA">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E250BA">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B73AEB" w:rsidRDefault="00B73AEB" w:rsidP="00B86746">
      <w:pPr>
        <w:rPr>
          <w:iCs/>
          <w:lang w:val="en-GB"/>
        </w:rPr>
      </w:pP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E250BA">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E250BA">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8160CF" w:rsidRDefault="008160CF" w:rsidP="008160CF">
      <w:r>
        <w:t xml:space="preserve">The iris location algorithm sums the value of pixels in a circular path </w:t>
      </w:r>
      <w:sdt>
        <w:sdtPr>
          <w:id w:val="277577351"/>
          <w:citation/>
        </w:sdtPr>
        <w:sdtContent>
          <w:r w:rsidR="00E250BA">
            <w:fldChar w:fldCharType="begin"/>
          </w:r>
          <w:r w:rsidR="008A10CE">
            <w:rPr>
              <w:lang w:val="en-GB"/>
            </w:rPr>
            <w:instrText xml:space="preserve"> CITATION Bre1 \l 2057  </w:instrText>
          </w:r>
          <w:r w:rsidR="00E250BA">
            <w:fldChar w:fldCharType="separate"/>
          </w:r>
          <w:r w:rsidR="00BA5425">
            <w:rPr>
              <w:noProof/>
              <w:lang w:val="en-GB"/>
            </w:rPr>
            <w:t>(A Linear Algorithm for Incremental Digital Display of Circular Arcs, 1977)</w:t>
          </w:r>
          <w:r w:rsidR="00E250BA">
            <w:fldChar w:fldCharType="end"/>
          </w:r>
        </w:sdtContent>
      </w:sdt>
      <w:r>
        <w:t>for each value of x,y, and r in the search space. Ini</w:t>
      </w:r>
      <w:r w:rsidR="00E1359C">
        <w:t xml:space="preserve">tially this process acted on a </w:t>
      </w:r>
      <w:r>
        <w:t>Java BufferedImage object directly, and this approach did provide good clarity. However by copying this BufferedImage into a two dimensional integer array at the start of the process and then using this reduced the search time to locate a pupil and iris from 16 seconds to less than 2 seconds.</w:t>
      </w:r>
    </w:p>
    <w:p w:rsidR="00D9093B" w:rsidRDefault="00D9093B" w:rsidP="008160CF"/>
    <w:p w:rsidR="00D67615" w:rsidRDefault="00D67615" w:rsidP="008160CF"/>
    <w:p w:rsidR="008160CF" w:rsidRPr="00E1359C" w:rsidRDefault="008160CF" w:rsidP="008160CF">
      <w:pPr>
        <w:rPr>
          <w:i/>
          <w:u w:val="single"/>
        </w:rPr>
      </w:pPr>
      <w:r w:rsidRPr="00E1359C">
        <w:rPr>
          <w:i/>
          <w:u w:val="single"/>
        </w:rPr>
        <w:lastRenderedPageBreak/>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D9093B">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E250BA">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E250BA">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992727" w:rsidRDefault="00ED3582" w:rsidP="00B73AEB">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w:t>
      </w:r>
      <w:r w:rsidR="00B73AEB">
        <w:t>nt that paid off extremely well.</w:t>
      </w:r>
    </w:p>
    <w:p w:rsidR="00B73AEB" w:rsidRDefault="00B73AEB" w:rsidP="00B73AEB"/>
    <w:p w:rsidR="00B73AEB" w:rsidRDefault="00B73AEB" w:rsidP="00B73AEB"/>
    <w:p w:rsidR="00992727" w:rsidRPr="00CD5F44" w:rsidRDefault="00992727" w:rsidP="00ED3582"/>
    <w:p w:rsidR="00EE0848" w:rsidRPr="00D9093B" w:rsidRDefault="00D67615" w:rsidP="00D9093B">
      <w:pPr>
        <w:pStyle w:val="Heading1"/>
        <w:numPr>
          <w:ilvl w:val="0"/>
          <w:numId w:val="28"/>
        </w:numPr>
        <w:rPr>
          <w:rFonts w:ascii="Calibri" w:hAnsi="Calibri"/>
          <w:i/>
          <w:sz w:val="26"/>
          <w:szCs w:val="26"/>
          <w:lang w:val="en-GB"/>
        </w:rPr>
      </w:pPr>
      <w:bookmarkStart w:id="27" w:name="_Toc225052499"/>
      <w:r>
        <w:rPr>
          <w:rFonts w:ascii="Calibri" w:hAnsi="Calibri"/>
          <w:i/>
          <w:sz w:val="26"/>
          <w:szCs w:val="26"/>
          <w:lang w:val="en-GB"/>
        </w:rPr>
        <w:t xml:space="preserve">      </w:t>
      </w:r>
      <w:r w:rsidR="00046A55" w:rsidRPr="00171627">
        <w:rPr>
          <w:rFonts w:ascii="Calibri" w:hAnsi="Calibri"/>
          <w:i/>
          <w:sz w:val="26"/>
          <w:szCs w:val="26"/>
          <w:lang w:val="en-GB"/>
        </w:rPr>
        <w:t>User Guide</w:t>
      </w:r>
      <w:bookmarkEnd w:id="27"/>
    </w:p>
    <w:p w:rsidR="00D9093B" w:rsidRPr="00D67615" w:rsidRDefault="00E9230B" w:rsidP="00D67615">
      <w:pPr>
        <w:rPr>
          <w:i/>
          <w:lang w:val="en-GB"/>
        </w:rPr>
      </w:pPr>
      <w:r w:rsidRPr="00D67615">
        <w:rPr>
          <w:i/>
          <w:lang w:val="en-GB"/>
        </w:rPr>
        <w:t>*See Appendix 1</w:t>
      </w:r>
      <w:r w:rsidR="00992727" w:rsidRPr="00D67615">
        <w:rPr>
          <w:i/>
          <w:lang w:val="en-GB"/>
        </w:rPr>
        <w:t xml:space="preserve"> for complete user guide</w:t>
      </w: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E250BA">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E250BA">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E250BA">
            <w:rPr>
              <w:lang w:val="en-GB"/>
            </w:rPr>
            <w:fldChar w:fldCharType="begin"/>
          </w:r>
          <w:r w:rsidR="008A10CE">
            <w:rPr>
              <w:lang w:val="en-GB"/>
            </w:rPr>
            <w:instrText xml:space="preserve"> CITATION Dau \l 2057 </w:instrText>
          </w:r>
          <w:r w:rsidR="00E250BA">
            <w:rPr>
              <w:lang w:val="en-GB"/>
            </w:rPr>
            <w:fldChar w:fldCharType="separate"/>
          </w:r>
          <w:r w:rsidR="00BA5425">
            <w:rPr>
              <w:noProof/>
              <w:lang w:val="en-GB"/>
            </w:rPr>
            <w:t xml:space="preserve"> ("High confidence visual recognition of persons by a test of statistical independence." , 1993)</w:t>
          </w:r>
          <w:r w:rsidR="00E250BA">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D9093B">
      <w:pPr>
        <w:pStyle w:val="ColorfulList-Accent11"/>
        <w:ind w:left="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The application being OS dependent.</w:t>
      </w:r>
    </w:p>
    <w:p w:rsidR="00CC7BCA" w:rsidRPr="00125FD2" w:rsidRDefault="00CC7BCA" w:rsidP="00CC7BCA">
      <w:pPr>
        <w:pStyle w:val="ColorfulList-Accent11"/>
        <w:ind w:left="1440"/>
        <w:rPr>
          <w:lang w:val="en-GB"/>
        </w:rPr>
      </w:pP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JTable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  more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274924" w:rsidRDefault="003B5DBB" w:rsidP="00274924">
      <w:r>
        <w:t xml:space="preserve">The functionality described in the original specification in points a-g and k have all been satisfied and are underpinned by the algorithms as previously described.  Points h,I,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F27CD2" w:rsidRDefault="00F27CD2" w:rsidP="00274924"/>
    <w:p w:rsidR="00274924" w:rsidRPr="008F3C04" w:rsidRDefault="00274924" w:rsidP="00274924">
      <w:pPr>
        <w:rPr>
          <w:i/>
          <w:u w:val="single"/>
        </w:rPr>
      </w:pPr>
      <w:r w:rsidRPr="008F3C04">
        <w:rPr>
          <w:i/>
          <w:u w:val="single"/>
        </w:rPr>
        <w:lastRenderedPageBreak/>
        <w:t>Parameter Optimization</w:t>
      </w:r>
      <w:r w:rsidR="00E250BA">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E250BA">
        <w:rPr>
          <w:i/>
          <w:u w:val="single"/>
        </w:rPr>
        <w:fldChar w:fldCharType="end"/>
      </w:r>
    </w:p>
    <w:p w:rsidR="00274924" w:rsidRDefault="00274924" w:rsidP="00274924">
      <w:r>
        <w:t xml:space="preserve">Daugman reports </w:t>
      </w:r>
      <w:sdt>
        <w:sdtPr>
          <w:id w:val="277577349"/>
          <w:citation/>
        </w:sdtPr>
        <w:sdtContent>
          <w:r w:rsidR="00E250BA">
            <w:fldChar w:fldCharType="begin"/>
          </w:r>
          <w:r w:rsidR="008A10CE">
            <w:rPr>
              <w:lang w:val="en-GB"/>
            </w:rPr>
            <w:instrText xml:space="preserve"> CITATION Dau \l 2057  </w:instrText>
          </w:r>
          <w:r w:rsidR="00E250BA">
            <w:fldChar w:fldCharType="separate"/>
          </w:r>
          <w:r w:rsidR="00BA5425">
            <w:rPr>
              <w:noProof/>
              <w:lang w:val="en-GB"/>
            </w:rPr>
            <w:t>("High confidence visual recognition of persons by a test of statistical independence." , 1993)</w:t>
          </w:r>
          <w:r w:rsidR="00E250BA">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E250BA">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E250BA">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E250BA">
            <w:fldChar w:fldCharType="begin"/>
          </w:r>
          <w:r w:rsidR="008A10CE">
            <w:rPr>
              <w:lang w:val="en-GB"/>
            </w:rPr>
            <w:instrText xml:space="preserve"> CITATION Dau1 \l 2057 </w:instrText>
          </w:r>
          <w:r w:rsidR="00E250BA">
            <w:fldChar w:fldCharType="separate"/>
          </w:r>
          <w:r w:rsidR="00BA5425">
            <w:rPr>
              <w:noProof/>
              <w:lang w:val="en-GB"/>
            </w:rPr>
            <w:t>(‘How Iris Recognition Works’, 2004)</w:t>
          </w:r>
          <w:r w:rsidR="00E250BA">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Whilst this improved the HD of non matching eyes, and it improved the numbers for the three images being considered, when other images were tested the results were still disappointing. At this time a bitcode was taking over 5 seconds to generate. To do further parameter optimization this needed to be improved. See elsewhere in this report for details of how this was achieved, but after this process the bitcode could be calculated in under 0.1 second.</w:t>
      </w:r>
    </w:p>
    <w:p w:rsidR="001B489D" w:rsidRDefault="001B489D" w:rsidP="00274924">
      <w:r>
        <w:lastRenderedPageBreak/>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E250BA"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D9093B" w:rsidRDefault="00D9093B">
                  <w:pPr>
                    <w:rPr>
                      <w:u w:val="single"/>
                    </w:rPr>
                  </w:pPr>
                  <w:r w:rsidRPr="008F3C04">
                    <w:rPr>
                      <w:u w:val="single"/>
                    </w:rPr>
                    <w:t>Figure 12</w:t>
                  </w:r>
                </w:p>
                <w:p w:rsidR="00D9093B" w:rsidRDefault="00D9093B" w:rsidP="00707BE9">
                  <w:pPr>
                    <w:jc w:val="center"/>
                    <w:rPr>
                      <w:b/>
                      <w:bCs/>
                      <w:sz w:val="16"/>
                      <w:szCs w:val="16"/>
                    </w:rPr>
                  </w:pPr>
                  <w:r>
                    <w:rPr>
                      <w:b/>
                      <w:bCs/>
                      <w:sz w:val="16"/>
                      <w:szCs w:val="16"/>
                    </w:rPr>
                    <w:t>Due to the symmetry  of the sine  wave (a)  there is no bias to its sign. However the equivalent cosine  wave (b) might have such a problem. By subtracting the average an be reduced which produces a slightly ugly red box, so perhaps scaling the negative part is probably a better solution (d), but  see text. Red is negative, blue positive.</w:t>
                  </w:r>
                </w:p>
                <w:p w:rsidR="00D9093B" w:rsidRDefault="00D9093B">
                  <w:pPr>
                    <w:rPr>
                      <w:u w:val="single"/>
                    </w:rPr>
                  </w:pPr>
                </w:p>
                <w:p w:rsidR="00D9093B" w:rsidRPr="008F3C04" w:rsidRDefault="00D9093B">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lastRenderedPageBreak/>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E250BA">
            <w:fldChar w:fldCharType="begin"/>
          </w:r>
          <w:r w:rsidR="008A10CE">
            <w:rPr>
              <w:lang w:val="en-GB"/>
            </w:rPr>
            <w:instrText xml:space="preserve"> CITATION Nel \l 2057  </w:instrText>
          </w:r>
          <w:r w:rsidR="00E250BA">
            <w:fldChar w:fldCharType="separate"/>
          </w:r>
          <w:r w:rsidR="00BA5425">
            <w:rPr>
              <w:noProof/>
              <w:lang w:val="en-GB"/>
            </w:rPr>
            <w:t>(Nelder, et al., 1965)</w:t>
          </w:r>
          <w:r w:rsidR="00E250BA">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use by an individual at the keyboard. One D Simplex was tried </w:t>
      </w:r>
      <w:r>
        <w:lastRenderedPageBreak/>
        <w:t>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330F0" w:rsidP="00274924">
      <w:r>
        <w:t>Once again a further refinement in parameter searching was begun. The range was narrowed by previous experience but was still much too large to iterate over with any confidence of success. Very small changes in some parameters cause large changes in the results. With the benefit of condor the above results were significantly improved. The overlap (were there exist false positives or negatives) was reduced to about 8%. The remarkable feature is the small size of the standard deviation of the non matching pairs. This is very consistent over a wider range of parameters.</w:t>
      </w:r>
      <w:r w:rsidR="00794BC5">
        <w:t xml:space="preserve"> For a security application it would make sense to choose the threshold below this point and reject people who should be accepted rather than the converse.</w:t>
      </w:r>
      <w:r>
        <w:t xml:space="preserve">  </w:t>
      </w:r>
      <w:r w:rsidR="00794BC5">
        <w:t>[See graph in the conclusions.]</w:t>
      </w:r>
    </w:p>
    <w:p w:rsidR="00274924" w:rsidRDefault="00274924" w:rsidP="00274924">
      <w:r>
        <w:t>Obviously rather than try and fit the whole set, it may be better to fit 30% of the set or there will be a risk of fitting to the test set.</w:t>
      </w:r>
      <w:r w:rsidR="00794BC5">
        <w:t xml:space="preserve"> But given that the failure distribution doesn’t change much with small changes in the parameters , there is hope that is not the case.</w:t>
      </w:r>
    </w:p>
    <w:p w:rsidR="00274924" w:rsidRPr="008F3C04" w:rsidRDefault="00274924" w:rsidP="00274924">
      <w:pPr>
        <w:rPr>
          <w:i/>
          <w:u w:val="single"/>
        </w:rPr>
      </w:pPr>
      <w:r w:rsidRPr="008F3C04">
        <w:rPr>
          <w:i/>
          <w:u w:val="single"/>
        </w:rPr>
        <w:t>Image Noise</w:t>
      </w:r>
      <w:r w:rsidR="00E250BA">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E250BA">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D9093B" w:rsidRDefault="008971D8" w:rsidP="00D9093B">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D9093B" w:rsidRDefault="00D9093B" w:rsidP="00D9093B"/>
    <w:p w:rsidR="00D9093B" w:rsidRDefault="00D9093B" w:rsidP="00D9093B"/>
    <w:p w:rsidR="00D9093B" w:rsidRDefault="00D9093B" w:rsidP="00D9093B"/>
    <w:p w:rsidR="00D9093B" w:rsidRDefault="00D9093B" w:rsidP="00D9093B"/>
    <w:p w:rsidR="00D9093B" w:rsidRDefault="00D9093B" w:rsidP="00A47092">
      <w:pPr>
        <w:pStyle w:val="ColorfulList-Accent11"/>
        <w:ind w:left="0"/>
        <w:outlineLvl w:val="1"/>
      </w:pPr>
      <w:bookmarkStart w:id="30" w:name="_Toc225052502"/>
    </w:p>
    <w:p w:rsidR="004E6A06" w:rsidRDefault="003153B7" w:rsidP="00A47092">
      <w:pPr>
        <w:pStyle w:val="ColorfulList-Accent11"/>
        <w:ind w:left="0"/>
        <w:outlineLvl w:val="1"/>
        <w:rPr>
          <w:b/>
          <w:bCs/>
          <w:i/>
          <w:iCs/>
          <w:u w:val="single"/>
          <w:lang w:val="en-GB"/>
        </w:rPr>
      </w:pPr>
      <w:r w:rsidRPr="003153B7">
        <w:rPr>
          <w:b/>
          <w:bCs/>
          <w:i/>
          <w:iCs/>
          <w:lang w:val="en-GB"/>
        </w:rPr>
        <w:lastRenderedPageBreak/>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D9093B" w:rsidRPr="004E6A06" w:rsidRDefault="00D9093B" w:rsidP="00A47092">
      <w:pPr>
        <w:pStyle w:val="ColorfulList-Accent11"/>
        <w:ind w:left="0"/>
        <w:outlineLvl w:val="1"/>
        <w:rPr>
          <w:b/>
          <w:bCs/>
          <w:i/>
          <w:iCs/>
          <w:u w:val="single"/>
          <w:lang w:val="en-GB"/>
        </w:rPr>
      </w:pPr>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992727" w:rsidRPr="004E6A06" w:rsidRDefault="009F12BE" w:rsidP="00D9093B">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P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E250BA">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E250BA">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lastRenderedPageBreak/>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E250BA"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E250BA">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D9093B" w:rsidRDefault="00D9093B">
                  <w:pPr>
                    <w:rPr>
                      <w:u w:val="single"/>
                    </w:rPr>
                  </w:pPr>
                  <w:r w:rsidRPr="00707BE9">
                    <w:rPr>
                      <w:u w:val="single"/>
                    </w:rPr>
                    <w:t>Figure 13</w:t>
                  </w:r>
                </w:p>
                <w:p w:rsidR="00D9093B" w:rsidRPr="00707BE9" w:rsidRDefault="00D9093B">
                  <w:r w:rsidRPr="00707BE9">
                    <w:t>Eyelid detection combining Daugman’s operator with a spherical model</w:t>
                  </w:r>
                </w:p>
              </w:txbxContent>
            </v:textbox>
          </v:shape>
        </w:pict>
      </w:r>
      <w:r w:rsidR="00E250BA">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E250BA"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w:t>
      </w:r>
      <w:r w:rsidR="0007508E">
        <w:rPr>
          <w:rFonts w:eastAsia="Times New Roman"/>
        </w:rPr>
        <w:t xml:space="preserve">           (9</w:t>
      </w:r>
      <w:r w:rsidR="004E6A06" w:rsidRPr="004E6A06">
        <w:rPr>
          <w:rFonts w:eastAsia="Times New Roman"/>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E250BA"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(10)</m:t>
              </m:r>
            </m:e>
          </m:func>
        </m:oMath>
      </m:oMathPara>
    </w:p>
    <w:p w:rsidR="00D9093B" w:rsidRDefault="00D9093B" w:rsidP="004E6A06"/>
    <w:p w:rsidR="004E6A06" w:rsidRPr="004E6A06" w:rsidRDefault="004E6A06" w:rsidP="004E6A06">
      <w:r w:rsidRPr="004E6A06">
        <w:lastRenderedPageBreak/>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(11)</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4E6A06" w:rsidRPr="004E6A06" w:rsidRDefault="00E250BA" w:rsidP="004E6A06">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D9093B" w:rsidRDefault="00D9093B" w:rsidP="00707BE9">
                  <w:pPr>
                    <w:rPr>
                      <w:u w:val="single"/>
                    </w:rPr>
                  </w:pPr>
                  <w:r w:rsidRPr="00707BE9">
                    <w:rPr>
                      <w:u w:val="single"/>
                    </w:rPr>
                    <w:t>F</w:t>
                  </w:r>
                  <w:r>
                    <w:rPr>
                      <w:u w:val="single"/>
                    </w:rPr>
                    <w:t>igure 14</w:t>
                  </w:r>
                </w:p>
                <w:p w:rsidR="00D9093B" w:rsidRPr="00707BE9" w:rsidRDefault="00D9093B"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CB5157" w:rsidRDefault="00CB5157" w:rsidP="004E6A06"/>
    <w:p w:rsidR="00CB5157" w:rsidRDefault="00CB5157" w:rsidP="004E6A06"/>
    <w:p w:rsidR="004E6A06" w:rsidRPr="008F3C04" w:rsidRDefault="003153B7" w:rsidP="004E6A06">
      <w:r w:rsidRPr="008F3C04">
        <w:t>7.2.3</w:t>
      </w:r>
      <w:r w:rsidR="004E6A06" w:rsidRPr="008F3C04">
        <w:t xml:space="preserve"> </w:t>
      </w:r>
      <w:r w:rsidR="004E6A06" w:rsidRPr="008F3C04">
        <w:rPr>
          <w:i/>
          <w:u w:val="single"/>
        </w:rPr>
        <w:t>Eyelash Detection</w:t>
      </w:r>
      <w:r w:rsidR="00E250BA">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E250BA">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4E6A06" w:rsidRPr="004E6A06"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w:t>
      </w:r>
      <w:r w:rsidRPr="004E6A06">
        <w:lastRenderedPageBreak/>
        <w:t xml:space="preserve">to an eyelash. 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F27CD2" w:rsidRDefault="004E6A06" w:rsidP="00D9093B">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Pr="004E6A06" w:rsidRDefault="00F27CD2" w:rsidP="004E6A06">
      <w:pPr>
        <w:rPr>
          <w:rFonts w:cs="CMR12"/>
        </w:rPr>
      </w:pPr>
    </w:p>
    <w:p w:rsidR="004E6A06" w:rsidRPr="004E6A06" w:rsidRDefault="00E250BA" w:rsidP="004E6A06">
      <w:pPr>
        <w:rPr>
          <w:rFonts w:cs="CMR12"/>
        </w:rPr>
      </w:pPr>
      <w:r>
        <w:rPr>
          <w:rFonts w:cs="CMR12"/>
          <w:noProof/>
        </w:rPr>
        <w:pict>
          <v:shape id="_x0000_s1086" type="#_x0000_t202" style="position:absolute;margin-left:174.9pt;margin-top:8.75pt;width:187.2pt;height:58.1pt;z-index:251660288;mso-width-percent:400;mso-height-percent:200;mso-width-percent:400;mso-height-percent:200;mso-width-relative:margin;mso-height-relative:margin" stroked="f">
            <v:textbox style="mso-next-textbox:#_x0000_s1086;mso-fit-shape-to-text:t">
              <w:txbxContent>
                <w:p w:rsidR="00D9093B" w:rsidRDefault="00D9093B" w:rsidP="00684D75">
                  <w:pPr>
                    <w:rPr>
                      <w:u w:val="single"/>
                    </w:rPr>
                  </w:pPr>
                  <w:r w:rsidRPr="00707BE9">
                    <w:rPr>
                      <w:u w:val="single"/>
                    </w:rPr>
                    <w:t>F</w:t>
                  </w:r>
                  <w:r>
                    <w:rPr>
                      <w:u w:val="single"/>
                    </w:rPr>
                    <w:t>igure 15</w:t>
                  </w:r>
                </w:p>
                <w:p w:rsidR="00D9093B" w:rsidRPr="00707BE9" w:rsidRDefault="00D9093B" w:rsidP="00684D75"/>
              </w:txbxContent>
            </v:textbox>
          </v:shape>
        </w:pict>
      </w:r>
    </w:p>
    <w:p w:rsidR="00684D75" w:rsidRDefault="0007508E" w:rsidP="004E6A06">
      <w:pPr>
        <w:rPr>
          <w:rFonts w:cs="CMR12"/>
        </w:rPr>
      </w:pPr>
      <w:r>
        <w:rPr>
          <w:rFonts w:cs="CMR12"/>
          <w:noProof/>
        </w:rPr>
        <w:drawing>
          <wp:anchor distT="0" distB="0" distL="114300" distR="114300" simplePos="0" relativeHeight="251659264" behindDoc="0" locked="0" layoutInCell="1" allowOverlap="1">
            <wp:simplePos x="0" y="0"/>
            <wp:positionH relativeFrom="column">
              <wp:posOffset>136525</wp:posOffset>
            </wp:positionH>
            <wp:positionV relativeFrom="paragraph">
              <wp:posOffset>73025</wp:posOffset>
            </wp:positionV>
            <wp:extent cx="5741670" cy="408813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741670" cy="4088130"/>
                    </a:xfrm>
                    <a:prstGeom prst="rect">
                      <a:avLst/>
                    </a:prstGeom>
                    <a:noFill/>
                  </pic:spPr>
                </pic:pic>
              </a:graphicData>
            </a:graphic>
          </wp:anchor>
        </w:drawing>
      </w: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F27CD2" w:rsidRDefault="00F27CD2" w:rsidP="004E6A06">
      <w:pPr>
        <w:rPr>
          <w:rFonts w:cs="CMR12"/>
        </w:rPr>
      </w:pPr>
    </w:p>
    <w:p w:rsidR="004E6A06" w:rsidRPr="00684D75" w:rsidRDefault="003153B7" w:rsidP="004E6A06">
      <w:pPr>
        <w:rPr>
          <w:rFonts w:cs="CMR12"/>
        </w:rPr>
      </w:pPr>
      <w:r w:rsidRPr="008F3C04">
        <w:rPr>
          <w:i/>
        </w:rPr>
        <w:lastRenderedPageBreak/>
        <w:t>7.2.4</w:t>
      </w:r>
      <w:r w:rsidR="004E6A06" w:rsidRPr="008F3C04">
        <w:rPr>
          <w:i/>
        </w:rPr>
        <w:t xml:space="preserve"> </w:t>
      </w:r>
      <w:r w:rsidR="004E6A06" w:rsidRPr="008F3C04">
        <w:rPr>
          <w:i/>
          <w:u w:val="single"/>
        </w:rPr>
        <w:t>Specular Reflections</w:t>
      </w:r>
      <w:r w:rsidR="00E250BA">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E250BA">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E250BA"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D9093B" w:rsidRDefault="00D9093B" w:rsidP="00684D75">
                  <w:pPr>
                    <w:rPr>
                      <w:u w:val="single"/>
                    </w:rPr>
                  </w:pPr>
                  <w:r w:rsidRPr="00707BE9">
                    <w:rPr>
                      <w:u w:val="single"/>
                    </w:rPr>
                    <w:t>F</w:t>
                  </w:r>
                  <w:r>
                    <w:rPr>
                      <w:u w:val="single"/>
                    </w:rPr>
                    <w:t>igure 16</w:t>
                  </w:r>
                </w:p>
                <w:p w:rsidR="00D9093B" w:rsidRPr="00707BE9" w:rsidRDefault="00D9093B" w:rsidP="00684D75">
                  <w:r>
                    <w:t>Possible thresholding technique with Hough method</w:t>
                  </w:r>
                </w:p>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E250BA"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w:t>
      </w:r>
      <w:r w:rsidRPr="004E6A06">
        <w:lastRenderedPageBreak/>
        <w:t xml:space="preserve">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Default="004E6A06" w:rsidP="004E6A06">
      <w:pPr>
        <w:rPr>
          <w:position w:val="-11"/>
        </w:rPr>
      </w:pPr>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E250BA">
        <w:fldChar w:fldCharType="begin"/>
      </w:r>
      <w:r w:rsidR="00E53171">
        <w:instrText xml:space="preserve"> XE "</w:instrText>
      </w:r>
      <w:r w:rsidR="00E53171" w:rsidRPr="000210E7">
        <w:instrText>Hough transform</w:instrText>
      </w:r>
      <w:r w:rsidR="00E53171">
        <w:instrText xml:space="preserve">" </w:instrText>
      </w:r>
      <w:r w:rsidR="00E250BA">
        <w:fldChar w:fldCharType="end"/>
      </w:r>
      <w:r w:rsidRPr="004E6A06">
        <w:t xml:space="preserve"> would then be defined as:</w:t>
      </w:r>
      <w:r w:rsidR="00B73AEB" w:rsidRPr="00E250BA">
        <w:rPr>
          <w:position w:val="-11"/>
        </w:rPr>
        <w:pict>
          <v:shape id="_x0000_i1028" type="#_x0000_t75" style="width:3pt;height:1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D9093B" w:rsidRPr="004E6A06" w:rsidRDefault="00D9093B" w:rsidP="004E6A06"/>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e>
          </m:nary>
        </m:oMath>
      </m:oMathPara>
    </w:p>
    <w:p w:rsidR="00D9093B" w:rsidRDefault="00D9093B" w:rsidP="004E6A06"/>
    <w:p w:rsid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D9093B" w:rsidRPr="004E6A06" w:rsidRDefault="00D9093B" w:rsidP="004E6A06">
      <w:pPr>
        <w:rPr>
          <w:rFonts w:eastAsia="Times New Roman"/>
        </w:rPr>
      </w:pPr>
    </w:p>
    <w:p w:rsidR="004E6A06" w:rsidRPr="004E6A06" w:rsidRDefault="00E250BA"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(13)</m:t>
        </m:r>
      </m:oMath>
      <w:r w:rsidR="004E6A06" w:rsidRPr="004E6A06">
        <w:rPr>
          <w:rFonts w:eastAsia="Times New Roman"/>
        </w:rPr>
        <w:t xml:space="preserve"> </w:t>
      </w:r>
    </w:p>
    <w:p w:rsidR="00D9093B" w:rsidRDefault="00D9093B" w:rsidP="004E6A06"/>
    <w:p w:rsidR="004E6A06" w:rsidRP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r>
        <w:rPr>
          <w:iCs/>
          <w:lang w:val="en-GB"/>
        </w:rPr>
        <w:t xml:space="preserve">Each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w:t>
      </w:r>
      <w:r w:rsidR="00042A41">
        <w:rPr>
          <w:iCs/>
          <w:lang w:val="en-GB"/>
        </w:rPr>
        <w:lastRenderedPageBreak/>
        <w:t xml:space="preserve">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 xml:space="preserve">Arnar Jonsson: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Durnin: Database Implementat</w:t>
      </w:r>
      <w:r w:rsidR="00D9093B">
        <w:rPr>
          <w:lang w:val="en-GB"/>
        </w:rPr>
        <w:t>ion and Management, GUI support and report writing.</w:t>
      </w:r>
    </w:p>
    <w:p w:rsidR="00ED3582" w:rsidRDefault="00ED3582" w:rsidP="00ED3582">
      <w:pPr>
        <w:pStyle w:val="ColorfulList-Accent11"/>
        <w:ind w:left="0"/>
        <w:rPr>
          <w:lang w:val="en-GB"/>
        </w:rPr>
      </w:pPr>
      <w:r>
        <w:rPr>
          <w:lang w:val="en-GB"/>
        </w:rPr>
        <w:t xml:space="preserve">Mark Howe: Implementing Daugman’s algorithms in Java. </w:t>
      </w:r>
    </w:p>
    <w:p w:rsidR="008A10CE" w:rsidRDefault="008A10CE">
      <w:pPr>
        <w:spacing w:after="0" w:line="240" w:lineRule="auto"/>
        <w:rPr>
          <w:bCs/>
          <w:iCs/>
          <w:lang w:val="en-GB"/>
        </w:rPr>
      </w:pPr>
      <w:r>
        <w:rPr>
          <w:bCs/>
          <w:iCs/>
          <w:lang w:val="en-GB"/>
        </w:rPr>
        <w:br w:type="page"/>
      </w:r>
    </w:p>
    <w:p w:rsidR="00ED3582" w:rsidRDefault="00ED3582" w:rsidP="00C34652">
      <w:pPr>
        <w:pStyle w:val="ColorfulList-Accent11"/>
        <w:ind w:left="0"/>
        <w:rPr>
          <w:bCs/>
          <w:iCs/>
          <w:lang w:val="en-GB"/>
        </w:rPr>
      </w:pPr>
    </w:p>
    <w:p w:rsidR="003F3608" w:rsidRDefault="003F3608" w:rsidP="00C34652">
      <w:pPr>
        <w:pStyle w:val="ColorfulList-Accent11"/>
        <w:ind w:left="0"/>
        <w:rPr>
          <w:bCs/>
          <w:iCs/>
          <w:lang w:val="en-GB"/>
        </w:rPr>
      </w:pP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E250BA">
            <w:fldChar w:fldCharType="begin"/>
          </w:r>
          <w:r w:rsidR="008A10CE">
            <w:rPr>
              <w:lang w:val="en-GB"/>
            </w:rPr>
            <w:instrText xml:space="preserve"> CITATION Dau1 \l 2057  </w:instrText>
          </w:r>
          <w:r w:rsidR="00E250BA">
            <w:fldChar w:fldCharType="separate"/>
          </w:r>
          <w:r w:rsidR="00BA5425">
            <w:rPr>
              <w:noProof/>
              <w:lang w:val="en-GB"/>
            </w:rPr>
            <w:t xml:space="preserve"> (‘How Iris Recognition Works’, 2004)</w:t>
          </w:r>
          <w:r w:rsidR="00E250BA">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r w:rsidR="00E74D57">
        <w:t>See Figure 17.</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w:t>
      </w:r>
      <w:r w:rsidR="00794BC5">
        <w:t>tely there has not been time to</w:t>
      </w:r>
      <w:r w:rsidR="00E26E32">
        <w:t xml:space="preserve"> try and optimize the parameters for this test.</w:t>
      </w:r>
      <w:r w:rsidR="00E74D57">
        <w:t xml:space="preserve"> See Figure 17.</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E74D57"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794BC5" w:rsidRDefault="00E74D57" w:rsidP="00E74D57">
      <w:pPr>
        <w:spacing w:after="0" w:line="240" w:lineRule="auto"/>
      </w:pPr>
      <w:r>
        <w:br w:type="page"/>
      </w:r>
    </w:p>
    <w:p w:rsidR="00516022" w:rsidRDefault="00E250BA" w:rsidP="00E74D57">
      <w:r>
        <w:rPr>
          <w:noProof/>
        </w:rPr>
        <w:lastRenderedPageBreak/>
        <w:pict>
          <v:shape id="_x0000_s1135" type="#_x0000_t202" style="position:absolute;margin-left:6.2pt;margin-top:-2.05pt;width:408.3pt;height:76.7pt;z-index:251684864;mso-width-relative:margin;mso-height-relative:margin" stroked="f">
            <v:textbox style="mso-next-textbox:#_x0000_s1135">
              <w:txbxContent>
                <w:p w:rsidR="00D9093B" w:rsidRDefault="00D9093B" w:rsidP="00E74D57">
                  <w:pPr>
                    <w:rPr>
                      <w:u w:val="single"/>
                    </w:rPr>
                  </w:pPr>
                  <w:r w:rsidRPr="008F3C04">
                    <w:rPr>
                      <w:u w:val="single"/>
                    </w:rPr>
                    <w:t>Figure 1</w:t>
                  </w:r>
                  <w:r>
                    <w:rPr>
                      <w:u w:val="single"/>
                    </w:rPr>
                    <w:t>7</w:t>
                  </w:r>
                </w:p>
                <w:p w:rsidR="00D9093B" w:rsidRDefault="00D9093B" w:rsidP="00E74D57">
                  <w:pPr>
                    <w:rPr>
                      <w:u w:val="single"/>
                    </w:rPr>
                  </w:pPr>
                  <w:r>
                    <w:rPr>
                      <w:b/>
                      <w:bCs/>
                      <w:sz w:val="16"/>
                      <w:szCs w:val="16"/>
                    </w:rPr>
                    <w:t>The top graph shows the results for a single eye using a set of just under 600 images of about 100 eyes. The height of the graph is the proportion of the set at that point. 132 of 1544 image pairs that should show a match would be incorrectly rejected. There are about 180 000 correct rejections. The lower graph shows data draw from the same test set but treated as pairs of eyes. In this case only 8 of 599 matching tests would be rejected.</w:t>
                  </w:r>
                </w:p>
                <w:p w:rsidR="00D9093B" w:rsidRPr="008F3C04" w:rsidRDefault="00D9093B" w:rsidP="00E74D57">
                  <w:pPr>
                    <w:rPr>
                      <w:u w:val="single"/>
                    </w:rPr>
                  </w:pPr>
                </w:p>
              </w:txbxContent>
            </v:textbox>
          </v:shape>
        </w:pict>
      </w:r>
    </w:p>
    <w:p w:rsidR="00516022" w:rsidRDefault="00516022" w:rsidP="00E74D57"/>
    <w:p w:rsidR="00516022" w:rsidRDefault="00516022" w:rsidP="00E74D57"/>
    <w:p w:rsidR="00E74D57" w:rsidRDefault="00E74D57" w:rsidP="00E74D57">
      <w:r>
        <w:rPr>
          <w:noProof/>
        </w:rPr>
        <w:drawing>
          <wp:inline distT="0" distB="0" distL="0" distR="0">
            <wp:extent cx="5316438" cy="3505200"/>
            <wp:effectExtent l="19050" t="0" r="0" b="0"/>
            <wp:docPr id="17" name="Picture 14" descr="best_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double.png"/>
                    <pic:cNvPicPr/>
                  </pic:nvPicPr>
                  <pic:blipFill>
                    <a:blip r:embed="rId26"/>
                    <a:stretch>
                      <a:fillRect/>
                    </a:stretch>
                  </pic:blipFill>
                  <pic:spPr>
                    <a:xfrm>
                      <a:off x="0" y="0"/>
                      <a:ext cx="5333334" cy="3516340"/>
                    </a:xfrm>
                    <a:prstGeom prst="rect">
                      <a:avLst/>
                    </a:prstGeom>
                  </pic:spPr>
                </pic:pic>
              </a:graphicData>
            </a:graphic>
          </wp:inline>
        </w:drawing>
      </w:r>
      <w:r w:rsidR="00794BC5">
        <w:rPr>
          <w:noProof/>
        </w:rPr>
        <w:drawing>
          <wp:inline distT="0" distB="0" distL="0" distR="0">
            <wp:extent cx="5329647" cy="3566160"/>
            <wp:effectExtent l="19050" t="0" r="4353" b="0"/>
            <wp:docPr id="3" name="Picture 2" descr="best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single.png"/>
                    <pic:cNvPicPr/>
                  </pic:nvPicPr>
                  <pic:blipFill>
                    <a:blip r:embed="rId27"/>
                    <a:stretch>
                      <a:fillRect/>
                    </a:stretch>
                  </pic:blipFill>
                  <pic:spPr>
                    <a:xfrm>
                      <a:off x="0" y="0"/>
                      <a:ext cx="5333334" cy="3568627"/>
                    </a:xfrm>
                    <a:prstGeom prst="rect">
                      <a:avLst/>
                    </a:prstGeom>
                  </pic:spPr>
                </pic:pic>
              </a:graphicData>
            </a:graphic>
          </wp:inline>
        </w:drawing>
      </w:r>
      <w:r w:rsidRPr="00E74D57">
        <w:t xml:space="preserve"> </w:t>
      </w:r>
    </w:p>
    <w:p w:rsidR="003075E1" w:rsidRDefault="003075E1">
      <w:pPr>
        <w:spacing w:after="0" w:line="240" w:lineRule="auto"/>
      </w:pPr>
      <w:r>
        <w:br w:type="page"/>
      </w:r>
    </w:p>
    <w:p w:rsidR="00E26E32" w:rsidRPr="003A4C9B" w:rsidRDefault="00E74D57" w:rsidP="003A4C9B">
      <w:r>
        <w:lastRenderedPageBreak/>
        <w:t>As an aside an attempt was made to avoid using the Gabor wavelets altogether. Instead the first and second derivative of the Gau</w:t>
      </w:r>
      <w:r w:rsidR="00E250BA">
        <w:fldChar w:fldCharType="begin"/>
      </w:r>
      <w:r w:rsidR="003075E1">
        <w:instrText xml:space="preserve"> XE "</w:instrText>
      </w:r>
      <w:r w:rsidR="003075E1" w:rsidRPr="00D50BF2">
        <w:rPr>
          <w:lang w:val="en-GB"/>
        </w:rPr>
        <w:instrText>Gaussian</w:instrText>
      </w:r>
      <w:r w:rsidR="003075E1">
        <w:instrText xml:space="preserve">" </w:instrText>
      </w:r>
      <w:r w:rsidR="00E250BA">
        <w:fldChar w:fldCharType="end"/>
      </w:r>
      <w:r>
        <w:t xml:space="preserve">ssian was used. The method was to differentiate the Gaussian with respect to x (of the unwrapped iris, or the θ axis of the original). The first test was very hopeful, but </w:t>
      </w:r>
      <w:r w:rsidR="00E26E32">
        <w:t xml:space="preserve">on a larger set of data tests </w:t>
      </w:r>
      <w:r w:rsidR="00516022">
        <w:t xml:space="preserve">are slightly </w:t>
      </w:r>
      <w:r w:rsidR="00E26E32">
        <w:t xml:space="preserve">worse than currently achieved by </w:t>
      </w:r>
      <w:r w:rsidR="00516022">
        <w:t>using Gabor wavelets</w:t>
      </w:r>
      <w:r w:rsidR="00E26E32">
        <w:t xml:space="preserve">. However the results are </w:t>
      </w:r>
      <w:r w:rsidR="00516022">
        <w:t>much better than those achieved early in the search for better parameters</w:t>
      </w:r>
      <w:r w:rsidR="00E26E32">
        <w:t xml:space="preserve"> before considerable effort (and CPU time) we</w:t>
      </w:r>
      <w:r w:rsidR="00516022">
        <w:t>re expended.</w:t>
      </w:r>
      <w:r w:rsidR="00BA5425">
        <w:t xml:space="preserve"> It would certainly be an interesting place for further research.</w:t>
      </w:r>
      <w:r w:rsidR="00516022">
        <w:rPr>
          <w:noProof/>
        </w:rPr>
        <w:drawing>
          <wp:inline distT="0" distB="0" distL="0" distR="0">
            <wp:extent cx="5336877" cy="3510951"/>
            <wp:effectExtent l="19050" t="0" r="0" b="0"/>
            <wp:docPr id="18" name="Picture 17" descr="best_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auss.png"/>
                    <pic:cNvPicPr/>
                  </pic:nvPicPr>
                  <pic:blipFill>
                    <a:blip r:embed="rId28"/>
                    <a:stretch>
                      <a:fillRect/>
                    </a:stretch>
                  </pic:blipFill>
                  <pic:spPr>
                    <a:xfrm>
                      <a:off x="0" y="0"/>
                      <a:ext cx="5333334" cy="3508620"/>
                    </a:xfrm>
                    <a:prstGeom prst="rect">
                      <a:avLst/>
                    </a:prstGeom>
                  </pic:spPr>
                </pic:pic>
              </a:graphicData>
            </a:graphic>
          </wp:inline>
        </w:drawing>
      </w:r>
    </w:p>
    <w:p w:rsidR="00516022" w:rsidRDefault="00516022" w:rsidP="00BA5425">
      <w:r w:rsidRPr="00516022">
        <w:rPr>
          <w:u w:val="single"/>
        </w:rPr>
        <w:t>Figure 18</w:t>
      </w:r>
    </w:p>
    <w:p w:rsidR="00516022" w:rsidRDefault="00516022" w:rsidP="00BA5425">
      <w:r w:rsidRPr="00516022">
        <w:rPr>
          <w:b/>
          <w:sz w:val="16"/>
          <w:szCs w:val="16"/>
        </w:rPr>
        <w:t>The best results obtained using a small iteration over a range of parameters. This is res</w:t>
      </w:r>
      <w:r w:rsidR="003075E1">
        <w:rPr>
          <w:b/>
          <w:sz w:val="16"/>
          <w:szCs w:val="16"/>
        </w:rPr>
        <w:t>ult is slightly worse</w:t>
      </w:r>
      <w:r w:rsidRPr="00516022">
        <w:rPr>
          <w:b/>
          <w:sz w:val="16"/>
          <w:szCs w:val="16"/>
        </w:rPr>
        <w:t xml:space="preserve"> (143vs132 incorrect rejections)</w:t>
      </w:r>
      <w:r w:rsidR="003075E1">
        <w:rPr>
          <w:b/>
          <w:sz w:val="16"/>
          <w:szCs w:val="16"/>
        </w:rPr>
        <w:t xml:space="preserve"> than those using Gabor Wavelets, but this research is at a much earlier stage.</w:t>
      </w:r>
    </w:p>
    <w:p w:rsidR="003075E1" w:rsidRDefault="003A4C9B" w:rsidP="003075E1">
      <w:r w:rsidRPr="003A4C9B">
        <w:t>With much more still to consider the group feels it has made a good start in understanding both Iris Recognition and the complexities involved in engineering software in teams.</w:t>
      </w:r>
    </w:p>
    <w:p w:rsidR="003075E1" w:rsidRDefault="003075E1">
      <w:pPr>
        <w:spacing w:after="0" w:line="240" w:lineRule="auto"/>
      </w:pPr>
      <w:r>
        <w:br w:type="page"/>
      </w:r>
    </w:p>
    <w:p w:rsidR="007C535F" w:rsidRDefault="007C535F" w:rsidP="003075E1">
      <w:pPr>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E250BA"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E250BA" w:rsidP="00B715D7">
      <w:r>
        <w:fldChar w:fldCharType="end"/>
      </w:r>
      <w:r w:rsidR="00B715D7">
        <w:t>W.K Kong and D. Zhang (2001), “Accurate Iris Segmentation Based on Novel Reflection and Eyelash Detection Model,” Proceedings of International Symposium on Intelligent Multimedia, Video and Speech Processing,Hong Kong.</w:t>
      </w:r>
    </w:p>
    <w:p w:rsidR="00060E5D" w:rsidRDefault="00060E5D" w:rsidP="00B715D7">
      <w:r w:rsidRPr="00060E5D">
        <w:t>Libor Masek, Rocognition of Human Iris Patterns for Biometric Identification, University of Western Australia, 2003.</w:t>
      </w:r>
    </w:p>
    <w:p w:rsidR="00060E5D" w:rsidRPr="007C535F" w:rsidRDefault="00060E5D" w:rsidP="00B715D7">
      <w:r w:rsidRPr="00060E5D">
        <w:t>Arvacheh, E.M.; Tizhoosh, H.R. (2006) 'IRIS Segmentation: Detecting Pupil, Limbus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3075E1" w:rsidRDefault="003075E1">
      <w:pPr>
        <w:spacing w:after="0" w:line="240" w:lineRule="auto"/>
        <w:rPr>
          <w:sz w:val="20"/>
          <w:szCs w:val="20"/>
        </w:rPr>
      </w:pPr>
      <w:r>
        <w:br w:type="page"/>
      </w: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u w:val="single"/>
          <w:lang w:val="en-GB"/>
        </w:rPr>
      </w:pPr>
      <w:r w:rsidRPr="0078087D">
        <w:rPr>
          <w:b/>
          <w:u w:val="single"/>
          <w:lang w:val="en-GB"/>
        </w:rPr>
        <w:t>Appendix A: User Guide</w:t>
      </w:r>
    </w:p>
    <w:p w:rsidR="00D67615" w:rsidRPr="00D67615" w:rsidRDefault="00D67615" w:rsidP="00E9230B">
      <w:pPr>
        <w:rPr>
          <w:bCs/>
          <w:lang w:val="en-GB"/>
        </w:rPr>
      </w:pPr>
      <w:r>
        <w:rPr>
          <w:bCs/>
          <w:lang w:val="en-GB"/>
        </w:rPr>
        <w:t>(see next page)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-895350</wp:posOffset>
            </wp:positionH>
            <wp:positionV relativeFrom="margin">
              <wp:posOffset>-144145</wp:posOffset>
            </wp:positionV>
            <wp:extent cx="7740015" cy="9182735"/>
            <wp:effectExtent l="19050" t="0" r="0"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740015" cy="9182735"/>
                    </a:xfrm>
                    <a:prstGeom prst="rect">
                      <a:avLst/>
                    </a:prstGeom>
                    <a:noFill/>
                    <a:ln w="9525">
                      <a:noFill/>
                      <a:miter lim="800000"/>
                      <a:headEnd/>
                      <a:tailEnd/>
                    </a:ln>
                  </pic:spPr>
                </pic:pic>
              </a:graphicData>
            </a:graphic>
          </wp:anchor>
        </w:drawing>
      </w:r>
    </w:p>
    <w:p w:rsidR="00E9230B" w:rsidRPr="00690FF2" w:rsidRDefault="00E250BA"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D9093B" w:rsidRDefault="00D9093B" w:rsidP="00E9230B">
                  <w:pPr>
                    <w:rPr>
                      <w:sz w:val="26"/>
                      <w:szCs w:val="26"/>
                      <w:lang w:val="en-GB"/>
                    </w:rPr>
                  </w:pPr>
                </w:p>
                <w:p w:rsidR="00D9093B" w:rsidRDefault="00D9093B"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D9093B" w:rsidRPr="00E9230B" w:rsidRDefault="00D9093B" w:rsidP="00E9230B">
                  <w:pPr>
                    <w:ind w:left="2160" w:firstLine="720"/>
                    <w:rPr>
                      <w:color w:val="7F7F7F"/>
                      <w:sz w:val="26"/>
                      <w:szCs w:val="26"/>
                      <w:lang w:val="en-GB"/>
                    </w:rPr>
                  </w:pPr>
                  <w:r w:rsidRPr="00E9230B">
                    <w:rPr>
                      <w:b/>
                      <w:bCs/>
                      <w:color w:val="7F7F7F"/>
                      <w:sz w:val="26"/>
                      <w:szCs w:val="26"/>
                      <w:lang w:val="en-GB"/>
                    </w:rPr>
                    <w:t>Getting Started</w:t>
                  </w:r>
                </w:p>
                <w:p w:rsidR="00D9093B" w:rsidRDefault="00D9093B"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D9093B" w:rsidRPr="00E9230B" w:rsidRDefault="00D9093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D9093B" w:rsidRPr="00E9230B" w:rsidRDefault="00D9093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D9093B" w:rsidRDefault="00D9093B"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D9093B" w:rsidRPr="00E9230B" w:rsidRDefault="00D9093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D9093B" w:rsidRDefault="00D9093B"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D9093B" w:rsidRPr="00E9230B" w:rsidRDefault="00D9093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D9093B" w:rsidRPr="00E9230B" w:rsidRDefault="00D9093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D9093B" w:rsidRPr="00E9230B" w:rsidRDefault="00D9093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D9093B" w:rsidRPr="00690FF2" w:rsidRDefault="00D9093B"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D67615" w:rsidRDefault="00D67615"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D9093B" w:rsidRDefault="00D9093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E250BA"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D9093B" w:rsidRDefault="00D9093B"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D67615" w:rsidRPr="00024BF7" w:rsidRDefault="00D67615"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E250BA"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D9093B" w:rsidRDefault="00D9093B" w:rsidP="00E9230B">
      <w:pPr>
        <w:rPr>
          <w:b/>
          <w:bCs/>
          <w:i/>
          <w:iCs/>
          <w:color w:val="7F7F7F"/>
          <w:sz w:val="26"/>
          <w:szCs w:val="26"/>
        </w:rPr>
      </w:pPr>
    </w:p>
    <w:p w:rsidR="00D9093B" w:rsidRDefault="00D9093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lastRenderedPageBreak/>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E250BA"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D9093B" w:rsidRDefault="00D9093B" w:rsidP="00E9230B"/>
    <w:p w:rsidR="00D9093B" w:rsidRDefault="00D9093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D9093B" w:rsidRDefault="00D9093B" w:rsidP="00E9230B"/>
    <w:p w:rsidR="00D9093B" w:rsidRDefault="00D9093B" w:rsidP="00E9230B"/>
    <w:p w:rsidR="00E9230B" w:rsidRDefault="00E9230B" w:rsidP="00E9230B">
      <w:pPr>
        <w:rPr>
          <w:b/>
          <w:bCs/>
          <w:i/>
          <w:iCs/>
          <w:color w:val="7F7F7F"/>
          <w:sz w:val="26"/>
          <w:szCs w:val="26"/>
        </w:rPr>
      </w:pPr>
      <w:r>
        <w:rPr>
          <w:b/>
          <w:bCs/>
          <w:i/>
          <w:iCs/>
          <w:color w:val="7F7F7F"/>
          <w:sz w:val="26"/>
          <w:szCs w:val="26"/>
        </w:rPr>
        <w:lastRenderedPageBreak/>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E250BA"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D9093B" w:rsidRPr="00871F49" w:rsidRDefault="00D9093B"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D9093B" w:rsidRPr="00871F49" w:rsidRDefault="00D9093B"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D67615" w:rsidRDefault="00D67615" w:rsidP="00E9230B">
      <w:pPr>
        <w:rPr>
          <w:b/>
          <w:bCs/>
          <w:i/>
          <w:iCs/>
          <w:color w:val="7F7F7F"/>
          <w:sz w:val="26"/>
          <w:szCs w:val="26"/>
        </w:rPr>
      </w:pPr>
    </w:p>
    <w:p w:rsidR="00D67615" w:rsidRDefault="00D67615"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lastRenderedPageBreak/>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E250BA"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D9093B" w:rsidRDefault="00D9093B" w:rsidP="00E9230B">
                  <w:r>
                    <w:t>Enter the ID for the image that is to be added to the database.</w:t>
                  </w:r>
                </w:p>
              </w:txbxContent>
            </v:textbox>
          </v:shape>
        </w:pict>
      </w:r>
      <w:r w:rsidR="00E9230B">
        <w:rPr>
          <w:b/>
          <w:bCs/>
          <w:color w:val="000000"/>
          <w:sz w:val="16"/>
          <w:szCs w:val="16"/>
        </w:rPr>
        <w:t>Figure 3.1 – Entering an ID</w:t>
      </w:r>
    </w:p>
    <w:p w:rsidR="00E9230B" w:rsidRDefault="00E250BA"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D67615" w:rsidRDefault="00D67615" w:rsidP="00E9230B">
      <w:pPr>
        <w:rPr>
          <w:color w:val="000000"/>
        </w:rPr>
      </w:pPr>
    </w:p>
    <w:p w:rsidR="00E9230B" w:rsidRDefault="00E9230B" w:rsidP="00E9230B">
      <w:pPr>
        <w:rPr>
          <w:b/>
          <w:bCs/>
          <w:i/>
          <w:iCs/>
          <w:color w:val="7F7F7F"/>
          <w:sz w:val="26"/>
          <w:szCs w:val="26"/>
        </w:rPr>
      </w:pPr>
      <w:r>
        <w:rPr>
          <w:b/>
          <w:bCs/>
          <w:i/>
          <w:iCs/>
          <w:color w:val="7F7F7F"/>
          <w:sz w:val="26"/>
          <w:szCs w:val="26"/>
        </w:rPr>
        <w:lastRenderedPageBreak/>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E250BA"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D9093B" w:rsidRDefault="00D9093B"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D67615" w:rsidRDefault="00D67615" w:rsidP="00E9230B">
      <w:pPr>
        <w:rPr>
          <w:b/>
          <w:bCs/>
          <w:i/>
          <w:iCs/>
        </w:rPr>
      </w:pPr>
    </w:p>
    <w:p w:rsidR="00D67615" w:rsidRDefault="00D67615" w:rsidP="00E9230B">
      <w:pPr>
        <w:rPr>
          <w:b/>
          <w:bCs/>
          <w:i/>
          <w:iCs/>
        </w:rPr>
      </w:pPr>
    </w:p>
    <w:p w:rsidR="00E9230B" w:rsidRDefault="00E9230B" w:rsidP="00E9230B">
      <w:pPr>
        <w:rPr>
          <w:b/>
          <w:bCs/>
          <w:i/>
          <w:iCs/>
          <w:color w:val="7F7F7F"/>
          <w:sz w:val="26"/>
          <w:szCs w:val="26"/>
        </w:rPr>
      </w:pPr>
      <w:r>
        <w:rPr>
          <w:b/>
          <w:bCs/>
          <w:i/>
          <w:iCs/>
          <w:color w:val="7F7F7F"/>
          <w:sz w:val="26"/>
          <w:szCs w:val="26"/>
        </w:rPr>
        <w:lastRenderedPageBreak/>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E250BA"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D9093B" w:rsidRDefault="00D9093B"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E250BA"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E9230B" w:rsidRDefault="00E250BA" w:rsidP="00E9230B">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D9093B" w:rsidRDefault="00D9093B"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D9093B" w:rsidRDefault="00D9093B" w:rsidP="00E9230B">
      <w:pPr>
        <w:rPr>
          <w:b/>
          <w:bCs/>
          <w:sz w:val="16"/>
          <w:szCs w:val="16"/>
        </w:rPr>
      </w:pPr>
    </w:p>
    <w:p w:rsidR="00D9093B" w:rsidRPr="0097458C" w:rsidRDefault="00D9093B" w:rsidP="00E9230B">
      <w:pPr>
        <w:rPr>
          <w:b/>
          <w:bCs/>
          <w:sz w:val="16"/>
          <w:szCs w:val="16"/>
        </w:rPr>
      </w:pP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D9093B" w:rsidRDefault="00D9093B">
      <w:pPr>
        <w:spacing w:after="0" w:line="240" w:lineRule="auto"/>
        <w:rPr>
          <w:color w:val="7F7F7F"/>
          <w:sz w:val="26"/>
          <w:szCs w:val="26"/>
        </w:rPr>
      </w:pPr>
      <w:r>
        <w:rPr>
          <w:color w:val="7F7F7F"/>
          <w:sz w:val="26"/>
          <w:szCs w:val="26"/>
        </w:rPr>
        <w:br w:type="page"/>
      </w:r>
    </w:p>
    <w:p w:rsidR="009F12BE" w:rsidRPr="007C535F" w:rsidRDefault="00E9230B" w:rsidP="009F12BE">
      <w:pPr>
        <w:rPr>
          <w:b/>
          <w:color w:val="000000"/>
        </w:rPr>
      </w:pPr>
      <w:r>
        <w:rPr>
          <w:b/>
          <w:color w:val="000000"/>
        </w:rPr>
        <w:lastRenderedPageBreak/>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D9093B" w:rsidRDefault="009F12BE" w:rsidP="003127A9">
      <w:pPr>
        <w:pStyle w:val="NoSpacing"/>
        <w:rPr>
          <w:sz w:val="20"/>
        </w:rPr>
      </w:pPr>
      <w:r w:rsidRPr="003127A9">
        <w:rPr>
          <w:sz w:val="20"/>
        </w:rPr>
        <w:tab/>
      </w:r>
    </w:p>
    <w:p w:rsidR="00D9093B" w:rsidRDefault="00D9093B">
      <w:pPr>
        <w:spacing w:after="0" w:line="240" w:lineRule="auto"/>
        <w:rPr>
          <w:rFonts w:eastAsia="Times New Roman"/>
          <w:sz w:val="20"/>
        </w:rPr>
      </w:pPr>
      <w:r>
        <w:rPr>
          <w:sz w:val="20"/>
        </w:rPr>
        <w:br w:type="page"/>
      </w:r>
    </w:p>
    <w:p w:rsidR="009F12BE" w:rsidRPr="003127A9" w:rsidRDefault="009F12BE" w:rsidP="003127A9">
      <w:pPr>
        <w:pStyle w:val="NoSpacing"/>
        <w:rPr>
          <w:sz w:val="20"/>
        </w:rPr>
      </w:pPr>
      <w:r w:rsidRPr="003127A9">
        <w:rPr>
          <w:sz w:val="20"/>
        </w:rPr>
        <w:lastRenderedPageBreak/>
        <w:tab/>
      </w:r>
      <w:r w:rsidRPr="003127A9">
        <w:rPr>
          <w:sz w:val="20"/>
        </w:rPr>
        <w:tab/>
      </w:r>
      <w:r w:rsidRPr="003127A9">
        <w:rPr>
          <w:sz w:val="20"/>
        </w:rPr>
        <w:tab/>
      </w:r>
    </w:p>
    <w:p w:rsidR="00D9093B" w:rsidRDefault="009F12BE" w:rsidP="00D9093B">
      <w:pPr>
        <w:pStyle w:val="NoSpacing"/>
        <w:rPr>
          <w:sz w:val="20"/>
        </w:rPr>
      </w:pPr>
      <w:r w:rsidRPr="003127A9">
        <w:rPr>
          <w:sz w:val="20"/>
        </w:rPr>
        <w:tab/>
      </w:r>
      <w:r w:rsidRPr="003127A9">
        <w:rPr>
          <w:sz w:val="20"/>
        </w:rPr>
        <w:tab/>
      </w:r>
      <w:r w:rsidRPr="003127A9">
        <w:rPr>
          <w:sz w:val="20"/>
        </w:rPr>
        <w:tab/>
      </w:r>
    </w:p>
    <w:p w:rsidR="00E04224" w:rsidRPr="00D9093B" w:rsidRDefault="00E9230B" w:rsidP="00D9093B">
      <w:pPr>
        <w:pStyle w:val="NoSpacing"/>
        <w:rPr>
          <w:sz w:val="20"/>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D9093B" w:rsidRDefault="00D9093B">
      <w:pPr>
        <w:spacing w:after="0" w:line="240" w:lineRule="auto"/>
        <w:rPr>
          <w:rFonts w:ascii="Courier New" w:eastAsia="Times New Roman" w:hAnsi="Courier New" w:cs="Courier New"/>
          <w:sz w:val="20"/>
          <w:szCs w:val="20"/>
          <w:lang w:val="en-GB"/>
        </w:rPr>
      </w:pPr>
      <w:r>
        <w:rPr>
          <w:rFonts w:ascii="Courier New" w:hAnsi="Courier New" w:cs="Courier New"/>
          <w:sz w:val="20"/>
          <w:szCs w:val="20"/>
          <w:lang w:val="en-GB"/>
        </w:rPr>
        <w:br w:type="page"/>
      </w:r>
    </w:p>
    <w:p w:rsidR="00033AE4" w:rsidRDefault="00033AE4" w:rsidP="00924F47">
      <w:pPr>
        <w:pStyle w:val="NoSpacing"/>
        <w:rPr>
          <w:rFonts w:ascii="Courier New" w:hAnsi="Courier New" w:cs="Courier New"/>
          <w:sz w:val="20"/>
          <w:szCs w:val="20"/>
          <w:lang w:val="en-GB"/>
        </w:rPr>
      </w:pPr>
    </w:p>
    <w:p w:rsidR="0078087D" w:rsidRPr="003127A9" w:rsidRDefault="0078087D" w:rsidP="0078087D">
      <w:pPr>
        <w:rPr>
          <w:b/>
          <w:sz w:val="26"/>
          <w:szCs w:val="26"/>
          <w:lang w:val="en-GB"/>
        </w:rPr>
      </w:pPr>
      <w:r>
        <w:rPr>
          <w:b/>
          <w:sz w:val="26"/>
          <w:szCs w:val="26"/>
          <w:lang w:val="en-GB"/>
        </w:rPr>
        <w:t>Appendix D:</w:t>
      </w:r>
    </w:p>
    <w:p w:rsidR="00F77D1C" w:rsidRDefault="0078087D" w:rsidP="00F77D1C">
      <w:pPr>
        <w:rPr>
          <w:rFonts w:ascii="Courier New" w:hAnsi="Courier New" w:cs="Courier New"/>
          <w:u w:val="single"/>
          <w:lang w:val="en-GB"/>
        </w:rPr>
      </w:pPr>
      <w:r>
        <w:rPr>
          <w:rFonts w:ascii="Courier New" w:hAnsi="Courier New" w:cs="Courier New"/>
          <w:u w:val="single"/>
          <w:lang w:val="en-GB"/>
        </w:rPr>
        <w:t>JavaDocs</w:t>
      </w:r>
      <w:r w:rsidR="00F77D1C">
        <w:rPr>
          <w:rFonts w:ascii="Courier New" w:hAnsi="Courier New" w:cs="Courier New"/>
          <w:u w:val="single"/>
          <w:lang w:val="en-GB"/>
        </w:rPr>
        <w:t xml:space="preserve"> – </w:t>
      </w:r>
      <w:r w:rsidR="009C27B2">
        <w:rPr>
          <w:rFonts w:ascii="Courier New" w:hAnsi="Courier New" w:cs="Courier New"/>
          <w:u w:val="single"/>
          <w:lang w:val="en-GB"/>
        </w:rPr>
        <w:t>Class:</w:t>
      </w:r>
      <w:r w:rsidR="00F77D1C">
        <w:rPr>
          <w:rFonts w:ascii="Courier New" w:hAnsi="Courier New" w:cs="Courier New"/>
          <w:u w:val="single"/>
          <w:lang w:val="en-GB"/>
        </w:rPr>
        <w:t>BitCode Generator</w:t>
      </w:r>
    </w:p>
    <w:p w:rsidR="00F77D1C" w:rsidRDefault="00F77D1C" w:rsidP="00F77D1C">
      <w:pPr>
        <w:rPr>
          <w:rFonts w:ascii="Courier New" w:hAnsi="Courier New" w:cs="Courier New"/>
          <w:u w:val="single"/>
          <w:lang w:val="en-GB"/>
        </w:rPr>
      </w:pPr>
      <w:r w:rsidRPr="00F77D1C">
        <w:rPr>
          <w:rFonts w:ascii="Courier New" w:hAnsi="Courier New" w:cs="Courier New"/>
          <w:noProof/>
          <w:u w:val="single"/>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5"/>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LocateIris:</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6"/>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GaborParameters</w:t>
      </w:r>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7"/>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3075E1" w:rsidRDefault="00033AE4" w:rsidP="008B015D">
      <w:pPr>
        <w:pStyle w:val="ColorfulList-Accent11"/>
        <w:ind w:left="0"/>
        <w:rPr>
          <w:noProof/>
        </w:rPr>
      </w:pPr>
      <w:r>
        <w:rPr>
          <w:b/>
          <w:i/>
          <w:sz w:val="26"/>
          <w:szCs w:val="26"/>
          <w:lang w:val="en-GB"/>
        </w:rPr>
        <w:t>INDEX</w:t>
      </w:r>
      <w:r w:rsidR="00E250BA" w:rsidRPr="00033AE4">
        <w:rPr>
          <w:lang w:val="en-GB"/>
        </w:rPr>
        <w:fldChar w:fldCharType="begin"/>
      </w:r>
      <w:r w:rsidRPr="00033AE4">
        <w:rPr>
          <w:lang w:val="en-GB"/>
        </w:rPr>
        <w:instrText xml:space="preserve"> INDEX \c "2" \z "1033" </w:instrText>
      </w:r>
      <w:r w:rsidR="00E250BA" w:rsidRPr="00033AE4">
        <w:rPr>
          <w:lang w:val="en-GB"/>
        </w:rPr>
        <w:fldChar w:fldCharType="separate"/>
      </w:r>
    </w:p>
    <w:p w:rsidR="003075E1" w:rsidRDefault="003075E1" w:rsidP="008B015D">
      <w:pPr>
        <w:pStyle w:val="ColorfulList-Accent11"/>
        <w:ind w:left="0"/>
        <w:rPr>
          <w:noProof/>
          <w:lang w:val="en-GB"/>
        </w:rPr>
        <w:sectPr w:rsidR="003075E1" w:rsidSect="003075E1">
          <w:headerReference w:type="default" r:id="rId48"/>
          <w:footerReference w:type="default" r:id="rId49"/>
          <w:pgSz w:w="11907" w:h="16839" w:code="9"/>
          <w:pgMar w:top="1440" w:right="1440" w:bottom="1440" w:left="1440" w:header="720" w:footer="720" w:gutter="0"/>
          <w:cols w:space="720"/>
          <w:titlePg/>
          <w:docGrid w:linePitch="360"/>
        </w:sectPr>
      </w:pPr>
    </w:p>
    <w:p w:rsidR="003075E1" w:rsidRDefault="003075E1">
      <w:pPr>
        <w:pStyle w:val="Index1"/>
        <w:tabs>
          <w:tab w:val="right" w:leader="dot" w:pos="4143"/>
        </w:tabs>
        <w:rPr>
          <w:noProof/>
        </w:rPr>
      </w:pPr>
      <w:r w:rsidRPr="007F43F6">
        <w:rPr>
          <w:b/>
          <w:i/>
          <w:noProof/>
          <w:u w:val="single"/>
          <w:lang w:val="en-GB"/>
        </w:rPr>
        <w:lastRenderedPageBreak/>
        <w:t>Automated Iris Location</w:t>
      </w:r>
      <w:r>
        <w:rPr>
          <w:noProof/>
        </w:rPr>
        <w:t>, 11</w:t>
      </w:r>
    </w:p>
    <w:p w:rsidR="003075E1" w:rsidRDefault="003075E1">
      <w:pPr>
        <w:pStyle w:val="Index1"/>
        <w:tabs>
          <w:tab w:val="right" w:leader="dot" w:pos="4143"/>
        </w:tabs>
        <w:rPr>
          <w:noProof/>
        </w:rPr>
      </w:pPr>
      <w:r w:rsidRPr="007F43F6">
        <w:rPr>
          <w:b/>
          <w:i/>
          <w:noProof/>
          <w:lang w:val="en-GB"/>
        </w:rPr>
        <w:t>Background</w:t>
      </w:r>
      <w:r>
        <w:rPr>
          <w:noProof/>
        </w:rPr>
        <w:t>, 4</w:t>
      </w:r>
    </w:p>
    <w:p w:rsidR="003075E1" w:rsidRDefault="003075E1">
      <w:pPr>
        <w:pStyle w:val="Index1"/>
        <w:tabs>
          <w:tab w:val="right" w:leader="dot" w:pos="4143"/>
        </w:tabs>
        <w:rPr>
          <w:noProof/>
        </w:rPr>
      </w:pPr>
      <w:r w:rsidRPr="007F43F6">
        <w:rPr>
          <w:bCs/>
          <w:i/>
          <w:noProof/>
          <w:u w:val="single"/>
        </w:rPr>
        <w:t>Biassed cosine</w:t>
      </w:r>
      <w:r>
        <w:rPr>
          <w:noProof/>
        </w:rPr>
        <w:t>, 24</w:t>
      </w:r>
    </w:p>
    <w:p w:rsidR="003075E1" w:rsidRDefault="003075E1">
      <w:pPr>
        <w:pStyle w:val="Index1"/>
        <w:tabs>
          <w:tab w:val="right" w:leader="dot" w:pos="4143"/>
        </w:tabs>
        <w:rPr>
          <w:noProof/>
        </w:rPr>
      </w:pPr>
      <w:r w:rsidRPr="007F43F6">
        <w:rPr>
          <w:b/>
          <w:i/>
          <w:noProof/>
          <w:u w:val="single"/>
          <w:lang w:val="en-GB"/>
        </w:rPr>
        <w:t>Bitcode Generation</w:t>
      </w:r>
      <w:r>
        <w:rPr>
          <w:noProof/>
        </w:rPr>
        <w:t>, 13</w:t>
      </w:r>
    </w:p>
    <w:p w:rsidR="003075E1" w:rsidRDefault="003075E1">
      <w:pPr>
        <w:pStyle w:val="Index1"/>
        <w:tabs>
          <w:tab w:val="right" w:leader="dot" w:pos="4143"/>
        </w:tabs>
        <w:rPr>
          <w:noProof/>
        </w:rPr>
      </w:pPr>
      <w:r w:rsidRPr="007F43F6">
        <w:rPr>
          <w:noProof/>
          <w:lang w:val="en-GB"/>
        </w:rPr>
        <w:t>BitcodeGenerator</w:t>
      </w:r>
      <w:r>
        <w:rPr>
          <w:noProof/>
        </w:rPr>
        <w:t>, 16</w:t>
      </w:r>
    </w:p>
    <w:p w:rsidR="003075E1" w:rsidRDefault="003075E1">
      <w:pPr>
        <w:pStyle w:val="Index1"/>
        <w:tabs>
          <w:tab w:val="right" w:leader="dot" w:pos="4143"/>
        </w:tabs>
        <w:rPr>
          <w:noProof/>
        </w:rPr>
      </w:pPr>
      <w:r w:rsidRPr="007F43F6">
        <w:rPr>
          <w:b/>
          <w:bCs/>
          <w:noProof/>
          <w:lang w:val="en-GB"/>
        </w:rPr>
        <w:t>CASIA database</w:t>
      </w:r>
      <w:r>
        <w:rPr>
          <w:noProof/>
        </w:rPr>
        <w:t>, 5</w:t>
      </w:r>
    </w:p>
    <w:p w:rsidR="003075E1" w:rsidRDefault="003075E1">
      <w:pPr>
        <w:pStyle w:val="Index1"/>
        <w:tabs>
          <w:tab w:val="right" w:leader="dot" w:pos="4143"/>
        </w:tabs>
        <w:rPr>
          <w:noProof/>
        </w:rPr>
      </w:pPr>
      <w:r w:rsidRPr="007F43F6">
        <w:rPr>
          <w:b/>
          <w:i/>
          <w:noProof/>
          <w:u w:val="single"/>
          <w:lang w:val="en-GB"/>
        </w:rPr>
        <w:t>Database</w:t>
      </w:r>
      <w:r>
        <w:rPr>
          <w:noProof/>
        </w:rPr>
        <w:t>, 10</w:t>
      </w:r>
    </w:p>
    <w:p w:rsidR="003075E1" w:rsidRDefault="003075E1">
      <w:pPr>
        <w:pStyle w:val="Index1"/>
        <w:tabs>
          <w:tab w:val="right" w:leader="dot" w:pos="4143"/>
        </w:tabs>
        <w:rPr>
          <w:noProof/>
        </w:rPr>
      </w:pPr>
      <w:r w:rsidRPr="007F43F6">
        <w:rPr>
          <w:noProof/>
          <w:lang w:val="en-GB"/>
        </w:rPr>
        <w:t>databaseWrapper</w:t>
      </w:r>
      <w:r>
        <w:rPr>
          <w:noProof/>
        </w:rPr>
        <w:t>, 10</w:t>
      </w:r>
    </w:p>
    <w:p w:rsidR="003075E1" w:rsidRDefault="003075E1">
      <w:pPr>
        <w:pStyle w:val="Index1"/>
        <w:tabs>
          <w:tab w:val="right" w:leader="dot" w:pos="4143"/>
        </w:tabs>
        <w:rPr>
          <w:noProof/>
        </w:rPr>
      </w:pPr>
      <w:r w:rsidRPr="007F43F6">
        <w:rPr>
          <w:noProof/>
          <w:lang w:val="en-GB"/>
        </w:rPr>
        <w:t>Daugman</w:t>
      </w:r>
      <w:r>
        <w:rPr>
          <w:noProof/>
        </w:rPr>
        <w:t>, 4</w:t>
      </w:r>
    </w:p>
    <w:p w:rsidR="003075E1" w:rsidRDefault="003075E1">
      <w:pPr>
        <w:pStyle w:val="Index1"/>
        <w:tabs>
          <w:tab w:val="right" w:leader="dot" w:pos="4143"/>
        </w:tabs>
        <w:rPr>
          <w:noProof/>
        </w:rPr>
      </w:pPr>
      <w:r w:rsidRPr="007F43F6">
        <w:rPr>
          <w:i/>
          <w:noProof/>
          <w:u w:val="single"/>
        </w:rPr>
        <w:t>Eyelash Detection</w:t>
      </w:r>
      <w:r>
        <w:rPr>
          <w:noProof/>
        </w:rPr>
        <w:t>, 30</w:t>
      </w:r>
    </w:p>
    <w:p w:rsidR="003075E1" w:rsidRDefault="003075E1">
      <w:pPr>
        <w:pStyle w:val="Index1"/>
        <w:tabs>
          <w:tab w:val="right" w:leader="dot" w:pos="4143"/>
        </w:tabs>
        <w:rPr>
          <w:noProof/>
        </w:rPr>
      </w:pPr>
      <w:r w:rsidRPr="007F43F6">
        <w:rPr>
          <w:i/>
          <w:noProof/>
          <w:u w:val="single"/>
        </w:rPr>
        <w:t>Eyelid Detection</w:t>
      </w:r>
      <w:r>
        <w:rPr>
          <w:noProof/>
        </w:rPr>
        <w:t>, 28</w:t>
      </w:r>
    </w:p>
    <w:p w:rsidR="003075E1" w:rsidRDefault="003075E1">
      <w:pPr>
        <w:pStyle w:val="Index1"/>
        <w:tabs>
          <w:tab w:val="right" w:leader="dot" w:pos="4143"/>
        </w:tabs>
        <w:rPr>
          <w:noProof/>
        </w:rPr>
      </w:pPr>
      <w:r w:rsidRPr="007F43F6">
        <w:rPr>
          <w:noProof/>
          <w:lang w:val="en-GB" w:eastAsia="is-IS"/>
        </w:rPr>
        <w:t>Gabor wavelet</w:t>
      </w:r>
      <w:r>
        <w:rPr>
          <w:noProof/>
        </w:rPr>
        <w:t>, 15</w:t>
      </w:r>
    </w:p>
    <w:p w:rsidR="003075E1" w:rsidRDefault="003075E1">
      <w:pPr>
        <w:pStyle w:val="Index1"/>
        <w:tabs>
          <w:tab w:val="right" w:leader="dot" w:pos="4143"/>
        </w:tabs>
        <w:rPr>
          <w:noProof/>
        </w:rPr>
      </w:pPr>
      <w:r w:rsidRPr="007F43F6">
        <w:rPr>
          <w:noProof/>
          <w:lang w:val="en-GB"/>
        </w:rPr>
        <w:t>Gaussian</w:t>
      </w:r>
      <w:r>
        <w:rPr>
          <w:noProof/>
        </w:rPr>
        <w:t>, 37</w:t>
      </w:r>
    </w:p>
    <w:p w:rsidR="003075E1" w:rsidRDefault="003075E1">
      <w:pPr>
        <w:pStyle w:val="Index1"/>
        <w:tabs>
          <w:tab w:val="right" w:leader="dot" w:pos="4143"/>
        </w:tabs>
        <w:rPr>
          <w:noProof/>
        </w:rPr>
      </w:pPr>
      <w:r w:rsidRPr="007F43F6">
        <w:rPr>
          <w:b/>
          <w:i/>
          <w:noProof/>
          <w:u w:val="single"/>
          <w:lang w:val="en-GB"/>
        </w:rPr>
        <w:t>Graphical User Interface (GUI)</w:t>
      </w:r>
      <w:r>
        <w:rPr>
          <w:noProof/>
        </w:rPr>
        <w:t>, 7</w:t>
      </w:r>
    </w:p>
    <w:p w:rsidR="003075E1" w:rsidRDefault="003075E1">
      <w:pPr>
        <w:pStyle w:val="Index1"/>
        <w:tabs>
          <w:tab w:val="right" w:leader="dot" w:pos="4143"/>
        </w:tabs>
        <w:rPr>
          <w:noProof/>
        </w:rPr>
      </w:pPr>
      <w:r w:rsidRPr="007F43F6">
        <w:rPr>
          <w:b/>
          <w:i/>
          <w:noProof/>
          <w:u w:val="single"/>
          <w:lang w:val="en-GB"/>
        </w:rPr>
        <w:t>Hamming Distance</w:t>
      </w:r>
      <w:r>
        <w:rPr>
          <w:noProof/>
        </w:rPr>
        <w:t>, 18</w:t>
      </w:r>
    </w:p>
    <w:p w:rsidR="003075E1" w:rsidRDefault="003075E1">
      <w:pPr>
        <w:pStyle w:val="Index1"/>
        <w:tabs>
          <w:tab w:val="right" w:leader="dot" w:pos="4143"/>
        </w:tabs>
        <w:rPr>
          <w:noProof/>
        </w:rPr>
      </w:pPr>
      <w:r>
        <w:rPr>
          <w:noProof/>
        </w:rPr>
        <w:t>Hough transform, 33</w:t>
      </w:r>
    </w:p>
    <w:p w:rsidR="003075E1" w:rsidRDefault="003075E1">
      <w:pPr>
        <w:pStyle w:val="Index1"/>
        <w:tabs>
          <w:tab w:val="right" w:leader="dot" w:pos="4143"/>
        </w:tabs>
        <w:rPr>
          <w:noProof/>
        </w:rPr>
      </w:pPr>
      <w:r w:rsidRPr="007F43F6">
        <w:rPr>
          <w:i/>
          <w:noProof/>
          <w:u w:val="single"/>
        </w:rPr>
        <w:lastRenderedPageBreak/>
        <w:t>Image Noise</w:t>
      </w:r>
      <w:r>
        <w:rPr>
          <w:noProof/>
        </w:rPr>
        <w:t>, 27</w:t>
      </w:r>
    </w:p>
    <w:p w:rsidR="003075E1" w:rsidRDefault="003075E1">
      <w:pPr>
        <w:pStyle w:val="Index1"/>
        <w:tabs>
          <w:tab w:val="right" w:leader="dot" w:pos="4143"/>
        </w:tabs>
        <w:rPr>
          <w:noProof/>
        </w:rPr>
      </w:pPr>
      <w:r w:rsidRPr="007F43F6">
        <w:rPr>
          <w:b/>
          <w:i/>
          <w:noProof/>
          <w:lang w:val="en-GB"/>
        </w:rPr>
        <w:t>Introduction</w:t>
      </w:r>
      <w:r>
        <w:rPr>
          <w:noProof/>
        </w:rPr>
        <w:t>, 4</w:t>
      </w:r>
    </w:p>
    <w:p w:rsidR="003075E1" w:rsidRDefault="003075E1">
      <w:pPr>
        <w:pStyle w:val="Index1"/>
        <w:tabs>
          <w:tab w:val="right" w:leader="dot" w:pos="4143"/>
        </w:tabs>
        <w:rPr>
          <w:noProof/>
        </w:rPr>
      </w:pPr>
      <w:r w:rsidRPr="007F43F6">
        <w:rPr>
          <w:noProof/>
          <w:lang w:val="en-GB"/>
        </w:rPr>
        <w:t>JDBC</w:t>
      </w:r>
      <w:r>
        <w:rPr>
          <w:noProof/>
        </w:rPr>
        <w:t>, 10</w:t>
      </w:r>
    </w:p>
    <w:p w:rsidR="003075E1" w:rsidRDefault="003075E1">
      <w:pPr>
        <w:pStyle w:val="Index1"/>
        <w:tabs>
          <w:tab w:val="right" w:leader="dot" w:pos="4143"/>
        </w:tabs>
        <w:rPr>
          <w:noProof/>
        </w:rPr>
      </w:pPr>
      <w:r w:rsidRPr="007F43F6">
        <w:rPr>
          <w:bCs/>
          <w:iCs/>
          <w:noProof/>
          <w:lang w:val="en-GB"/>
        </w:rPr>
        <w:t>Jigloo</w:t>
      </w:r>
      <w:r>
        <w:rPr>
          <w:noProof/>
        </w:rPr>
        <w:t>, 7</w:t>
      </w:r>
    </w:p>
    <w:p w:rsidR="003075E1" w:rsidRDefault="003075E1">
      <w:pPr>
        <w:pStyle w:val="Index1"/>
        <w:tabs>
          <w:tab w:val="right" w:leader="dot" w:pos="4143"/>
        </w:tabs>
        <w:rPr>
          <w:noProof/>
        </w:rPr>
      </w:pPr>
      <w:r w:rsidRPr="007F43F6">
        <w:rPr>
          <w:bCs/>
          <w:iCs/>
          <w:noProof/>
          <w:lang w:val="en-GB"/>
        </w:rPr>
        <w:t>Netbeans</w:t>
      </w:r>
      <w:r>
        <w:rPr>
          <w:noProof/>
        </w:rPr>
        <w:t>, 7</w:t>
      </w:r>
    </w:p>
    <w:p w:rsidR="003075E1" w:rsidRDefault="003075E1">
      <w:pPr>
        <w:pStyle w:val="Index1"/>
        <w:tabs>
          <w:tab w:val="right" w:leader="dot" w:pos="4143"/>
        </w:tabs>
        <w:rPr>
          <w:noProof/>
        </w:rPr>
      </w:pPr>
      <w:r w:rsidRPr="007F43F6">
        <w:rPr>
          <w:i/>
          <w:iCs/>
          <w:noProof/>
          <w:u w:val="single"/>
          <w:lang w:val="en-GB"/>
        </w:rPr>
        <w:t>Optimization</w:t>
      </w:r>
      <w:r>
        <w:rPr>
          <w:noProof/>
        </w:rPr>
        <w:t>, 20</w:t>
      </w:r>
    </w:p>
    <w:p w:rsidR="003075E1" w:rsidRDefault="003075E1">
      <w:pPr>
        <w:pStyle w:val="Index1"/>
        <w:tabs>
          <w:tab w:val="right" w:leader="dot" w:pos="4143"/>
        </w:tabs>
        <w:rPr>
          <w:noProof/>
        </w:rPr>
      </w:pPr>
      <w:r w:rsidRPr="007F43F6">
        <w:rPr>
          <w:i/>
          <w:noProof/>
          <w:u w:val="single"/>
        </w:rPr>
        <w:t>Parameter Optimization</w:t>
      </w:r>
      <w:r>
        <w:rPr>
          <w:noProof/>
        </w:rPr>
        <w:t>, 24</w:t>
      </w:r>
    </w:p>
    <w:p w:rsidR="003075E1" w:rsidRDefault="003075E1">
      <w:pPr>
        <w:pStyle w:val="Index1"/>
        <w:tabs>
          <w:tab w:val="right" w:leader="dot" w:pos="4143"/>
        </w:tabs>
        <w:rPr>
          <w:noProof/>
        </w:rPr>
      </w:pPr>
      <w:r w:rsidRPr="007F43F6">
        <w:rPr>
          <w:iCs/>
          <w:noProof/>
          <w:lang w:val="en-GB"/>
        </w:rPr>
        <w:t>postgres</w:t>
      </w:r>
      <w:r>
        <w:rPr>
          <w:noProof/>
        </w:rPr>
        <w:t>, 20</w:t>
      </w:r>
    </w:p>
    <w:p w:rsidR="003075E1" w:rsidRDefault="003075E1">
      <w:pPr>
        <w:pStyle w:val="Index1"/>
        <w:tabs>
          <w:tab w:val="right" w:leader="dot" w:pos="4143"/>
        </w:tabs>
        <w:rPr>
          <w:noProof/>
        </w:rPr>
      </w:pPr>
      <w:r>
        <w:rPr>
          <w:noProof/>
        </w:rPr>
        <w:t>Sobel edge detection filter, 11</w:t>
      </w:r>
    </w:p>
    <w:p w:rsidR="003075E1" w:rsidRDefault="003075E1">
      <w:pPr>
        <w:pStyle w:val="Index1"/>
        <w:tabs>
          <w:tab w:val="right" w:leader="dot" w:pos="4143"/>
        </w:tabs>
        <w:rPr>
          <w:noProof/>
        </w:rPr>
      </w:pPr>
      <w:r w:rsidRPr="007F43F6">
        <w:rPr>
          <w:noProof/>
          <w:lang w:val="en-GB"/>
        </w:rPr>
        <w:t>specification</w:t>
      </w:r>
      <w:r>
        <w:rPr>
          <w:noProof/>
        </w:rPr>
        <w:t>, 22</w:t>
      </w:r>
    </w:p>
    <w:p w:rsidR="003075E1" w:rsidRDefault="003075E1">
      <w:pPr>
        <w:pStyle w:val="Index1"/>
        <w:tabs>
          <w:tab w:val="right" w:leader="dot" w:pos="4143"/>
        </w:tabs>
        <w:rPr>
          <w:noProof/>
        </w:rPr>
      </w:pPr>
      <w:r w:rsidRPr="007F43F6">
        <w:rPr>
          <w:b/>
          <w:i/>
          <w:noProof/>
          <w:lang w:val="en-GB"/>
        </w:rPr>
        <w:t>Specification</w:t>
      </w:r>
      <w:r>
        <w:rPr>
          <w:noProof/>
        </w:rPr>
        <w:t>, 6</w:t>
      </w:r>
    </w:p>
    <w:p w:rsidR="003075E1" w:rsidRDefault="003075E1">
      <w:pPr>
        <w:pStyle w:val="Index1"/>
        <w:tabs>
          <w:tab w:val="right" w:leader="dot" w:pos="4143"/>
        </w:tabs>
        <w:rPr>
          <w:noProof/>
        </w:rPr>
      </w:pPr>
      <w:r w:rsidRPr="007F43F6">
        <w:rPr>
          <w:i/>
          <w:noProof/>
          <w:u w:val="single"/>
        </w:rPr>
        <w:t>Specular Reflections</w:t>
      </w:r>
      <w:r>
        <w:rPr>
          <w:noProof/>
        </w:rPr>
        <w:t>, 32</w:t>
      </w:r>
    </w:p>
    <w:p w:rsidR="003075E1" w:rsidRDefault="003075E1">
      <w:pPr>
        <w:pStyle w:val="Index1"/>
        <w:tabs>
          <w:tab w:val="right" w:leader="dot" w:pos="4143"/>
        </w:tabs>
        <w:rPr>
          <w:noProof/>
        </w:rPr>
      </w:pPr>
      <w:r w:rsidRPr="007F43F6">
        <w:rPr>
          <w:bCs/>
          <w:iCs/>
          <w:noProof/>
          <w:lang w:val="en-GB"/>
        </w:rPr>
        <w:t>system flow diagram</w:t>
      </w:r>
      <w:r>
        <w:rPr>
          <w:noProof/>
        </w:rPr>
        <w:t>, 6</w:t>
      </w:r>
    </w:p>
    <w:p w:rsidR="003075E1" w:rsidRDefault="003075E1">
      <w:pPr>
        <w:pStyle w:val="Index1"/>
        <w:tabs>
          <w:tab w:val="right" w:leader="dot" w:pos="4143"/>
        </w:tabs>
        <w:rPr>
          <w:noProof/>
        </w:rPr>
      </w:pPr>
      <w:r w:rsidRPr="007F43F6">
        <w:rPr>
          <w:i/>
          <w:iCs/>
          <w:noProof/>
          <w:u w:val="single"/>
          <w:lang w:val="en-GB"/>
        </w:rPr>
        <w:t>Unit Testing</w:t>
      </w:r>
      <w:r>
        <w:rPr>
          <w:noProof/>
        </w:rPr>
        <w:t>, 21</w:t>
      </w:r>
    </w:p>
    <w:p w:rsidR="003075E1" w:rsidRDefault="003075E1">
      <w:pPr>
        <w:pStyle w:val="Index1"/>
        <w:tabs>
          <w:tab w:val="right" w:leader="dot" w:pos="4143"/>
        </w:tabs>
        <w:rPr>
          <w:noProof/>
        </w:rPr>
      </w:pPr>
      <w:r w:rsidRPr="007F43F6">
        <w:rPr>
          <w:noProof/>
          <w:lang w:val="en-GB" w:eastAsia="is-IS"/>
        </w:rPr>
        <w:t>UnWrapper</w:t>
      </w:r>
      <w:r>
        <w:rPr>
          <w:noProof/>
        </w:rPr>
        <w:t>, 13</w:t>
      </w:r>
    </w:p>
    <w:p w:rsidR="003075E1" w:rsidRDefault="003075E1" w:rsidP="008B015D">
      <w:pPr>
        <w:pStyle w:val="ColorfulList-Accent11"/>
        <w:ind w:left="0"/>
        <w:rPr>
          <w:noProof/>
          <w:lang w:val="en-GB"/>
        </w:rPr>
        <w:sectPr w:rsidR="003075E1" w:rsidSect="003075E1">
          <w:type w:val="continuous"/>
          <w:pgSz w:w="11907" w:h="16839" w:code="9"/>
          <w:pgMar w:top="1440" w:right="1440" w:bottom="1440" w:left="1440" w:header="720" w:footer="720" w:gutter="0"/>
          <w:cols w:num="2" w:space="720"/>
          <w:titlePg/>
          <w:docGrid w:linePitch="360"/>
        </w:sectPr>
      </w:pPr>
    </w:p>
    <w:p w:rsidR="00033AE4" w:rsidRPr="00033AE4" w:rsidRDefault="00E250BA" w:rsidP="008B015D">
      <w:pPr>
        <w:pStyle w:val="ColorfulList-Accent11"/>
        <w:ind w:left="0"/>
        <w:rPr>
          <w:lang w:val="en-GB"/>
        </w:rPr>
      </w:pPr>
      <w:r w:rsidRPr="00033AE4">
        <w:rPr>
          <w:lang w:val="en-GB"/>
        </w:rPr>
        <w:lastRenderedPageBreak/>
        <w:fldChar w:fldCharType="end"/>
      </w:r>
    </w:p>
    <w:sectPr w:rsidR="00033AE4" w:rsidRPr="00033AE4" w:rsidSect="003075E1">
      <w:type w:val="continuous"/>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6AD8" w:rsidRDefault="00836AD8" w:rsidP="008B015D">
      <w:pPr>
        <w:spacing w:after="0" w:line="240" w:lineRule="auto"/>
      </w:pPr>
      <w:r>
        <w:separator/>
      </w:r>
    </w:p>
  </w:endnote>
  <w:endnote w:type="continuationSeparator" w:id="1">
    <w:p w:rsidR="00836AD8" w:rsidRDefault="00836AD8"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93B" w:rsidRDefault="00D9093B">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10796B">
      <w:rPr>
        <w:b/>
        <w:noProof/>
      </w:rPr>
      <w:t>42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0796B">
      <w:rPr>
        <w:b/>
        <w:noProof/>
      </w:rPr>
      <w:t>60</w:t>
    </w:r>
    <w:r>
      <w:rPr>
        <w:b/>
        <w:sz w:val="24"/>
        <w:szCs w:val="24"/>
      </w:rPr>
      <w:fldChar w:fldCharType="end"/>
    </w:r>
  </w:p>
  <w:p w:rsidR="00D9093B" w:rsidRDefault="00D909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6AD8" w:rsidRDefault="00836AD8" w:rsidP="008B015D">
      <w:pPr>
        <w:spacing w:after="0" w:line="240" w:lineRule="auto"/>
      </w:pPr>
      <w:r>
        <w:separator/>
      </w:r>
    </w:p>
  </w:footnote>
  <w:footnote w:type="continuationSeparator" w:id="1">
    <w:p w:rsidR="00836AD8" w:rsidRDefault="00836AD8" w:rsidP="008B015D">
      <w:pPr>
        <w:spacing w:after="0" w:line="240" w:lineRule="auto"/>
      </w:pPr>
      <w:r>
        <w:continuationSeparator/>
      </w:r>
    </w:p>
  </w:footnote>
  <w:footnote w:id="2">
    <w:p w:rsidR="00D9093B" w:rsidRDefault="00D9093B">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D9093B" w:rsidRPr="00D124B5" w:rsidRDefault="00D9093B">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93B" w:rsidRDefault="00D9093B">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next-textbox:#_x0000_s2050;mso-fit-shape-to-text:t" inset=",0,,0">
            <w:txbxContent>
              <w:p w:rsidR="00D9093B" w:rsidRPr="001512C1" w:rsidRDefault="00D9093B">
                <w:pPr>
                  <w:spacing w:after="0" w:line="240" w:lineRule="auto"/>
                  <w:jc w:val="right"/>
                  <w:rPr>
                    <w:lang w:val="en-GB"/>
                  </w:rPr>
                </w:pPr>
                <w:r>
                  <w:rPr>
                    <w:lang w:val="en-GB"/>
                  </w:rPr>
                  <w:t>MSc Group Project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next-textbox:#_x0000_s2049;mso-fit-shape-to-text:t" inset=",0,,0">
            <w:txbxContent>
              <w:p w:rsidR="00D9093B" w:rsidRPr="001512C1" w:rsidRDefault="00D9093B">
                <w:pPr>
                  <w:spacing w:after="0" w:line="240" w:lineRule="auto"/>
                  <w:rPr>
                    <w:color w:val="FFFFFF"/>
                  </w:rPr>
                </w:pPr>
                <w:fldSimple w:instr=" PAGE   \* MERGEFORMAT ">
                  <w:r w:rsidR="0010796B" w:rsidRPr="0010796B">
                    <w:rPr>
                      <w:noProof/>
                      <w:color w:val="FFFFFF"/>
                    </w:rPr>
                    <w:t>42</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C54DF"/>
    <w:rsid w:val="000D7569"/>
    <w:rsid w:val="000D7944"/>
    <w:rsid w:val="000E27EA"/>
    <w:rsid w:val="000F27D3"/>
    <w:rsid w:val="0010796B"/>
    <w:rsid w:val="00137EDF"/>
    <w:rsid w:val="00142D4F"/>
    <w:rsid w:val="00144E06"/>
    <w:rsid w:val="00171627"/>
    <w:rsid w:val="00192614"/>
    <w:rsid w:val="00193550"/>
    <w:rsid w:val="001B489D"/>
    <w:rsid w:val="001D5276"/>
    <w:rsid w:val="00223514"/>
    <w:rsid w:val="00224CF9"/>
    <w:rsid w:val="002330F0"/>
    <w:rsid w:val="002452D4"/>
    <w:rsid w:val="00256564"/>
    <w:rsid w:val="00262D2B"/>
    <w:rsid w:val="00267B20"/>
    <w:rsid w:val="00274924"/>
    <w:rsid w:val="002B1982"/>
    <w:rsid w:val="002B55E3"/>
    <w:rsid w:val="002B7268"/>
    <w:rsid w:val="002C098E"/>
    <w:rsid w:val="002E4BFD"/>
    <w:rsid w:val="00305A8D"/>
    <w:rsid w:val="003075E1"/>
    <w:rsid w:val="003127A9"/>
    <w:rsid w:val="003153B7"/>
    <w:rsid w:val="00322D4A"/>
    <w:rsid w:val="0035301F"/>
    <w:rsid w:val="00362C2A"/>
    <w:rsid w:val="0039169C"/>
    <w:rsid w:val="00393122"/>
    <w:rsid w:val="003A4C9B"/>
    <w:rsid w:val="003A54CB"/>
    <w:rsid w:val="003B5DBB"/>
    <w:rsid w:val="003C4FAE"/>
    <w:rsid w:val="003F02F3"/>
    <w:rsid w:val="003F3608"/>
    <w:rsid w:val="00464BDB"/>
    <w:rsid w:val="00476FE8"/>
    <w:rsid w:val="00482A70"/>
    <w:rsid w:val="00486197"/>
    <w:rsid w:val="004D128A"/>
    <w:rsid w:val="004D4C7B"/>
    <w:rsid w:val="004E6A06"/>
    <w:rsid w:val="00516022"/>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1D97"/>
    <w:rsid w:val="00725B16"/>
    <w:rsid w:val="00742E72"/>
    <w:rsid w:val="0074739E"/>
    <w:rsid w:val="0075219C"/>
    <w:rsid w:val="00767B6F"/>
    <w:rsid w:val="0078087D"/>
    <w:rsid w:val="00782C1D"/>
    <w:rsid w:val="00792E4D"/>
    <w:rsid w:val="00794BC5"/>
    <w:rsid w:val="007C3E64"/>
    <w:rsid w:val="007C535F"/>
    <w:rsid w:val="007D00BC"/>
    <w:rsid w:val="007E11A8"/>
    <w:rsid w:val="007E6F24"/>
    <w:rsid w:val="007F194B"/>
    <w:rsid w:val="008160CF"/>
    <w:rsid w:val="00824353"/>
    <w:rsid w:val="00836AD8"/>
    <w:rsid w:val="00871B73"/>
    <w:rsid w:val="0088007C"/>
    <w:rsid w:val="008971D8"/>
    <w:rsid w:val="008A10CE"/>
    <w:rsid w:val="008B015D"/>
    <w:rsid w:val="008D1830"/>
    <w:rsid w:val="008D78F9"/>
    <w:rsid w:val="008F3C04"/>
    <w:rsid w:val="00907112"/>
    <w:rsid w:val="00924D65"/>
    <w:rsid w:val="00924F47"/>
    <w:rsid w:val="00924F54"/>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73AEB"/>
    <w:rsid w:val="00B86746"/>
    <w:rsid w:val="00BA1DD7"/>
    <w:rsid w:val="00BA2E3B"/>
    <w:rsid w:val="00BA5425"/>
    <w:rsid w:val="00BB52A1"/>
    <w:rsid w:val="00BE20F3"/>
    <w:rsid w:val="00C217A9"/>
    <w:rsid w:val="00C24CC5"/>
    <w:rsid w:val="00C34652"/>
    <w:rsid w:val="00C43F02"/>
    <w:rsid w:val="00C6059C"/>
    <w:rsid w:val="00C91B04"/>
    <w:rsid w:val="00CB5157"/>
    <w:rsid w:val="00CC7BCA"/>
    <w:rsid w:val="00CD1E72"/>
    <w:rsid w:val="00CD2994"/>
    <w:rsid w:val="00CE5DBA"/>
    <w:rsid w:val="00CF1C48"/>
    <w:rsid w:val="00D01C16"/>
    <w:rsid w:val="00D241D3"/>
    <w:rsid w:val="00D30019"/>
    <w:rsid w:val="00D56BDA"/>
    <w:rsid w:val="00D65D88"/>
    <w:rsid w:val="00D67615"/>
    <w:rsid w:val="00D713A7"/>
    <w:rsid w:val="00D9093B"/>
    <w:rsid w:val="00D94D82"/>
    <w:rsid w:val="00DF2308"/>
    <w:rsid w:val="00E04224"/>
    <w:rsid w:val="00E06FA5"/>
    <w:rsid w:val="00E06FFD"/>
    <w:rsid w:val="00E1359C"/>
    <w:rsid w:val="00E20EC4"/>
    <w:rsid w:val="00E250BA"/>
    <w:rsid w:val="00E26E32"/>
    <w:rsid w:val="00E27E24"/>
    <w:rsid w:val="00E41F99"/>
    <w:rsid w:val="00E53171"/>
    <w:rsid w:val="00E53C6F"/>
    <w:rsid w:val="00E66390"/>
    <w:rsid w:val="00E74D57"/>
    <w:rsid w:val="00E9230B"/>
    <w:rsid w:val="00E9258A"/>
    <w:rsid w:val="00E969FB"/>
    <w:rsid w:val="00EA39FC"/>
    <w:rsid w:val="00EB150A"/>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17" type="connector" idref="#_x0000_s1125"/>
        <o:r id="V:Rule18" type="connector" idref="#_x0000_s1112"/>
        <o:r id="V:Rule19" type="connector" idref="#_x0000_s1121"/>
        <o:r id="V:Rule20" type="connector" idref="#_x0000_s1111"/>
        <o:r id="V:Rule21" type="connector" idref="#_x0000_s1118"/>
        <o:r id="V:Rule22" type="connector" idref="#_x0000_s1119"/>
        <o:r id="V:Rule23" type="connector" idref="#_x0000_s1129"/>
        <o:r id="V:Rule24" type="connector" idref="#_x0000_s1114"/>
        <o:r id="V:Rule25" type="connector" idref="#_x0000_s1123"/>
        <o:r id="V:Rule26" type="connector" idref="#_x0000_s1040"/>
        <o:r id="V:Rule27" type="connector" idref="#_x0000_s1115"/>
        <o:r id="V:Rule28" type="connector" idref="#_x0000_s1116"/>
        <o:r id="V:Rule29" type="connector" idref="#_x0000_s1127"/>
        <o:r id="V:Rule30" type="connector" idref="#_x0000_s1045"/>
        <o:r id="V:Rule31" type="connector" idref="#_x0000_s1042"/>
        <o:r id="V:Rule32"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D2AA6DD2-457E-4692-A81A-50E711550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12650</Words>
  <Characters>72106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84587</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Andrew Durnin</cp:lastModifiedBy>
  <cp:revision>3</cp:revision>
  <dcterms:created xsi:type="dcterms:W3CDTF">2009-03-19T20:27:00Z</dcterms:created>
  <dcterms:modified xsi:type="dcterms:W3CDTF">2009-03-19T20:30:00Z</dcterms:modified>
</cp:coreProperties>
</file>