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9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4295775" cy="14986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38" y="3040225"/>
                          <a:ext cx="4276725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 No.  2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 Design and Simulate binary to gray, gray to binary, BCD to Excess 3, Excess 3 to BCD code converters using Vlab.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4295775" cy="1498600"/>
                <wp:effectExtent b="0" l="0" r="0" t="0"/>
                <wp:wrapSquare wrapText="bothSides" distB="0" distT="0" distL="114300" distR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5775" cy="149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A-4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Roll No.: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16010422211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Experiment  No.: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Design and Simulate binary to gray, gray to binary, BCD to Excess 3, Excess 3 to BCD code converters using Vlab.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connection,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to- https://he-coep.vlabs.ac.in/exp/various-code-converters/index.html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following points in brief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Codes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BCD Code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 3 Code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Gray Code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converter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the Theory and lab Manual in References section of the Vlab experiment</w:t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13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 for Pretest and include the screenshot in write-up.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Binary to Gray code Converter using pen &amp; paper. Include scanned copy of design in write up.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Procedure Tab.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Simulator as per instructions in Procedure include screenshot of every circuit simulated in the writeup.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Appear for Posttest and include screenshot in write-up.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document with screenshots mentioned above, Outcome and Conclusion.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after="0" w:line="240" w:lineRule="auto"/>
        <w:ind w:left="240" w:hanging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every document uploaded as Lab Writeup should be labelled as Exp_&lt;No&gt;_&lt;RollNo.pdf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and Results: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of 4 bit Binary to Gray Code converter.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and understand the simulated code converters.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BINARY TO GRAY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1238" cy="482753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4827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496639</wp:posOffset>
            </wp:positionV>
            <wp:extent cx="6081713" cy="3127738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12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GRAY TO BINARY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000" cy="21252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5656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2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BCD TO EXCESS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-200023</wp:posOffset>
            </wp:positionH>
            <wp:positionV relativeFrom="paragraph">
              <wp:posOffset>460697</wp:posOffset>
            </wp:positionV>
            <wp:extent cx="6410325" cy="3299147"/>
            <wp:effectExtent b="0" l="0" r="0" t="0"/>
            <wp:wrapTopAndBottom distB="114300" distT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99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10300" cy="2114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45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EXCESS 3 TO BCD</w:t>
      </w:r>
    </w:p>
    <w:p w:rsidR="00000000" w:rsidDel="00000000" w:rsidP="00000000" w:rsidRDefault="00000000" w:rsidRPr="00000000" w14:paraId="00000067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5918184" cy="509645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184" cy="5096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ind w:left="720" w:firstLine="0"/>
        <w:rPr>
          <w:rFonts w:ascii="Arial" w:cs="Arial" w:eastAsia="Arial" w:hAnsi="Arial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i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i w:val="1"/>
          <w:sz w:val="28"/>
          <w:szCs w:val="28"/>
          <w:u w:val="single"/>
          <w:rtl w:val="0"/>
        </w:rPr>
        <w:t xml:space="preserve">PRETEST:</w:t>
      </w:r>
    </w:p>
    <w:p w:rsidR="00000000" w:rsidDel="00000000" w:rsidP="00000000" w:rsidRDefault="00000000" w:rsidRPr="00000000" w14:paraId="0000006C">
      <w:pPr>
        <w:widowControl w:val="0"/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89074" cy="562334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388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074" cy="562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POSTTEST:</w:t>
      </w:r>
    </w:p>
    <w:p w:rsidR="00000000" w:rsidDel="00000000" w:rsidP="00000000" w:rsidRDefault="00000000" w:rsidRPr="00000000" w14:paraId="0000006F">
      <w:pPr>
        <w:widowControl w:val="0"/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  <w:drawing>
          <wp:inline distB="114300" distT="114300" distL="114300" distR="114300">
            <wp:extent cx="6140487" cy="455654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59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87" cy="4556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problems on various number systems, Boolean algebra and graphical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Learnt how to Design and Simulate binary to gray, gray to binary, BCD to Excess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3, Excess 3 to BCD code converters using Vlab.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P. Jain, “Modern Digital Electronics”, Tata McGraw Hill.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https://he-coep.vlabs.ac.in/exp/various-code-converters/index.html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https://he-coep.vlabs.ac.in/exp/various-code-converters/images/Lab%20Manual%20Exp%20code%20converter.pdf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pgSz w:h="16839" w:w="11907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 Somaiya Vidyavihar University)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KJSCE/IT/SYBTECH/SEMIII/DiS/2023-24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he-coep.vlabs.ac.in/exp/various-code-converters/index.html" TargetMode="External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header" Target="header3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