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84980" cy="2026920"/>
                <wp:effectExtent b="0" l="0" r="0" t="0"/>
                <wp:docPr id="3" name=""/>
                <a:graphic>
                  <a:graphicData uri="http://schemas.microsoft.com/office/word/2010/wordprocessingGroup">
                    <wpg:wgp>
                      <wpg:cNvGrpSpPr/>
                      <wpg:grpSpPr>
                        <a:xfrm>
                          <a:off x="3203500" y="2766525"/>
                          <a:ext cx="4284980" cy="2026920"/>
                          <a:chOff x="3203500" y="2766525"/>
                          <a:chExt cx="4285000" cy="2026950"/>
                        </a:xfrm>
                      </wpg:grpSpPr>
                      <wpg:grpSp>
                        <wpg:cNvGrpSpPr/>
                        <wpg:grpSpPr>
                          <a:xfrm>
                            <a:off x="3203510" y="2766540"/>
                            <a:ext cx="4284980" cy="2026920"/>
                            <a:chOff x="0" y="0"/>
                            <a:chExt cx="6748" cy="3192"/>
                          </a:xfrm>
                        </wpg:grpSpPr>
                        <wps:wsp>
                          <wps:cNvSpPr/>
                          <wps:cNvPr id="5" name="Shape 5"/>
                          <wps:spPr>
                            <a:xfrm>
                              <a:off x="0" y="0"/>
                              <a:ext cx="67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0" y="0"/>
                              <a:ext cx="6748" cy="3192"/>
                            </a:xfrm>
                            <a:prstGeom prst="rect">
                              <a:avLst/>
                            </a:prstGeom>
                            <a:noFill/>
                            <a:ln>
                              <a:noFill/>
                            </a:ln>
                          </pic:spPr>
                        </pic:pic>
                        <wps:wsp>
                          <wps:cNvSpPr/>
                          <wps:cNvPr id="7" name="Shape 7"/>
                          <wps:spPr>
                            <a:xfrm>
                              <a:off x="0" y="0"/>
                              <a:ext cx="6748" cy="3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1.0000000149011612" w:line="240"/>
                                  <w:ind w:left="166.00000381469727" w:right="0" w:firstLine="16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06</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07.9999876022339"/>
                                  <w:ind w:left="865" w:right="535.9999847412109" w:firstLine="16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create nested queries for the given database</w:t>
                                </w:r>
                              </w:p>
                            </w:txbxContent>
                          </wps:txbx>
                          <wps:bodyPr anchorCtr="0" anchor="t" bIns="0" lIns="0" spcFirstLastPara="1" rIns="0" wrap="square" tIns="0">
                            <a:noAutofit/>
                          </wps:bodyPr>
                        </wps:wsp>
                      </wpg:grpSp>
                    </wpg:wgp>
                  </a:graphicData>
                </a:graphic>
              </wp:inline>
            </w:drawing>
          </mc:Choice>
          <mc:Fallback>
            <w:drawing>
              <wp:inline distB="0" distT="0" distL="0" distR="0">
                <wp:extent cx="4284980" cy="2026920"/>
                <wp:effectExtent b="0" l="0" r="0" t="0"/>
                <wp:docPr id="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284980" cy="20269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8" w:type="default"/>
          <w:footerReference r:id="rId9" w:type="default"/>
          <w:pgSz w:h="15840" w:w="12240" w:orient="portrait"/>
          <w:pgMar w:bottom="280" w:top="980" w:left="1720" w:right="1720" w:header="722" w:footer="720"/>
          <w:pgNumType w:start="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tabs>
          <w:tab w:val="left" w:leader="none" w:pos="3240"/>
          <w:tab w:val="left" w:leader="none" w:pos="7160"/>
        </w:tabs>
        <w:spacing w:before="90" w:lineRule="auto"/>
        <w:ind w:firstLine="120"/>
        <w:rPr/>
      </w:pPr>
      <w:r w:rsidDel="00000000" w:rsidR="00000000" w:rsidRPr="00000000">
        <w:rPr>
          <w:rtl w:val="0"/>
        </w:rPr>
        <w:t xml:space="preserve">Batch: </w:t>
      </w:r>
      <w:r w:rsidDel="00000000" w:rsidR="00000000" w:rsidRPr="00000000">
        <w:rPr>
          <w:b w:val="0"/>
          <w:i w:val="1"/>
          <w:rtl w:val="0"/>
        </w:rPr>
        <w:t xml:space="preserve">A-4</w:t>
      </w:r>
      <w:r w:rsidDel="00000000" w:rsidR="00000000" w:rsidRPr="00000000">
        <w:rPr>
          <w:rtl w:val="0"/>
        </w:rPr>
        <w:t xml:space="preserve">                               Roll No.: </w:t>
      </w:r>
      <w:r w:rsidDel="00000000" w:rsidR="00000000" w:rsidRPr="00000000">
        <w:rPr>
          <w:b w:val="0"/>
          <w:i w:val="1"/>
          <w:rtl w:val="0"/>
        </w:rPr>
        <w:t xml:space="preserve">16010422211    </w:t>
      </w:r>
      <w:r w:rsidDel="00000000" w:rsidR="00000000" w:rsidRPr="00000000">
        <w:rPr>
          <w:rtl w:val="0"/>
        </w:rPr>
        <w:t xml:space="preserve">                         Experiment No: 06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nested queries for the given database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5715000" cy="12700"/>
                <wp:effectExtent b="0" l="0" r="0" t="0"/>
                <wp:wrapTopAndBottom distB="0" distT="0"/>
                <wp:docPr id="2"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5715000" cy="12700"/>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34">
      <w:pPr>
        <w:spacing w:after="77" w:line="246.99999999999994" w:lineRule="auto"/>
        <w:ind w:left="120"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PgAdmin3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743575" cy="2026920"/>
                <wp:effectExtent b="0" l="0" r="0" t="0"/>
                <wp:docPr id="4" name=""/>
                <a:graphic>
                  <a:graphicData uri="http://schemas.microsoft.com/office/word/2010/wordprocessingGroup">
                    <wpg:wgp>
                      <wpg:cNvGrpSpPr/>
                      <wpg:grpSpPr>
                        <a:xfrm>
                          <a:off x="2474200" y="2766525"/>
                          <a:ext cx="5743575" cy="2026920"/>
                          <a:chOff x="2474200" y="2766525"/>
                          <a:chExt cx="5742975" cy="2026950"/>
                        </a:xfrm>
                      </wpg:grpSpPr>
                      <wpg:grpSp>
                        <wpg:cNvGrpSpPr/>
                        <wpg:grpSpPr>
                          <a:xfrm>
                            <a:off x="2474213" y="2766540"/>
                            <a:ext cx="5742940" cy="2026920"/>
                            <a:chOff x="0" y="0"/>
                            <a:chExt cx="9044" cy="3192"/>
                          </a:xfrm>
                        </wpg:grpSpPr>
                        <wps:wsp>
                          <wps:cNvSpPr/>
                          <wps:cNvPr id="5" name="Shape 5"/>
                          <wps:spPr>
                            <a:xfrm>
                              <a:off x="0" y="0"/>
                              <a:ext cx="90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1">
                              <a:alphaModFix/>
                            </a:blip>
                            <a:srcRect b="0" l="0" r="0" t="0"/>
                            <a:stretch/>
                          </pic:blipFill>
                          <pic:spPr>
                            <a:xfrm>
                              <a:off x="3438" y="0"/>
                              <a:ext cx="2163" cy="3192"/>
                            </a:xfrm>
                            <a:prstGeom prst="rect">
                              <a:avLst/>
                            </a:prstGeom>
                            <a:noFill/>
                            <a:ln>
                              <a:noFill/>
                            </a:ln>
                          </pic:spPr>
                        </pic:pic>
                        <wps:wsp>
                          <wps:cNvCnPr/>
                          <wps:spPr>
                            <a:xfrm>
                              <a:off x="8" y="201"/>
                              <a:ext cx="9001"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0" y="0"/>
                              <a:ext cx="9044" cy="3192"/>
                            </a:xfrm>
                            <a:prstGeom prst="rect">
                              <a:avLst/>
                            </a:prstGeom>
                            <a:noFill/>
                            <a:ln>
                              <a:noFill/>
                            </a:ln>
                          </wps:spPr>
                          <wps:txbx>
                            <w:txbxContent>
                              <w:p w:rsidR="00000000" w:rsidDel="00000000" w:rsidP="00000000" w:rsidRDefault="00000000" w:rsidRPr="00000000">
                                <w:pPr>
                                  <w:spacing w:after="0" w:before="207.99999237060547" w:line="240"/>
                                  <w:ind w:left="6.9999998807907104" w:right="0" w:firstLine="6.999999880790710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Theory:</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1.0000000149011612" w:line="277.99999237060547"/>
                                  <w:ind w:left="6.9999998807907104" w:right="7075.999755859375"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Nested subqueries: in clause:</w:t>
                                </w:r>
                              </w:p>
                              <w:p w:rsidR="00000000" w:rsidDel="00000000" w:rsidP="00000000" w:rsidRDefault="00000000" w:rsidRPr="00000000">
                                <w:pPr>
                                  <w:spacing w:after="0" w:before="0" w:line="275.9999942779541"/>
                                  <w:ind w:left="6.9999998807907104" w:right="0" w:firstLine="6.999999880790710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in connective tests for the set membership, where the set is a collection of values produced by a select clause.</w:t>
                                </w:r>
                              </w:p>
                              <w:p w:rsidR="00000000" w:rsidDel="00000000" w:rsidP="00000000" w:rsidRDefault="00000000" w:rsidRPr="00000000">
                                <w:pPr>
                                  <w:spacing w:after="0" w:before="8.00000011920929" w:line="240"/>
                                  <w:ind w:left="6.9999998807907104" w:right="0"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example to select details of the books written by r.p.jain and d.perry use</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6.9999998807907104" w:right="0"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31"/>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select book_id, book_name,price from book where author in(„r.p.jain‟, „d. perry‟,‟godse‟);</w:t>
                                </w:r>
                              </w:p>
                            </w:txbxContent>
                          </wps:txbx>
                          <wps:bodyPr anchorCtr="0" anchor="t" bIns="0" lIns="0" spcFirstLastPara="1" rIns="0" wrap="square" tIns="0">
                            <a:noAutofit/>
                          </wps:bodyPr>
                        </wps:wsp>
                      </wpg:grpSp>
                    </wpg:wgp>
                  </a:graphicData>
                </a:graphic>
              </wp:inline>
            </w:drawing>
          </mc:Choice>
          <mc:Fallback>
            <w:drawing>
              <wp:inline distB="0" distT="0" distL="0" distR="0">
                <wp:extent cx="5743575" cy="2026920"/>
                <wp:effectExtent b="0" l="0" r="0" t="0"/>
                <wp:docPr id="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743575" cy="20269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1"/>
        <w:spacing w:before="88" w:lineRule="auto"/>
        <w:ind w:firstLine="120"/>
        <w:rPr/>
      </w:pPr>
      <w:r w:rsidDel="00000000" w:rsidR="00000000" w:rsidRPr="00000000">
        <w:rPr>
          <w:rtl w:val="0"/>
        </w:rPr>
        <w:t xml:space="preserve">not 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connective tests for absence of the set membership.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20"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 select details of the books written by authors other than r.p.jain and d.perry use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6"/>
          <w:tab w:val="left" w:leader="none" w:pos="1934"/>
          <w:tab w:val="left" w:leader="none" w:pos="3803"/>
          <w:tab w:val="left" w:leader="none" w:pos="4480"/>
          <w:tab w:val="left" w:leader="none" w:pos="5173"/>
          <w:tab w:val="left" w:leader="none" w:pos="5967"/>
          <w:tab w:val="left" w:leader="none" w:pos="7003"/>
          <w:tab w:val="left" w:leader="none" w:pos="7521"/>
          <w:tab w:val="left" w:leader="none" w:pos="8896"/>
        </w:tabs>
        <w:spacing w:after="0" w:before="0" w:line="278.00000000000006" w:lineRule="auto"/>
        <w:ind w:left="120" w:right="1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w:t>
        <w:tab/>
        <w:t xml:space="preserve">book_id,</w:t>
        <w:tab/>
        <w:t xml:space="preserve">book_name,price</w:t>
        <w:tab/>
        <w:t xml:space="preserve">from</w:t>
        <w:tab/>
        <w:t xml:space="preserve">book</w:t>
        <w:tab/>
        <w:t xml:space="preserve">where</w:t>
        <w:tab/>
        <w:t xml:space="preserve">author</w:t>
        <w:tab/>
        <w:t xml:space="preserve">not</w:t>
        <w:tab/>
        <w:t xml:space="preserve">in(„r.p.jain‟,</w:t>
        <w:tab/>
        <w:t xml:space="preserve">„d. perry‟,‟godse‟);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firstLine="120"/>
        <w:rPr/>
      </w:pPr>
      <w:r w:rsidDel="00000000" w:rsidR="00000000" w:rsidRPr="00000000">
        <w:rPr>
          <w:rtl w:val="0"/>
        </w:rPr>
        <w:t xml:space="preserve">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8.00000000000006" w:lineRule="auto"/>
        <w:ind w:left="12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keyword is basically used in set comparison query. It is used in association with relational operators.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all” corresponds to the phrase „greater than all‟.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30"/>
        </w:tabs>
        <w:spacing w:after="0" w:before="41" w:line="276" w:lineRule="auto"/>
        <w:ind w:left="120"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  display  details  of the book</w:t>
        <w:tab/>
        <w:t xml:space="preserve">that  have  price  greater  than  all the  books published in year 2000 use.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book_id, book_name, price from book where price &gt;all (select price from book where pub_year=‟2000‟);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1" w:lineRule="auto"/>
        <w:ind w:firstLine="120"/>
        <w:rPr/>
      </w:pPr>
      <w:r w:rsidDel="00000000" w:rsidR="00000000" w:rsidRPr="00000000">
        <w:rPr>
          <w:rtl w:val="0"/>
        </w:rPr>
        <w:t xml:space="preserve">any or some: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20"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keywords are used with relational operators in where clause of set comparison query. “=some” is identical to in and “&lt;&gt;some” is identical to not 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“&gt;any “ is nothing but „greater than at least 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ind w:firstLine="120"/>
        <w:rPr/>
      </w:pPr>
      <w:r w:rsidDel="00000000" w:rsidR="00000000" w:rsidRPr="00000000">
        <w:rPr>
          <w:rtl w:val="0"/>
        </w:rPr>
        <w:t xml:space="preserve">exists and not exists: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exists is the test for non empty set. It  is represented by an expression of the form ‘exists (select ……. From …….) ‘.  Such expression evaluates to true only if the result evaluvating the subquery represented by the (select ……. From ……) is non empty.</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for example to select names of the books for which order is placed use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select book_name from book where exists( select * from order where book_id=order.book_id);</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b w:val="1"/>
          <w:sz w:val="24"/>
          <w:szCs w:val="24"/>
          <w:rtl w:val="0"/>
        </w:rPr>
        <w:t xml:space="preserve">Procedure / Approach /Algorithm / Activity Diagram:</w:t>
      </w:r>
      <w:r w:rsidDel="00000000" w:rsidR="00000000" w:rsidRPr="00000000">
        <w:rPr>
          <w:rtl w:val="0"/>
        </w:rPr>
      </w:r>
    </w:p>
    <w:p w:rsidR="00000000" w:rsidDel="00000000" w:rsidP="00000000" w:rsidRDefault="00000000" w:rsidRPr="00000000" w14:paraId="0000004D">
      <w:pPr>
        <w:spacing w:before="92" w:lineRule="auto"/>
        <w:ind w:left="2521" w:firstLine="0"/>
        <w:rPr>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different syntax given in theory section and formulate queries consisting of nested sub queries, in , not in, as,  group by, having etc clauses and different set operations for your database.</w:t>
      </w:r>
    </w:p>
    <w:p w:rsidR="00000000" w:rsidDel="00000000" w:rsidP="00000000" w:rsidRDefault="00000000" w:rsidRPr="00000000" w14:paraId="0000004F">
      <w:pPr>
        <w:ind w:left="20" w:firstLine="0"/>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50">
      <w:pPr>
        <w:ind w:left="20" w:firstLine="0"/>
        <w:rPr>
          <w:b w:val="1"/>
          <w:sz w:val="24"/>
          <w:szCs w:val="24"/>
        </w:rPr>
      </w:pPr>
      <w:r w:rsidDel="00000000" w:rsidR="00000000" w:rsidRPr="00000000">
        <w:rPr>
          <w:b w:val="1"/>
          <w:sz w:val="24"/>
          <w:szCs w:val="24"/>
          <w:rtl w:val="0"/>
        </w:rPr>
        <w:t xml:space="preserve">Results: (Program printout with output / Document printout as per the format)</w:t>
      </w:r>
    </w:p>
    <w:p w:rsidR="00000000" w:rsidDel="00000000" w:rsidP="00000000" w:rsidRDefault="00000000" w:rsidRPr="00000000" w14:paraId="00000051">
      <w:pPr>
        <w:ind w:left="20" w:firstLine="0"/>
        <w:rPr>
          <w:b w:val="1"/>
          <w:sz w:val="24"/>
          <w:szCs w:val="24"/>
        </w:rPr>
      </w:pPr>
      <w:r w:rsidDel="00000000" w:rsidR="00000000" w:rsidRPr="00000000">
        <w:rPr>
          <w:rtl w:val="0"/>
        </w:rPr>
      </w:r>
    </w:p>
    <w:p w:rsidR="00000000" w:rsidDel="00000000" w:rsidP="00000000" w:rsidRDefault="00000000" w:rsidRPr="00000000" w14:paraId="00000052">
      <w:pPr>
        <w:ind w:left="20" w:firstLine="0"/>
        <w:rPr>
          <w:color w:val="454545"/>
          <w:sz w:val="24"/>
          <w:szCs w:val="24"/>
        </w:rPr>
      </w:pPr>
      <w:r w:rsidDel="00000000" w:rsidR="00000000" w:rsidRPr="00000000">
        <w:rPr>
          <w:rFonts w:ascii="Calibri" w:cs="Calibri" w:eastAsia="Calibri" w:hAnsi="Calibri"/>
          <w:color w:val="000000"/>
        </w:rPr>
        <w:drawing>
          <wp:inline distB="0" distT="0" distL="0" distR="0">
            <wp:extent cx="2476500" cy="221932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76500" cy="2219325"/>
                    </a:xfrm>
                    <a:prstGeom prst="rect"/>
                    <a:ln/>
                  </pic:spPr>
                </pic:pic>
              </a:graphicData>
            </a:graphic>
          </wp:inline>
        </w:drawing>
      </w:r>
      <w:r w:rsidDel="00000000" w:rsidR="00000000" w:rsidRPr="00000000">
        <w:rPr>
          <w:rFonts w:ascii="Calibri" w:cs="Calibri" w:eastAsia="Calibri" w:hAnsi="Calibri"/>
          <w:color w:val="000000"/>
        </w:rPr>
        <w:drawing>
          <wp:inline distB="0" distT="0" distL="0" distR="0">
            <wp:extent cx="4800600" cy="287655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00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20" w:firstLine="0"/>
        <w:rPr>
          <w:color w:val="454545"/>
          <w:sz w:val="24"/>
          <w:szCs w:val="24"/>
        </w:rPr>
      </w:pPr>
      <w:r w:rsidDel="00000000" w:rsidR="00000000" w:rsidRPr="00000000">
        <w:rPr>
          <w:rtl w:val="0"/>
        </w:rPr>
      </w:r>
    </w:p>
    <w:p w:rsidR="00000000" w:rsidDel="00000000" w:rsidP="00000000" w:rsidRDefault="00000000" w:rsidRPr="00000000" w14:paraId="00000054">
      <w:pPr>
        <w:ind w:left="20" w:firstLine="0"/>
        <w:rPr>
          <w:color w:val="454545"/>
          <w:sz w:val="24"/>
          <w:szCs w:val="24"/>
        </w:rPr>
      </w:pPr>
      <w:r w:rsidDel="00000000" w:rsidR="00000000" w:rsidRPr="00000000">
        <w:rPr>
          <w:rFonts w:ascii="Calibri" w:cs="Calibri" w:eastAsia="Calibri" w:hAnsi="Calibri"/>
          <w:color w:val="000000"/>
        </w:rPr>
        <w:drawing>
          <wp:inline distB="0" distT="0" distL="0" distR="0">
            <wp:extent cx="4953000" cy="206692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53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0" w:firstLine="0"/>
        <w:rPr>
          <w:color w:val="454545"/>
          <w:sz w:val="24"/>
          <w:szCs w:val="24"/>
        </w:rPr>
      </w:pPr>
      <w:r w:rsidDel="00000000" w:rsidR="00000000" w:rsidRPr="00000000">
        <w:rPr>
          <w:rtl w:val="0"/>
        </w:rPr>
      </w:r>
    </w:p>
    <w:p w:rsidR="00000000" w:rsidDel="00000000" w:rsidP="00000000" w:rsidRDefault="00000000" w:rsidRPr="00000000" w14:paraId="00000056">
      <w:pPr>
        <w:ind w:left="20" w:firstLine="0"/>
        <w:rPr>
          <w:color w:val="454545"/>
          <w:sz w:val="24"/>
          <w:szCs w:val="24"/>
        </w:rPr>
      </w:pPr>
      <w:r w:rsidDel="00000000" w:rsidR="00000000" w:rsidRPr="00000000">
        <w:rPr>
          <w:rtl w:val="0"/>
        </w:rPr>
      </w:r>
    </w:p>
    <w:p w:rsidR="00000000" w:rsidDel="00000000" w:rsidP="00000000" w:rsidRDefault="00000000" w:rsidRPr="00000000" w14:paraId="00000057">
      <w:pPr>
        <w:ind w:left="20" w:firstLine="0"/>
        <w:rPr>
          <w:color w:val="454545"/>
          <w:sz w:val="24"/>
          <w:szCs w:val="24"/>
        </w:rPr>
      </w:pPr>
      <w:r w:rsidDel="00000000" w:rsidR="00000000" w:rsidRPr="00000000">
        <w:rPr>
          <w:rtl w:val="0"/>
        </w:rPr>
      </w:r>
    </w:p>
    <w:p w:rsidR="00000000" w:rsidDel="00000000" w:rsidP="00000000" w:rsidRDefault="00000000" w:rsidRPr="00000000" w14:paraId="00000058">
      <w:pPr>
        <w:ind w:left="20" w:firstLine="0"/>
        <w:rPr>
          <w:color w:val="454545"/>
          <w:sz w:val="24"/>
          <w:szCs w:val="24"/>
        </w:rPr>
      </w:pPr>
      <w:r w:rsidDel="00000000" w:rsidR="00000000" w:rsidRPr="00000000">
        <w:rPr>
          <w:rFonts w:ascii="Calibri" w:cs="Calibri" w:eastAsia="Calibri" w:hAnsi="Calibri"/>
          <w:color w:val="000000"/>
        </w:rPr>
        <w:drawing>
          <wp:inline distB="0" distT="0" distL="0" distR="0">
            <wp:extent cx="5988915" cy="2562714"/>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88915" cy="256271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20" w:firstLine="0"/>
        <w:rPr>
          <w:color w:val="454545"/>
          <w:sz w:val="24"/>
          <w:szCs w:val="24"/>
        </w:rPr>
      </w:pPr>
      <w:r w:rsidDel="00000000" w:rsidR="00000000" w:rsidRPr="00000000">
        <w:rPr>
          <w:rtl w:val="0"/>
        </w:rPr>
      </w:r>
    </w:p>
    <w:p w:rsidR="00000000" w:rsidDel="00000000" w:rsidP="00000000" w:rsidRDefault="00000000" w:rsidRPr="00000000" w14:paraId="0000005A">
      <w:pPr>
        <w:ind w:left="20" w:firstLine="0"/>
        <w:rPr>
          <w:color w:val="454545"/>
          <w:sz w:val="24"/>
          <w:szCs w:val="24"/>
        </w:rPr>
      </w:pPr>
      <w:r w:rsidDel="00000000" w:rsidR="00000000" w:rsidRPr="00000000">
        <w:rPr>
          <w:rFonts w:ascii="Calibri" w:cs="Calibri" w:eastAsia="Calibri" w:hAnsi="Calibri"/>
          <w:color w:val="000000"/>
        </w:rPr>
        <w:drawing>
          <wp:inline distB="0" distT="0" distL="0" distR="0">
            <wp:extent cx="5892800" cy="2014855"/>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92800" cy="20148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20" w:firstLine="0"/>
        <w:rPr>
          <w:color w:val="454545"/>
          <w:sz w:val="24"/>
          <w:szCs w:val="24"/>
        </w:rPr>
      </w:pPr>
      <w:r w:rsidDel="00000000" w:rsidR="00000000" w:rsidRPr="00000000">
        <w:rPr>
          <w:rtl w:val="0"/>
        </w:rPr>
      </w:r>
    </w:p>
    <w:p w:rsidR="00000000" w:rsidDel="00000000" w:rsidP="00000000" w:rsidRDefault="00000000" w:rsidRPr="00000000" w14:paraId="0000005C">
      <w:pPr>
        <w:ind w:left="20" w:firstLine="0"/>
        <w:rPr>
          <w:color w:val="454545"/>
          <w:sz w:val="24"/>
          <w:szCs w:val="24"/>
        </w:rPr>
      </w:pPr>
      <w:r w:rsidDel="00000000" w:rsidR="00000000" w:rsidRPr="00000000">
        <w:rPr>
          <w:rFonts w:ascii="Calibri" w:cs="Calibri" w:eastAsia="Calibri" w:hAnsi="Calibri"/>
          <w:color w:val="000000"/>
        </w:rPr>
        <w:drawing>
          <wp:inline distB="0" distT="0" distL="0" distR="0">
            <wp:extent cx="5892800" cy="3286125"/>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892800" cy="3286125"/>
                    </a:xfrm>
                    <a:prstGeom prst="rect"/>
                    <a:ln/>
                  </pic:spPr>
                </pic:pic>
              </a:graphicData>
            </a:graphic>
          </wp:inline>
        </w:drawing>
      </w:r>
      <w:r w:rsidDel="00000000" w:rsidR="00000000" w:rsidRPr="00000000">
        <w:rPr>
          <w:rFonts w:ascii="Calibri" w:cs="Calibri" w:eastAsia="Calibri" w:hAnsi="Calibri"/>
          <w:color w:val="000000"/>
        </w:rPr>
        <w:drawing>
          <wp:inline distB="0" distT="0" distL="0" distR="0">
            <wp:extent cx="5925273" cy="2829829"/>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25273" cy="282982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20" w:firstLine="0"/>
        <w:rPr>
          <w:color w:val="454545"/>
          <w:sz w:val="24"/>
          <w:szCs w:val="24"/>
        </w:rPr>
      </w:pPr>
      <w:r w:rsidDel="00000000" w:rsidR="00000000" w:rsidRPr="00000000">
        <w:rPr>
          <w:rtl w:val="0"/>
        </w:rPr>
      </w:r>
    </w:p>
    <w:p w:rsidR="00000000" w:rsidDel="00000000" w:rsidP="00000000" w:rsidRDefault="00000000" w:rsidRPr="00000000" w14:paraId="0000005E">
      <w:pPr>
        <w:ind w:left="20" w:firstLine="0"/>
        <w:rPr>
          <w:sz w:val="24"/>
          <w:szCs w:val="24"/>
        </w:rPr>
      </w:pPr>
      <w:r w:rsidDel="00000000" w:rsidR="00000000" w:rsidRPr="00000000">
        <w:rPr>
          <w:color w:val="454545"/>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5F">
      <w:pPr>
        <w:spacing w:line="278.00000000000006" w:lineRule="auto"/>
        <w:rPr>
          <w:sz w:val="24"/>
          <w:szCs w:val="24"/>
        </w:rPr>
      </w:pPr>
      <w:r w:rsidDel="00000000" w:rsidR="00000000" w:rsidRPr="00000000">
        <w:rPr>
          <w:rtl w:val="0"/>
        </w:rPr>
      </w:r>
    </w:p>
    <w:p w:rsidR="00000000" w:rsidDel="00000000" w:rsidP="00000000" w:rsidRDefault="00000000" w:rsidRPr="00000000" w14:paraId="00000060">
      <w:pPr>
        <w:ind w:left="20" w:firstLine="0"/>
        <w:rPr>
          <w:sz w:val="24"/>
          <w:szCs w:val="24"/>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61">
      <w:pPr>
        <w:numPr>
          <w:ilvl w:val="1"/>
          <w:numId w:val="3"/>
        </w:numPr>
        <w:tabs>
          <w:tab w:val="left" w:leader="none" w:pos="740"/>
        </w:tabs>
        <w:ind w:left="740" w:hanging="360"/>
        <w:jc w:val="both"/>
        <w:rPr>
          <w:color w:val="363435"/>
          <w:sz w:val="24"/>
          <w:szCs w:val="24"/>
        </w:rPr>
      </w:pPr>
      <w:r w:rsidDel="00000000" w:rsidR="00000000" w:rsidRPr="00000000">
        <w:rPr>
          <w:color w:val="363435"/>
          <w:sz w:val="24"/>
          <w:szCs w:val="24"/>
          <w:rtl w:val="0"/>
        </w:rPr>
        <w:t xml:space="preserve">Explain what are the disadvantages using view on update function.  </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36343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435"/>
          <w:sz w:val="24"/>
          <w:szCs w:val="24"/>
          <w:u w:val="none"/>
          <w:shd w:fill="auto" w:val="clear"/>
          <w:vertAlign w:val="baseline"/>
          <w:rtl w:val="0"/>
        </w:rPr>
        <w:t xml:space="preserve">Can we use where clause with group by clause? Justify your answer</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36343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435"/>
          <w:sz w:val="24"/>
          <w:szCs w:val="24"/>
          <w:u w:val="none"/>
          <w:shd w:fill="auto" w:val="clear"/>
          <w:vertAlign w:val="baseline"/>
          <w:rtl w:val="0"/>
        </w:rPr>
        <w:t xml:space="preserve">Can we use having and group by clause without Aggregate functions? Justify your answer</w:t>
      </w:r>
    </w:p>
    <w:p w:rsidR="00000000" w:rsidDel="00000000" w:rsidP="00000000" w:rsidRDefault="00000000" w:rsidRPr="00000000" w14:paraId="00000064">
      <w:pPr>
        <w:tabs>
          <w:tab w:val="left" w:leader="none" w:pos="740"/>
        </w:tabs>
        <w:jc w:val="both"/>
        <w:rPr>
          <w:color w:val="363435"/>
          <w:sz w:val="24"/>
          <w:szCs w:val="24"/>
        </w:rPr>
      </w:pPr>
      <w:r w:rsidDel="00000000" w:rsidR="00000000" w:rsidRPr="00000000">
        <w:rPr>
          <w:rtl w:val="0"/>
        </w:rPr>
      </w:r>
    </w:p>
    <w:p w:rsidR="00000000" w:rsidDel="00000000" w:rsidP="00000000" w:rsidRDefault="00000000" w:rsidRPr="00000000" w14:paraId="00000065">
      <w:pPr>
        <w:tabs>
          <w:tab w:val="left" w:leader="none" w:pos="740"/>
        </w:tabs>
        <w:jc w:val="both"/>
        <w:rPr>
          <w:color w:val="363435"/>
          <w:sz w:val="24"/>
          <w:szCs w:val="24"/>
        </w:rPr>
      </w:pPr>
      <w:r w:rsidDel="00000000" w:rsidR="00000000" w:rsidRPr="00000000">
        <w:rPr>
          <w:rtl w:val="0"/>
        </w:rPr>
      </w:r>
    </w:p>
    <w:p w:rsidR="00000000" w:rsidDel="00000000" w:rsidP="00000000" w:rsidRDefault="00000000" w:rsidRPr="00000000" w14:paraId="00000066">
      <w:pPr>
        <w:rPr>
          <w:rFonts w:ascii="Cambria" w:cs="Cambria" w:eastAsia="Cambria" w:hAnsi="Cambria"/>
          <w:i w:val="1"/>
        </w:rPr>
      </w:pPr>
      <w:r w:rsidDel="00000000" w:rsidR="00000000" w:rsidRPr="00000000">
        <w:rPr>
          <w:rFonts w:ascii="Cambria" w:cs="Cambria" w:eastAsia="Cambria" w:hAnsi="Cambria"/>
          <w:i w:val="1"/>
          <w:rtl w:val="0"/>
        </w:rPr>
        <w:t xml:space="preserve">1.Updating of views is complicated and can be ambiguous task. A view with a single defining table is updatable if the view attributes contain the primary key of the base relation, as well as all attributes with the NOT NULL constraint that do not have default values specified.</w:t>
      </w:r>
    </w:p>
    <w:p w:rsidR="00000000" w:rsidDel="00000000" w:rsidP="00000000" w:rsidRDefault="00000000" w:rsidRPr="00000000" w14:paraId="00000067">
      <w:pPr>
        <w:rPr>
          <w:rFonts w:ascii="Cambria" w:cs="Cambria" w:eastAsia="Cambria" w:hAnsi="Cambria"/>
          <w:i w:val="1"/>
        </w:rPr>
      </w:pPr>
      <w:r w:rsidDel="00000000" w:rsidR="00000000" w:rsidRPr="00000000">
        <w:rPr>
          <w:rFonts w:ascii="Cambria" w:cs="Cambria" w:eastAsia="Cambria" w:hAnsi="Cambria"/>
          <w:i w:val="1"/>
          <w:rtl w:val="0"/>
        </w:rPr>
        <w:t xml:space="preserve">It is generally not possible to update views defined on multiple tables.</w:t>
      </w:r>
    </w:p>
    <w:p w:rsidR="00000000" w:rsidDel="00000000" w:rsidP="00000000" w:rsidRDefault="00000000" w:rsidRPr="00000000" w14:paraId="00000068">
      <w:pPr>
        <w:rPr>
          <w:rFonts w:ascii="Cambria" w:cs="Cambria" w:eastAsia="Cambria" w:hAnsi="Cambria"/>
          <w:i w:val="1"/>
        </w:rPr>
      </w:pPr>
      <w:r w:rsidDel="00000000" w:rsidR="00000000" w:rsidRPr="00000000">
        <w:rPr>
          <w:rFonts w:ascii="Cambria" w:cs="Cambria" w:eastAsia="Cambria" w:hAnsi="Cambria"/>
          <w:i w:val="1"/>
          <w:rtl w:val="0"/>
        </w:rPr>
        <w:t xml:space="preserve">It is not possible to update views defined using grouping and aggregate functions.</w:t>
      </w:r>
    </w:p>
    <w:p w:rsidR="00000000" w:rsidDel="00000000" w:rsidP="00000000" w:rsidRDefault="00000000" w:rsidRPr="00000000" w14:paraId="00000069">
      <w:pPr>
        <w:rPr>
          <w:rFonts w:ascii="Cambria" w:cs="Cambria" w:eastAsia="Cambria" w:hAnsi="Cambria"/>
          <w:i w:val="1"/>
        </w:rPr>
      </w:pPr>
      <w:r w:rsidDel="00000000" w:rsidR="00000000" w:rsidRPr="00000000">
        <w:rPr>
          <w:rtl w:val="0"/>
        </w:rPr>
      </w:r>
    </w:p>
    <w:p w:rsidR="00000000" w:rsidDel="00000000" w:rsidP="00000000" w:rsidRDefault="00000000" w:rsidRPr="00000000" w14:paraId="0000006A">
      <w:pPr>
        <w:rPr>
          <w:rFonts w:ascii="Arial" w:cs="Arial" w:eastAsia="Arial" w:hAnsi="Arial"/>
          <w:color w:val="202124"/>
          <w:sz w:val="30"/>
          <w:szCs w:val="30"/>
          <w:highlight w:val="white"/>
        </w:rPr>
      </w:pPr>
      <w:r w:rsidDel="00000000" w:rsidR="00000000" w:rsidRPr="00000000">
        <w:rPr>
          <w:rFonts w:ascii="Cambria" w:cs="Cambria" w:eastAsia="Cambria" w:hAnsi="Cambria"/>
          <w:i w:val="1"/>
          <w:rtl w:val="0"/>
        </w:rPr>
        <w:t xml:space="preserve">2.Yes, we can use the WHERE clause with the GROUP BY clause in SQL. The GROUP BY clause is used to group rows that have the same values in specified columns into aggregated data, like sum, count, max, min, etc. The WHERE clause, on the other hand, is used to filter rows based on a specified condition</w:t>
      </w:r>
      <w:r w:rsidDel="00000000" w:rsidR="00000000" w:rsidRPr="00000000">
        <w:rPr>
          <w:i w:val="1"/>
          <w:rtl w:val="0"/>
        </w:rPr>
        <w:t xml:space="preserve">. The WHERE clause will always come before GROUP BY</w:t>
      </w:r>
      <w:r w:rsidDel="00000000" w:rsidR="00000000" w:rsidRPr="00000000">
        <w:rPr>
          <w:rFonts w:ascii="Arial" w:cs="Arial" w:eastAsia="Arial" w:hAnsi="Arial"/>
          <w:color w:val="202124"/>
          <w:sz w:val="30"/>
          <w:szCs w:val="30"/>
          <w:highlight w:val="white"/>
          <w:rtl w:val="0"/>
        </w:rPr>
        <w:t xml:space="preserve">.</w:t>
      </w:r>
    </w:p>
    <w:p w:rsidR="00000000" w:rsidDel="00000000" w:rsidP="00000000" w:rsidRDefault="00000000" w:rsidRPr="00000000" w14:paraId="0000006B">
      <w:pPr>
        <w:rPr>
          <w:rFonts w:ascii="Arial" w:cs="Arial" w:eastAsia="Arial" w:hAnsi="Arial"/>
          <w:color w:val="202124"/>
          <w:sz w:val="30"/>
          <w:szCs w:val="30"/>
          <w:highlight w:val="white"/>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Fonts w:ascii="Cambria" w:cs="Cambria" w:eastAsia="Cambria" w:hAnsi="Cambria"/>
          <w:i w:val="1"/>
          <w:rtl w:val="0"/>
        </w:rPr>
        <w:t xml:space="preserve">3. No, we generally cannot use the HAVING clause with the GROUP BY clause without aggregate functions in SQL. The HAVING clause is specifically designed to filter the results of a GROUP BY operation based on aggregate functions' results.</w:t>
      </w:r>
      <w:r w:rsidDel="00000000" w:rsidR="00000000" w:rsidRPr="00000000">
        <w:rPr>
          <w:rFonts w:ascii="Cambria" w:cs="Cambria" w:eastAsia="Cambria" w:hAnsi="Cambria"/>
          <w:color w:val="374151"/>
          <w:shd w:fill="f7f7f8" w:val="clear"/>
          <w:rtl w:val="0"/>
        </w:rPr>
        <w:t xml:space="preserve"> </w:t>
      </w:r>
      <w:r w:rsidDel="00000000" w:rsidR="00000000" w:rsidRPr="00000000">
        <w:rPr>
          <w:rFonts w:ascii="Cambria" w:cs="Cambria" w:eastAsia="Cambria" w:hAnsi="Cambria"/>
          <w:i w:val="1"/>
          <w:rtl w:val="0"/>
        </w:rPr>
        <w:t xml:space="preserve">The HAVING clause, which comes after the GROUP BY clause, allows us to filter the grouped results based on conditions involving the aggregate functions' results. It is used to include or exclude groups from the result set based on those aggregated values.</w:t>
      </w: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ind w:left="740" w:firstLine="0"/>
        <w:jc w:val="both"/>
        <w:rPr>
          <w:color w:val="363435"/>
          <w:sz w:val="24"/>
          <w:szCs w:val="24"/>
        </w:rPr>
      </w:pPr>
      <w:r w:rsidDel="00000000" w:rsidR="00000000" w:rsidRPr="00000000">
        <w:rPr>
          <w:rtl w:val="0"/>
        </w:rPr>
      </w:r>
    </w:p>
    <w:p w:rsidR="00000000" w:rsidDel="00000000" w:rsidP="00000000" w:rsidRDefault="00000000" w:rsidRPr="00000000" w14:paraId="0000006F">
      <w:pPr>
        <w:spacing w:line="14.399999999999999" w:lineRule="auto"/>
        <w:rPr>
          <w:color w:val="363435"/>
          <w:sz w:val="24"/>
          <w:szCs w:val="24"/>
        </w:rPr>
      </w:pPr>
      <w:r w:rsidDel="00000000" w:rsidR="00000000" w:rsidRPr="00000000">
        <w:rPr>
          <w:rtl w:val="0"/>
        </w:rPr>
      </w:r>
    </w:p>
    <w:p w:rsidR="00000000" w:rsidDel="00000000" w:rsidP="00000000" w:rsidRDefault="00000000" w:rsidRPr="00000000" w14:paraId="00000070">
      <w:pPr>
        <w:ind w:left="20" w:firstLine="0"/>
        <w:jc w:val="both"/>
        <w:rPr>
          <w:color w:val="363435"/>
          <w:sz w:val="24"/>
          <w:szCs w:val="24"/>
        </w:rPr>
      </w:pPr>
      <w:r w:rsidDel="00000000" w:rsidR="00000000" w:rsidRPr="00000000">
        <w:rPr>
          <w:b w:val="1"/>
          <w:sz w:val="24"/>
          <w:szCs w:val="24"/>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71">
      <w:pPr>
        <w:spacing w:line="14.399999999999999" w:lineRule="auto"/>
        <w:rPr>
          <w:color w:val="363435"/>
          <w:sz w:val="24"/>
          <w:szCs w:val="24"/>
        </w:rPr>
      </w:pPr>
      <w:r w:rsidDel="00000000" w:rsidR="00000000" w:rsidRPr="00000000">
        <w:rPr>
          <w:rtl w:val="0"/>
        </w:rPr>
      </w:r>
    </w:p>
    <w:p w:rsidR="00000000" w:rsidDel="00000000" w:rsidP="00000000" w:rsidRDefault="00000000" w:rsidRPr="00000000" w14:paraId="00000072">
      <w:pPr>
        <w:ind w:left="20" w:firstLine="0"/>
        <w:jc w:val="both"/>
        <w:rPr>
          <w:color w:val="363435"/>
          <w:sz w:val="24"/>
          <w:szCs w:val="24"/>
        </w:rPr>
      </w:pPr>
      <w:r w:rsidDel="00000000" w:rsidR="00000000" w:rsidRPr="00000000">
        <w:rPr>
          <w:b w:val="1"/>
          <w:sz w:val="24"/>
          <w:szCs w:val="24"/>
          <w:rtl w:val="0"/>
        </w:rPr>
        <w:t xml:space="preserve">Outcomes:  </w:t>
      </w:r>
      <w:r w:rsidDel="00000000" w:rsidR="00000000" w:rsidRPr="00000000">
        <w:rPr>
          <w:i w:val="1"/>
          <w:sz w:val="24"/>
          <w:szCs w:val="24"/>
          <w:rtl w:val="0"/>
        </w:rPr>
        <w:t xml:space="preserve">CO3) Creation of nested queries for the given database.</w:t>
      </w:r>
      <w:r w:rsidDel="00000000" w:rsidR="00000000" w:rsidRPr="00000000">
        <w:rPr>
          <w:rtl w:val="0"/>
        </w:rPr>
      </w:r>
    </w:p>
    <w:p w:rsidR="00000000" w:rsidDel="00000000" w:rsidP="00000000" w:rsidRDefault="00000000" w:rsidRPr="00000000" w14:paraId="00000073">
      <w:pPr>
        <w:spacing w:line="235" w:lineRule="auto"/>
        <w:rPr>
          <w:color w:val="363435"/>
          <w:sz w:val="24"/>
          <w:szCs w:val="24"/>
        </w:rPr>
      </w:pPr>
      <w:r w:rsidDel="00000000" w:rsidR="00000000" w:rsidRPr="00000000">
        <w:rPr>
          <w:rtl w:val="0"/>
        </w:rPr>
      </w:r>
    </w:p>
    <w:p w:rsidR="00000000" w:rsidDel="00000000" w:rsidP="00000000" w:rsidRDefault="00000000" w:rsidRPr="00000000" w14:paraId="00000074">
      <w:pPr>
        <w:spacing w:line="41" w:lineRule="auto"/>
        <w:rPr>
          <w:sz w:val="24"/>
          <w:szCs w:val="24"/>
        </w:rPr>
      </w:pPr>
      <w:r w:rsidDel="00000000" w:rsidR="00000000" w:rsidRPr="00000000">
        <w:rPr>
          <w:rtl w:val="0"/>
        </w:rPr>
      </w:r>
    </w:p>
    <w:p w:rsidR="00000000" w:rsidDel="00000000" w:rsidP="00000000" w:rsidRDefault="00000000" w:rsidRPr="00000000" w14:paraId="00000075">
      <w:pPr>
        <w:spacing w:line="200" w:lineRule="auto"/>
        <w:rPr>
          <w:sz w:val="24"/>
          <w:szCs w:val="24"/>
        </w:rPr>
      </w:pPr>
      <w:r w:rsidDel="00000000" w:rsidR="00000000" w:rsidRPr="00000000">
        <w:rPr>
          <w:rtl w:val="0"/>
        </w:rPr>
      </w:r>
    </w:p>
    <w:p w:rsidR="00000000" w:rsidDel="00000000" w:rsidP="00000000" w:rsidRDefault="00000000" w:rsidRPr="00000000" w14:paraId="00000076">
      <w:pPr>
        <w:spacing w:line="200" w:lineRule="auto"/>
        <w:rPr>
          <w:sz w:val="24"/>
          <w:szCs w:val="24"/>
        </w:rPr>
      </w:pPr>
      <w:r w:rsidDel="00000000" w:rsidR="00000000" w:rsidRPr="00000000">
        <w:rPr>
          <w:rtl w:val="0"/>
        </w:rPr>
      </w:r>
    </w:p>
    <w:p w:rsidR="00000000" w:rsidDel="00000000" w:rsidP="00000000" w:rsidRDefault="00000000" w:rsidRPr="00000000" w14:paraId="00000077">
      <w:pPr>
        <w:spacing w:line="214" w:lineRule="auto"/>
        <w:rPr>
          <w:sz w:val="24"/>
          <w:szCs w:val="24"/>
        </w:rPr>
      </w:pPr>
      <w:r w:rsidDel="00000000" w:rsidR="00000000" w:rsidRPr="00000000">
        <w:rPr>
          <w:rtl w:val="0"/>
        </w:rPr>
      </w:r>
    </w:p>
    <w:p w:rsidR="00000000" w:rsidDel="00000000" w:rsidP="00000000" w:rsidRDefault="00000000" w:rsidRPr="00000000" w14:paraId="00000078">
      <w:pPr>
        <w:spacing w:line="214" w:lineRule="auto"/>
        <w:rPr>
          <w:sz w:val="24"/>
          <w:szCs w:val="24"/>
        </w:rPr>
      </w:pPr>
      <w:r w:rsidDel="00000000" w:rsidR="00000000" w:rsidRPr="00000000">
        <w:rPr>
          <w:rtl w:val="0"/>
        </w:rPr>
      </w:r>
    </w:p>
    <w:p w:rsidR="00000000" w:rsidDel="00000000" w:rsidP="00000000" w:rsidRDefault="00000000" w:rsidRPr="00000000" w14:paraId="00000079">
      <w:pPr>
        <w:spacing w:line="214" w:lineRule="auto"/>
        <w:rPr>
          <w:sz w:val="24"/>
          <w:szCs w:val="24"/>
        </w:rPr>
      </w:pPr>
      <w:r w:rsidDel="00000000" w:rsidR="00000000" w:rsidRPr="00000000">
        <w:rPr>
          <w:rtl w:val="0"/>
        </w:rPr>
      </w:r>
    </w:p>
    <w:p w:rsidR="00000000" w:rsidDel="00000000" w:rsidP="00000000" w:rsidRDefault="00000000" w:rsidRPr="00000000" w14:paraId="0000007A">
      <w:pPr>
        <w:spacing w:line="214" w:lineRule="auto"/>
        <w:rPr>
          <w:sz w:val="24"/>
          <w:szCs w:val="24"/>
        </w:rPr>
      </w:pPr>
      <w:r w:rsidDel="00000000" w:rsidR="00000000" w:rsidRPr="00000000">
        <w:rPr>
          <w:rtl w:val="0"/>
        </w:rPr>
      </w:r>
    </w:p>
    <w:p w:rsidR="00000000" w:rsidDel="00000000" w:rsidP="00000000" w:rsidRDefault="00000000" w:rsidRPr="00000000" w14:paraId="0000007B">
      <w:pPr>
        <w:spacing w:line="214" w:lineRule="auto"/>
        <w:rPr>
          <w:sz w:val="24"/>
          <w:szCs w:val="24"/>
        </w:rPr>
      </w:pPr>
      <w:r w:rsidDel="00000000" w:rsidR="00000000" w:rsidRPr="00000000">
        <w:rPr>
          <w:rtl w:val="0"/>
        </w:rPr>
      </w:r>
    </w:p>
    <w:p w:rsidR="00000000" w:rsidDel="00000000" w:rsidP="00000000" w:rsidRDefault="00000000" w:rsidRPr="00000000" w14:paraId="0000007C">
      <w:pPr>
        <w:ind w:left="20" w:firstLine="0"/>
        <w:rPr>
          <w:b w:val="1"/>
          <w:sz w:val="24"/>
          <w:szCs w:val="24"/>
        </w:rPr>
      </w:pPr>
      <w:r w:rsidDel="00000000" w:rsidR="00000000" w:rsidRPr="00000000">
        <w:rPr>
          <w:rtl w:val="0"/>
        </w:rPr>
      </w:r>
    </w:p>
    <w:p w:rsidR="00000000" w:rsidDel="00000000" w:rsidP="00000000" w:rsidRDefault="00000000" w:rsidRPr="00000000" w14:paraId="0000007D">
      <w:pPr>
        <w:ind w:left="20" w:firstLine="0"/>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7E">
      <w:pPr>
        <w:ind w:left="20" w:firstLine="0"/>
        <w:rPr>
          <w:sz w:val="24"/>
          <w:szCs w:val="24"/>
        </w:rPr>
      </w:pPr>
      <w:r w:rsidDel="00000000" w:rsidR="00000000" w:rsidRPr="00000000">
        <w:rPr>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7F">
      <w:pPr>
        <w:spacing w:line="200" w:lineRule="auto"/>
        <w:rPr>
          <w:sz w:val="24"/>
          <w:szCs w:val="24"/>
        </w:rPr>
      </w:pPr>
      <w:r w:rsidDel="00000000" w:rsidR="00000000" w:rsidRPr="00000000">
        <w:rPr>
          <w:rtl w:val="0"/>
        </w:rPr>
      </w:r>
    </w:p>
    <w:p w:rsidR="00000000" w:rsidDel="00000000" w:rsidP="00000000" w:rsidRDefault="00000000" w:rsidRPr="00000000" w14:paraId="00000080">
      <w:pPr>
        <w:spacing w:line="200" w:lineRule="auto"/>
        <w:rPr>
          <w:i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2075179</wp:posOffset>
            </wp:positionH>
            <wp:positionV relativeFrom="paragraph">
              <wp:posOffset>-1950719</wp:posOffset>
            </wp:positionV>
            <wp:extent cx="1373505" cy="2026920"/>
            <wp:effectExtent b="0" l="0" r="0" t="0"/>
            <wp:wrapNone/>
            <wp:docPr id="12"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81">
      <w:pPr>
        <w:spacing w:line="200" w:lineRule="auto"/>
        <w:rPr>
          <w:i w:val="1"/>
          <w:sz w:val="24"/>
          <w:szCs w:val="24"/>
        </w:rPr>
      </w:pPr>
      <w:r w:rsidDel="00000000" w:rsidR="00000000" w:rsidRPr="00000000">
        <w:rPr>
          <w:i w:val="1"/>
          <w:sz w:val="24"/>
          <w:szCs w:val="24"/>
          <w:rtl w:val="0"/>
        </w:rPr>
        <w:t xml:space="preserve">Understood and implemented Nested queries from the existing database.</w:t>
      </w:r>
    </w:p>
    <w:p w:rsidR="00000000" w:rsidDel="00000000" w:rsidP="00000000" w:rsidRDefault="00000000" w:rsidRPr="00000000" w14:paraId="00000082">
      <w:pPr>
        <w:spacing w:line="200" w:lineRule="auto"/>
        <w:rPr>
          <w:sz w:val="24"/>
          <w:szCs w:val="24"/>
        </w:rPr>
      </w:pPr>
      <w:r w:rsidDel="00000000" w:rsidR="00000000" w:rsidRPr="00000000">
        <w:rPr>
          <w:rtl w:val="0"/>
        </w:rPr>
      </w:r>
    </w:p>
    <w:p w:rsidR="00000000" w:rsidDel="00000000" w:rsidP="00000000" w:rsidRDefault="00000000" w:rsidRPr="00000000" w14:paraId="00000083">
      <w:pPr>
        <w:spacing w:line="200" w:lineRule="auto"/>
        <w:rPr>
          <w:sz w:val="24"/>
          <w:szCs w:val="24"/>
        </w:rPr>
      </w:pPr>
      <w:r w:rsidDel="00000000" w:rsidR="00000000" w:rsidRPr="00000000">
        <w:rPr>
          <w:rtl w:val="0"/>
        </w:rPr>
      </w:r>
    </w:p>
    <w:p w:rsidR="00000000" w:rsidDel="00000000" w:rsidP="00000000" w:rsidRDefault="00000000" w:rsidRPr="00000000" w14:paraId="00000084">
      <w:pPr>
        <w:ind w:left="20" w:firstLine="0"/>
        <w:rPr>
          <w:b w:val="1"/>
          <w:sz w:val="24"/>
          <w:szCs w:val="24"/>
        </w:rPr>
      </w:pPr>
      <w:r w:rsidDel="00000000" w:rsidR="00000000" w:rsidRPr="00000000">
        <w:rPr>
          <w:rtl w:val="0"/>
        </w:rPr>
      </w:r>
    </w:p>
    <w:p w:rsidR="00000000" w:rsidDel="00000000" w:rsidP="00000000" w:rsidRDefault="00000000" w:rsidRPr="00000000" w14:paraId="00000085">
      <w:pPr>
        <w:spacing w:line="200" w:lineRule="auto"/>
        <w:rPr>
          <w:sz w:val="24"/>
          <w:szCs w:val="24"/>
        </w:rPr>
      </w:pPr>
      <w:r w:rsidDel="00000000" w:rsidR="00000000" w:rsidRPr="00000000">
        <w:rPr>
          <w:rtl w:val="0"/>
        </w:rPr>
      </w:r>
    </w:p>
    <w:p w:rsidR="00000000" w:rsidDel="00000000" w:rsidP="00000000" w:rsidRDefault="00000000" w:rsidRPr="00000000" w14:paraId="00000086">
      <w:pPr>
        <w:spacing w:line="352" w:lineRule="auto"/>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Grade: AA / AB / BB / BC / CC / CD /DD</w:t>
      </w:r>
    </w:p>
    <w:p w:rsidR="00000000" w:rsidDel="00000000" w:rsidP="00000000" w:rsidRDefault="00000000" w:rsidRPr="00000000" w14:paraId="00000087">
      <w:pPr>
        <w:spacing w:line="352" w:lineRule="auto"/>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88">
      <w:pPr>
        <w:spacing w:line="352" w:lineRule="auto"/>
        <w:rPr>
          <w:sz w:val="24"/>
          <w:szCs w:val="24"/>
        </w:rPr>
      </w:pPr>
      <w:r w:rsidDel="00000000" w:rsidR="00000000" w:rsidRPr="00000000">
        <w:rPr>
          <w:rtl w:val="0"/>
        </w:rPr>
      </w:r>
    </w:p>
    <w:p w:rsidR="00000000" w:rsidDel="00000000" w:rsidP="00000000" w:rsidRDefault="00000000" w:rsidRPr="00000000" w14:paraId="00000089">
      <w:pPr>
        <w:ind w:left="20" w:firstLine="0"/>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8A">
      <w:pPr>
        <w:ind w:left="20" w:firstLine="0"/>
        <w:rPr>
          <w:b w:val="1"/>
          <w:sz w:val="24"/>
          <w:szCs w:val="24"/>
        </w:rPr>
      </w:pPr>
      <w:r w:rsidDel="00000000" w:rsidR="00000000" w:rsidRPr="00000000">
        <w:rPr>
          <w:rtl w:val="0"/>
        </w:rPr>
      </w:r>
    </w:p>
    <w:p w:rsidR="00000000" w:rsidDel="00000000" w:rsidP="00000000" w:rsidRDefault="00000000" w:rsidRPr="00000000" w14:paraId="0000008B">
      <w:pPr>
        <w:ind w:left="20" w:firstLine="0"/>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8C">
      <w:pPr>
        <w:ind w:left="20" w:firstLine="0"/>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rtl w:val="0"/>
        </w:rPr>
      </w:r>
    </w:p>
    <w:p w:rsidR="00000000" w:rsidDel="00000000" w:rsidP="00000000" w:rsidRDefault="00000000" w:rsidRPr="00000000" w14:paraId="0000008E">
      <w:pPr>
        <w:ind w:left="2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8F">
      <w:pPr>
        <w:numPr>
          <w:ilvl w:val="0"/>
          <w:numId w:val="1"/>
        </w:numPr>
        <w:tabs>
          <w:tab w:val="left" w:leader="none" w:pos="740"/>
        </w:tabs>
        <w:ind w:left="740" w:hanging="360"/>
        <w:jc w:val="both"/>
        <w:rPr>
          <w:sz w:val="24"/>
          <w:szCs w:val="24"/>
        </w:rPr>
      </w:pPr>
      <w:r w:rsidDel="00000000" w:rsidR="00000000" w:rsidRPr="00000000">
        <w:rPr>
          <w:sz w:val="24"/>
          <w:szCs w:val="24"/>
          <w:rtl w:val="0"/>
        </w:rPr>
        <w:t xml:space="preserve">Korth, Slberchatz,Sudarshan, :”Database System Concepts”, 6th Edition, McGraw – </w:t>
      </w:r>
    </w:p>
    <w:p w:rsidR="00000000" w:rsidDel="00000000" w:rsidP="00000000" w:rsidRDefault="00000000" w:rsidRPr="00000000" w14:paraId="00000090">
      <w:pPr>
        <w:ind w:left="740" w:firstLine="0"/>
        <w:jc w:val="both"/>
        <w:rPr>
          <w:sz w:val="24"/>
          <w:szCs w:val="24"/>
        </w:rPr>
      </w:pPr>
      <w:r w:rsidDel="00000000" w:rsidR="00000000" w:rsidRPr="00000000">
        <w:rPr>
          <w:sz w:val="24"/>
          <w:szCs w:val="24"/>
          <w:rtl w:val="0"/>
        </w:rPr>
        <w:t xml:space="preserve">Hill </w:t>
      </w:r>
    </w:p>
    <w:p w:rsidR="00000000" w:rsidDel="00000000" w:rsidP="00000000" w:rsidRDefault="00000000" w:rsidRPr="00000000" w14:paraId="00000091">
      <w:pPr>
        <w:numPr>
          <w:ilvl w:val="0"/>
          <w:numId w:val="1"/>
        </w:numPr>
        <w:tabs>
          <w:tab w:val="left" w:leader="none" w:pos="740"/>
        </w:tabs>
        <w:ind w:left="740" w:hanging="360"/>
        <w:jc w:val="both"/>
        <w:rPr>
          <w:sz w:val="24"/>
          <w:szCs w:val="24"/>
        </w:rPr>
      </w:pPr>
      <w:r w:rsidDel="00000000" w:rsidR="00000000" w:rsidRPr="00000000">
        <w:rPr>
          <w:sz w:val="24"/>
          <w:szCs w:val="24"/>
          <w:rtl w:val="0"/>
        </w:rPr>
        <w:t xml:space="preserve">Elmasri and Navathe, “ Fundamentals of Database Systems”, 5thEdition, PEARSON </w:t>
      </w:r>
    </w:p>
    <w:p w:rsidR="00000000" w:rsidDel="00000000" w:rsidP="00000000" w:rsidRDefault="00000000" w:rsidRPr="00000000" w14:paraId="00000092">
      <w:pPr>
        <w:ind w:left="740" w:firstLine="0"/>
        <w:rPr>
          <w:sz w:val="24"/>
          <w:szCs w:val="24"/>
        </w:rPr>
      </w:pPr>
      <w:r w:rsidDel="00000000" w:rsidR="00000000" w:rsidRPr="00000000">
        <w:rPr>
          <w:sz w:val="24"/>
          <w:szCs w:val="24"/>
          <w:rtl w:val="0"/>
        </w:rPr>
        <w:t xml:space="preserve">Education.</w:t>
      </w:r>
    </w:p>
    <w:p w:rsidR="00000000" w:rsidDel="00000000" w:rsidP="00000000" w:rsidRDefault="00000000" w:rsidRPr="00000000" w14:paraId="00000093">
      <w:pPr>
        <w:spacing w:line="271" w:lineRule="auto"/>
        <w:rPr>
          <w:sz w:val="24"/>
          <w:szCs w:val="24"/>
        </w:rPr>
      </w:pPr>
      <w:r w:rsidDel="00000000" w:rsidR="00000000" w:rsidRPr="00000000">
        <w:rPr>
          <w:rtl w:val="0"/>
        </w:rPr>
      </w:r>
    </w:p>
    <w:p w:rsidR="00000000" w:rsidDel="00000000" w:rsidP="00000000" w:rsidRDefault="00000000" w:rsidRPr="00000000" w14:paraId="00000094">
      <w:pPr>
        <w:spacing w:line="208" w:lineRule="auto"/>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345"/>
        </w:tabs>
        <w:spacing w:line="276" w:lineRule="auto"/>
        <w:jc w:val="both"/>
        <w:rPr>
          <w:sz w:val="24"/>
          <w:szCs w:val="24"/>
        </w:rPr>
        <w:sectPr>
          <w:type w:val="nextPage"/>
          <w:pgSz w:h="15840" w:w="12240" w:orient="portrait"/>
          <w:pgMar w:bottom="280" w:top="980" w:left="1320" w:right="1640" w:header="722" w:footer="0"/>
        </w:sectPr>
      </w:pPr>
      <w:r w:rsidDel="00000000" w:rsidR="00000000" w:rsidRPr="00000000">
        <w:rPr>
          <w:rtl w:val="0"/>
        </w:rPr>
      </w:r>
    </w:p>
    <w:p w:rsidR="00000000" w:rsidDel="00000000" w:rsidP="00000000" w:rsidRDefault="00000000" w:rsidRPr="00000000" w14:paraId="00000096">
      <w:pPr>
        <w:spacing w:line="508"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97">
      <w:pPr>
        <w:spacing w:line="508"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98">
      <w:pPr>
        <w:spacing w:line="508"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99">
      <w:pPr>
        <w:spacing w:line="508" w:lineRule="auto"/>
        <w:rPr>
          <w:rFonts w:ascii="Courier New" w:cs="Courier New" w:eastAsia="Courier New" w:hAnsi="Courier New"/>
          <w:sz w:val="27"/>
          <w:szCs w:val="27"/>
        </w:rPr>
      </w:pPr>
      <w:r w:rsidDel="00000000" w:rsidR="00000000" w:rsidRPr="00000000">
        <w:rPr>
          <w:rtl w:val="0"/>
        </w:rPr>
      </w:r>
    </w:p>
    <w:sectPr>
      <w:headerReference r:id="rId21" w:type="default"/>
      <w:type w:val="nextPage"/>
      <w:pgSz w:h="12240" w:w="15840" w:orient="landscape"/>
      <w:pgMar w:bottom="280" w:top="720" w:left="380" w:right="3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w:font w:name="Arial"/>
  <w:font w:name="Courier New"/>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4600893</wp:posOffset>
              </wp:positionH>
              <wp:positionV relativeFrom="page">
                <wp:posOffset>385128</wp:posOffset>
              </wp:positionV>
              <wp:extent cx="2838450" cy="203835"/>
              <wp:effectExtent b="0" l="0" r="0" t="0"/>
              <wp:wrapNone/>
              <wp:docPr id="1" name=""/>
              <a:graphic>
                <a:graphicData uri="http://schemas.microsoft.com/office/word/2010/wordprocessingShape">
                  <wps:wsp>
                    <wps:cNvSpPr/>
                    <wps:cNvPr id="2" name="Shape 2"/>
                    <wps:spPr>
                      <a:xfrm>
                        <a:off x="3931538" y="3682845"/>
                        <a:ext cx="282892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4600893</wp:posOffset>
              </wp:positionH>
              <wp:positionV relativeFrom="page">
                <wp:posOffset>385128</wp:posOffset>
              </wp:positionV>
              <wp:extent cx="2838450" cy="20383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838450"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rFonts w:ascii="Times New Roman" w:cs="Times New Roman" w:eastAsia="Times New Roman" w:hAnsi="Times New Roman"/>
        <w:color w:val="363435"/>
        <w:sz w:val="24"/>
        <w:szCs w:val="24"/>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4.jpg"/><Relationship Id="rId10" Type="http://schemas.openxmlformats.org/officeDocument/2006/relationships/image" Target="media/image10.png"/><Relationship Id="rId21"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2.jp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2017-09-12T00:00:00Z</vt:lpwstr>
  </property>
  <property fmtid="{D5CDD505-2E9C-101B-9397-08002B2CF9AE}" pid="3" name="Creator">
    <vt:lpwstr>Microsoft® Word 2010</vt:lpwstr>
  </property>
  <property fmtid="{D5CDD505-2E9C-101B-9397-08002B2CF9AE}" pid="4" name="Created">
    <vt:lpwstr>2016-07-25T00:00:00Z</vt:lpwstr>
  </property>
</Properties>
</file>