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BAE2" w14:textId="77777777" w:rsidR="00A211F1" w:rsidRDefault="00000000">
      <w:pPr>
        <w:pStyle w:val="Title"/>
      </w:pPr>
      <w:r>
        <w:t>Lab Report</w:t>
      </w:r>
    </w:p>
    <w:p w14:paraId="636A5208" w14:textId="77777777" w:rsidR="00A211F1" w:rsidRDefault="00000000">
      <w:r>
        <w:t>Course: Computer Networks (CN)</w:t>
      </w:r>
      <w:r>
        <w:br/>
        <w:t>Lab: 2</w:t>
      </w:r>
      <w:r>
        <w:br/>
        <w:t>Student: 23BCP182</w:t>
      </w:r>
      <w:r>
        <w:br/>
      </w:r>
    </w:p>
    <w:p w14:paraId="00D9E642" w14:textId="77777777" w:rsidR="00A211F1" w:rsidRDefault="00000000">
      <w:pPr>
        <w:pStyle w:val="Heading1"/>
      </w:pPr>
      <w:r>
        <w:t>Aim</w:t>
      </w:r>
    </w:p>
    <w:p w14:paraId="4263344A" w14:textId="77777777" w:rsidR="00A211F1" w:rsidRDefault="00000000">
      <w:r>
        <w:t>Simulation of Virtual Local Area Network (VLAN).</w:t>
      </w:r>
    </w:p>
    <w:p w14:paraId="72D9CB34" w14:textId="77777777" w:rsidR="00A211F1" w:rsidRDefault="00000000">
      <w:pPr>
        <w:pStyle w:val="Heading1"/>
      </w:pPr>
      <w:r>
        <w:t>Theory</w:t>
      </w:r>
    </w:p>
    <w:p w14:paraId="28558AC5" w14:textId="77777777" w:rsidR="00A211F1" w:rsidRDefault="00000000">
      <w:r>
        <w:t>A VLAN (Virtual Local Area Network) is a logical subdivision of a physical network that segments devices into separate broadcast domains. It improves security, performance, and flexibility by isolating departments or groups without requiring separate hardware.</w:t>
      </w:r>
    </w:p>
    <w:p w14:paraId="74B96B39" w14:textId="77777777" w:rsidR="00A211F1" w:rsidRDefault="00000000">
      <w:pPr>
        <w:pStyle w:val="Heading1"/>
      </w:pPr>
      <w:r>
        <w:t>Procedure</w:t>
      </w:r>
    </w:p>
    <w:p w14:paraId="08536ABD" w14:textId="77777777" w:rsidR="00A211F1" w:rsidRDefault="00000000">
      <w:r>
        <w:t>1. Study the concept and configuration steps.</w:t>
      </w:r>
      <w:r>
        <w:br/>
        <w:t>2. Implement the setup using Cisco Packet Tracer or commands.</w:t>
      </w:r>
      <w:r>
        <w:br/>
        <w:t>3. Observe the behavior of the network.</w:t>
      </w:r>
      <w:r>
        <w:br/>
        <w:t>4. Record results and verify communication.</w:t>
      </w:r>
    </w:p>
    <w:p w14:paraId="0332800C" w14:textId="77777777" w:rsidR="00A211F1" w:rsidRDefault="00000000">
      <w:pPr>
        <w:pStyle w:val="Heading1"/>
      </w:pPr>
      <w:r>
        <w:lastRenderedPageBreak/>
        <w:t>Result</w:t>
      </w:r>
    </w:p>
    <w:p w14:paraId="4367065B" w14:textId="313ACC1B" w:rsidR="00A211F1" w:rsidRDefault="00000000">
      <w:r>
        <w:t>Experiment 2 was successfully performed and verified.</w:t>
      </w:r>
      <w:r w:rsidR="00897608" w:rsidRPr="00897608">
        <w:rPr>
          <w:b/>
          <w:noProof/>
        </w:rPr>
        <w:t xml:space="preserve"> </w:t>
      </w:r>
      <w:r w:rsidR="00897608" w:rsidRPr="00D5415F">
        <w:rPr>
          <w:b/>
          <w:noProof/>
        </w:rPr>
        <w:drawing>
          <wp:inline distT="0" distB="0" distL="0" distR="0" wp14:anchorId="69D9DA92" wp14:editId="65A30275">
            <wp:extent cx="3990975" cy="3029091"/>
            <wp:effectExtent l="0" t="0" r="0" b="0"/>
            <wp:docPr id="92795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627" cy="30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608" w:rsidRPr="00ED5560">
        <w:rPr>
          <w:b/>
          <w:noProof/>
        </w:rPr>
        <w:drawing>
          <wp:inline distT="0" distB="0" distL="0" distR="0" wp14:anchorId="37B4F3A3" wp14:editId="036A9C2B">
            <wp:extent cx="5486400" cy="2072876"/>
            <wp:effectExtent l="0" t="0" r="0" b="3810"/>
            <wp:docPr id="16923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3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B2A" w14:textId="77777777" w:rsidR="00A211F1" w:rsidRDefault="00000000">
      <w:pPr>
        <w:pStyle w:val="Heading1"/>
      </w:pPr>
      <w:r>
        <w:t>Conclusion</w:t>
      </w:r>
    </w:p>
    <w:p w14:paraId="552C7D63" w14:textId="77777777" w:rsidR="00A211F1" w:rsidRDefault="00000000">
      <w:r>
        <w:t>We learned how to configure VLANs and observed that devices in the same VLAN could communicate, while isolation was maintained across VLANs. VLANs improve traffic management, security, and organizational efficiency.</w:t>
      </w:r>
    </w:p>
    <w:sectPr w:rsidR="00A21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247990">
    <w:abstractNumId w:val="8"/>
  </w:num>
  <w:num w:numId="2" w16cid:durableId="1838377434">
    <w:abstractNumId w:val="6"/>
  </w:num>
  <w:num w:numId="3" w16cid:durableId="1898391969">
    <w:abstractNumId w:val="5"/>
  </w:num>
  <w:num w:numId="4" w16cid:durableId="189033307">
    <w:abstractNumId w:val="4"/>
  </w:num>
  <w:num w:numId="5" w16cid:durableId="1885410001">
    <w:abstractNumId w:val="7"/>
  </w:num>
  <w:num w:numId="6" w16cid:durableId="26176915">
    <w:abstractNumId w:val="3"/>
  </w:num>
  <w:num w:numId="7" w16cid:durableId="138495088">
    <w:abstractNumId w:val="2"/>
  </w:num>
  <w:num w:numId="8" w16cid:durableId="186987293">
    <w:abstractNumId w:val="1"/>
  </w:num>
  <w:num w:numId="9" w16cid:durableId="39644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608"/>
    <w:rsid w:val="00A121F5"/>
    <w:rsid w:val="00A211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0E13C"/>
  <w14:defaultImageDpi w14:val="300"/>
  <w15:docId w15:val="{E4398DA0-C200-4728-B847-07B6C0E6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23BCP182ChetanG</cp:lastModifiedBy>
  <cp:revision>2</cp:revision>
  <dcterms:created xsi:type="dcterms:W3CDTF">2013-12-23T23:15:00Z</dcterms:created>
  <dcterms:modified xsi:type="dcterms:W3CDTF">2025-08-28T06:01:00Z</dcterms:modified>
  <cp:category/>
</cp:coreProperties>
</file>