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EB477" w14:textId="022B9F30" w:rsidR="00F476E0" w:rsidRPr="000E3842" w:rsidRDefault="00F476E0">
      <w:pPr>
        <w:rPr>
          <w:rFonts w:ascii="Arial" w:hAnsi="Arial" w:cs="Arial"/>
          <w:b/>
          <w:bCs/>
          <w:sz w:val="32"/>
          <w:szCs w:val="32"/>
        </w:rPr>
      </w:pPr>
      <w:r w:rsidRPr="00F476E0">
        <w:rPr>
          <w:rFonts w:ascii="Arial" w:hAnsi="Arial" w:cs="Arial"/>
          <w:b/>
          <w:bCs/>
          <w:sz w:val="32"/>
          <w:szCs w:val="32"/>
        </w:rPr>
        <w:t>Extensions List</w:t>
      </w:r>
    </w:p>
    <w:p w14:paraId="4593450C" w14:textId="7E64F4C8" w:rsidR="00F476E0" w:rsidRPr="00F476E0" w:rsidRDefault="000E3842" w:rsidP="00051D62">
      <w:pPr>
        <w:spacing w:after="4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F476E0" w:rsidRPr="00F476E0">
        <w:rPr>
          <w:rFonts w:ascii="Arial" w:hAnsi="Arial" w:cs="Arial"/>
        </w:rPr>
        <w:t>***Live server (lets us right click an HTML file and open quickly “open with live server”)</w:t>
      </w:r>
    </w:p>
    <w:p w14:paraId="2F1B9B98" w14:textId="635124E5" w:rsidR="00F476E0" w:rsidRDefault="00F476E0" w:rsidP="00051D62">
      <w:pPr>
        <w:spacing w:after="40"/>
        <w:rPr>
          <w:rFonts w:ascii="Arial" w:hAnsi="Arial" w:cs="Arial"/>
        </w:rPr>
      </w:pPr>
      <w:r w:rsidRPr="00F476E0">
        <w:rPr>
          <w:rFonts w:ascii="Arial" w:hAnsi="Arial" w:cs="Arial"/>
        </w:rPr>
        <w:t>-</w:t>
      </w:r>
      <w:proofErr w:type="spellStart"/>
      <w:r w:rsidRPr="00F476E0">
        <w:rPr>
          <w:rFonts w:ascii="Arial" w:hAnsi="Arial" w:cs="Arial"/>
        </w:rPr>
        <w:t>vscode</w:t>
      </w:r>
      <w:proofErr w:type="spellEnd"/>
      <w:r w:rsidRPr="00F476E0">
        <w:rPr>
          <w:rFonts w:ascii="Arial" w:hAnsi="Arial" w:cs="Arial"/>
        </w:rPr>
        <w:t>-icons</w:t>
      </w:r>
      <w:r w:rsidR="000E3842">
        <w:rPr>
          <w:rFonts w:ascii="Arial" w:hAnsi="Arial" w:cs="Arial"/>
        </w:rPr>
        <w:t xml:space="preserve"> (see better icons in our Visual Studio Code)</w:t>
      </w:r>
    </w:p>
    <w:p w14:paraId="7BED8BB4" w14:textId="1178EB35" w:rsidR="000B0D50" w:rsidRDefault="000B0D50" w:rsidP="00051D62">
      <w:pPr>
        <w:spacing w:after="40"/>
        <w:rPr>
          <w:rFonts w:ascii="Arial" w:hAnsi="Arial" w:cs="Arial"/>
        </w:rPr>
      </w:pPr>
      <w:r>
        <w:rPr>
          <w:rFonts w:ascii="Arial" w:hAnsi="Arial" w:cs="Arial"/>
        </w:rPr>
        <w:t>-Prettier (code formatter, makes your code look saner)</w:t>
      </w:r>
    </w:p>
    <w:p w14:paraId="136470B1" w14:textId="1233EB90" w:rsidR="000B0D50" w:rsidRDefault="000B0D50" w:rsidP="00051D62">
      <w:pPr>
        <w:spacing w:after="40"/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Intellicode</w:t>
      </w:r>
      <w:proofErr w:type="spellEnd"/>
      <w:r>
        <w:rPr>
          <w:rFonts w:ascii="Arial" w:hAnsi="Arial" w:cs="Arial"/>
        </w:rPr>
        <w:t xml:space="preserve"> (gives us predictive options while writing out files, similar to how IntelliJ does)</w:t>
      </w:r>
    </w:p>
    <w:p w14:paraId="01CD20A9" w14:textId="72A5E8FD" w:rsidR="000B0D50" w:rsidRDefault="000B0D50" w:rsidP="00051D62">
      <w:pPr>
        <w:spacing w:after="40"/>
        <w:rPr>
          <w:rFonts w:ascii="Arial" w:hAnsi="Arial" w:cs="Arial"/>
        </w:rPr>
      </w:pPr>
      <w:r>
        <w:rPr>
          <w:rFonts w:ascii="Arial" w:hAnsi="Arial" w:cs="Arial"/>
        </w:rPr>
        <w:t>-Better comments (gives us more options in the comments)</w:t>
      </w:r>
    </w:p>
    <w:p w14:paraId="20F49599" w14:textId="5A5A9273" w:rsidR="000B0D50" w:rsidRDefault="000B0D50" w:rsidP="00051D62">
      <w:pPr>
        <w:spacing w:after="40"/>
        <w:rPr>
          <w:rFonts w:ascii="Arial" w:hAnsi="Arial" w:cs="Arial"/>
        </w:rPr>
      </w:pPr>
      <w:r>
        <w:rPr>
          <w:rFonts w:ascii="Arial" w:hAnsi="Arial" w:cs="Arial"/>
        </w:rPr>
        <w:t>-HTML CSS support (id and class attribute completion)</w:t>
      </w:r>
    </w:p>
    <w:p w14:paraId="2833AC4A" w14:textId="1CE7E0A5" w:rsidR="000B0D50" w:rsidRDefault="000B0D50" w:rsidP="00051D62">
      <w:pPr>
        <w:spacing w:after="40"/>
        <w:rPr>
          <w:rFonts w:ascii="Arial" w:hAnsi="Arial" w:cs="Arial"/>
        </w:rPr>
      </w:pPr>
      <w:r>
        <w:rPr>
          <w:rFonts w:ascii="Arial" w:hAnsi="Arial" w:cs="Arial"/>
        </w:rPr>
        <w:t>-Material Icon Theme (</w:t>
      </w:r>
      <w:r w:rsidR="00051D62">
        <w:rPr>
          <w:rFonts w:ascii="Arial" w:hAnsi="Arial" w:cs="Arial"/>
        </w:rPr>
        <w:t xml:space="preserve">like </w:t>
      </w:r>
      <w:proofErr w:type="spellStart"/>
      <w:r w:rsidR="00051D62">
        <w:rPr>
          <w:rFonts w:ascii="Arial" w:hAnsi="Arial" w:cs="Arial"/>
        </w:rPr>
        <w:t>vscode</w:t>
      </w:r>
      <w:proofErr w:type="spellEnd"/>
      <w:r w:rsidR="00051D62">
        <w:rPr>
          <w:rFonts w:ascii="Arial" w:hAnsi="Arial" w:cs="Arial"/>
        </w:rPr>
        <w:t>-icons but more options</w:t>
      </w:r>
      <w:r>
        <w:rPr>
          <w:rFonts w:ascii="Arial" w:hAnsi="Arial" w:cs="Arial"/>
        </w:rPr>
        <w:t>)</w:t>
      </w:r>
    </w:p>
    <w:p w14:paraId="0C0F9F7C" w14:textId="0956F794" w:rsidR="00051D62" w:rsidRPr="00F476E0" w:rsidRDefault="00051D62" w:rsidP="00051D62">
      <w:pPr>
        <w:spacing w:after="40"/>
        <w:rPr>
          <w:rFonts w:ascii="Arial" w:hAnsi="Arial" w:cs="Arial"/>
        </w:rPr>
      </w:pPr>
      <w:r>
        <w:rPr>
          <w:rFonts w:ascii="Arial" w:hAnsi="Arial" w:cs="Arial"/>
        </w:rPr>
        <w:t>-Atom Keymap (gives support for useful keyboard shortcuts)</w:t>
      </w:r>
    </w:p>
    <w:p w14:paraId="2DF63953" w14:textId="77777777" w:rsidR="00F476E0" w:rsidRDefault="00F476E0"/>
    <w:p w14:paraId="18E2707C" w14:textId="6E7457B2" w:rsidR="00F476E0" w:rsidRDefault="00F476E0">
      <w:pPr>
        <w:rPr>
          <w:rFonts w:ascii="Arial" w:hAnsi="Arial" w:cs="Arial"/>
          <w:sz w:val="32"/>
          <w:szCs w:val="32"/>
        </w:rPr>
      </w:pPr>
      <w:r w:rsidRPr="00F476E0">
        <w:rPr>
          <w:rFonts w:ascii="Arial" w:hAnsi="Arial" w:cs="Arial"/>
          <w:sz w:val="32"/>
          <w:szCs w:val="32"/>
        </w:rPr>
        <w:t>What is HTML?</w:t>
      </w:r>
    </w:p>
    <w:p w14:paraId="423CC807" w14:textId="0FA6483E" w:rsidR="00F476E0" w:rsidRDefault="00F476E0" w:rsidP="00F476E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F476E0">
        <w:rPr>
          <w:rFonts w:ascii="Arial" w:hAnsi="Arial" w:cs="Arial"/>
          <w:b/>
          <w:bCs/>
        </w:rPr>
        <w:t>HyperText</w:t>
      </w:r>
      <w:proofErr w:type="spellEnd"/>
      <w:r w:rsidRPr="00F476E0">
        <w:rPr>
          <w:rFonts w:ascii="Arial" w:hAnsi="Arial" w:cs="Arial"/>
          <w:b/>
          <w:bCs/>
        </w:rPr>
        <w:t xml:space="preserve"> Markup Language (HTML)</w:t>
      </w:r>
      <w:r>
        <w:rPr>
          <w:rFonts w:ascii="Arial" w:hAnsi="Arial" w:cs="Arial"/>
        </w:rPr>
        <w:t xml:space="preserve"> is used to create web pages (front end!)</w:t>
      </w:r>
    </w:p>
    <w:p w14:paraId="7943ED61" w14:textId="3611798F" w:rsidR="00F476E0" w:rsidRDefault="00F476E0" w:rsidP="00F476E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 markup language (HTML, XML, </w:t>
      </w:r>
      <w:proofErr w:type="spellStart"/>
      <w:r>
        <w:rPr>
          <w:rFonts w:ascii="Arial" w:hAnsi="Arial" w:cs="Arial"/>
        </w:rPr>
        <w:t>etc</w:t>
      </w:r>
      <w:proofErr w:type="spellEnd"/>
      <w:r>
        <w:rPr>
          <w:rFonts w:ascii="Arial" w:hAnsi="Arial" w:cs="Arial"/>
        </w:rPr>
        <w:t xml:space="preserve">) is </w:t>
      </w:r>
      <w:r w:rsidRPr="00F476E0">
        <w:rPr>
          <w:rFonts w:ascii="Arial" w:hAnsi="Arial" w:cs="Arial"/>
          <w:b/>
          <w:bCs/>
        </w:rPr>
        <w:t>descriptive not programmatic</w:t>
      </w:r>
      <w:r>
        <w:rPr>
          <w:rFonts w:ascii="Arial" w:hAnsi="Arial" w:cs="Arial"/>
        </w:rPr>
        <w:t>. In English, HTML is not a programming language. It’s… a markup language!</w:t>
      </w:r>
    </w:p>
    <w:p w14:paraId="590D897B" w14:textId="77777777" w:rsidR="00F12899" w:rsidRDefault="00F476E0" w:rsidP="00F476E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HyperText</w:t>
      </w:r>
      <w:proofErr w:type="spellEnd"/>
      <w:r>
        <w:rPr>
          <w:rFonts w:ascii="Arial" w:hAnsi="Arial" w:cs="Arial"/>
        </w:rPr>
        <w:t xml:space="preserve"> refers to the ability of HTML to easily “link” to other pages.</w:t>
      </w:r>
    </w:p>
    <w:p w14:paraId="1C99A128" w14:textId="6D906905" w:rsidR="00F12899" w:rsidRDefault="00F12899" w:rsidP="00156DF6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F12899">
        <w:rPr>
          <w:rFonts w:ascii="Arial" w:hAnsi="Arial" w:cs="Arial"/>
          <w:b/>
          <w:bCs/>
        </w:rPr>
        <w:t>It’s the face, not the brain</w:t>
      </w:r>
      <w:r>
        <w:rPr>
          <w:rFonts w:ascii="Arial" w:hAnsi="Arial" w:cs="Arial"/>
        </w:rPr>
        <w:t xml:space="preserve">. It creates what a web page looks like (along with CSS), whereas </w:t>
      </w:r>
      <w:r w:rsidRPr="00F12899">
        <w:rPr>
          <w:rFonts w:ascii="Arial" w:hAnsi="Arial" w:cs="Arial"/>
          <w:b/>
          <w:bCs/>
        </w:rPr>
        <w:t>JavaScript</w:t>
      </w:r>
      <w:r>
        <w:rPr>
          <w:rFonts w:ascii="Arial" w:hAnsi="Arial" w:cs="Arial"/>
        </w:rPr>
        <w:t xml:space="preserve"> is what gives the webpage functionality.</w:t>
      </w:r>
      <w:r w:rsidR="00F476E0">
        <w:rPr>
          <w:rFonts w:ascii="Arial" w:hAnsi="Arial" w:cs="Arial"/>
        </w:rPr>
        <w:t xml:space="preserve"> </w:t>
      </w:r>
    </w:p>
    <w:p w14:paraId="61291330" w14:textId="57AF1972" w:rsidR="00F476E0" w:rsidRPr="00156DF6" w:rsidRDefault="00156DF6" w:rsidP="00156DF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HTML is the standard for </w:t>
      </w:r>
      <w:r w:rsidRPr="00156DF6">
        <w:rPr>
          <w:rFonts w:ascii="Arial" w:hAnsi="Arial" w:cs="Arial"/>
          <w:b/>
          <w:bCs/>
        </w:rPr>
        <w:t>displaying web pages on the internet.</w:t>
      </w:r>
    </w:p>
    <w:p w14:paraId="2ED55B74" w14:textId="25FDC18D" w:rsidR="00156DF6" w:rsidRPr="00156DF6" w:rsidRDefault="00156DF6" w:rsidP="00156DF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56DF6">
        <w:rPr>
          <w:rFonts w:ascii="Arial" w:hAnsi="Arial" w:cs="Arial"/>
          <w:b/>
          <w:bCs/>
        </w:rPr>
        <w:t>HTML syntax</w:t>
      </w:r>
      <w:r>
        <w:rPr>
          <w:rFonts w:ascii="Arial" w:hAnsi="Arial" w:cs="Arial"/>
        </w:rPr>
        <w:t xml:space="preserve"> is broken down into two subsets: </w:t>
      </w:r>
      <w:r w:rsidRPr="00156DF6">
        <w:rPr>
          <w:rFonts w:ascii="Arial" w:hAnsi="Arial" w:cs="Arial"/>
          <w:b/>
          <w:bCs/>
        </w:rPr>
        <w:t>elements and attributes</w:t>
      </w:r>
      <w:r>
        <w:rPr>
          <w:rFonts w:ascii="Arial" w:hAnsi="Arial" w:cs="Arial"/>
          <w:b/>
          <w:bCs/>
        </w:rPr>
        <w:t>.</w:t>
      </w:r>
    </w:p>
    <w:p w14:paraId="5DF08766" w14:textId="77777777" w:rsidR="00156DF6" w:rsidRDefault="00156DF6" w:rsidP="00156DF6">
      <w:pPr>
        <w:rPr>
          <w:rFonts w:ascii="Arial" w:hAnsi="Arial" w:cs="Arial"/>
        </w:rPr>
      </w:pPr>
    </w:p>
    <w:p w14:paraId="7C1111B8" w14:textId="11A0B947" w:rsidR="00156DF6" w:rsidRDefault="00156DF6" w:rsidP="00156DF6">
      <w:pPr>
        <w:rPr>
          <w:rFonts w:ascii="Arial" w:hAnsi="Arial" w:cs="Arial"/>
          <w:sz w:val="32"/>
          <w:szCs w:val="32"/>
        </w:rPr>
      </w:pPr>
      <w:r w:rsidRPr="00156DF6">
        <w:rPr>
          <w:rFonts w:ascii="Arial" w:hAnsi="Arial" w:cs="Arial"/>
          <w:sz w:val="32"/>
          <w:szCs w:val="32"/>
        </w:rPr>
        <w:t>Syntax 1.) HTML Elements</w:t>
      </w:r>
    </w:p>
    <w:p w14:paraId="2FDBBD28" w14:textId="514AEFB3" w:rsidR="00156DF6" w:rsidRDefault="00156DF6" w:rsidP="00156DF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Elements provide the </w:t>
      </w:r>
      <w:r w:rsidRPr="00156DF6">
        <w:rPr>
          <w:rFonts w:ascii="Arial" w:hAnsi="Arial" w:cs="Arial"/>
          <w:b/>
          <w:bCs/>
        </w:rPr>
        <w:t>structure of the document</w:t>
      </w:r>
      <w:r>
        <w:rPr>
          <w:rFonts w:ascii="Arial" w:hAnsi="Arial" w:cs="Arial"/>
        </w:rPr>
        <w:t xml:space="preserve"> and are defined by tags. </w:t>
      </w:r>
    </w:p>
    <w:p w14:paraId="7F9AE22B" w14:textId="7221B251" w:rsidR="00156DF6" w:rsidRPr="00156DF6" w:rsidRDefault="00A35610" w:rsidP="00156DF6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156DF6">
        <w:rPr>
          <w:rFonts w:ascii="Arial" w:hAnsi="Arial" w:cs="Arial"/>
        </w:rPr>
        <w:t>E.g.</w:t>
      </w:r>
      <w:r w:rsidR="00156DF6" w:rsidRPr="00156DF6">
        <w:rPr>
          <w:rFonts w:ascii="Arial" w:hAnsi="Arial" w:cs="Arial"/>
        </w:rPr>
        <w:t xml:space="preserve"> &lt;div&gt; this is a div element, surrounded by the div tag &lt;/div&gt;</w:t>
      </w:r>
    </w:p>
    <w:p w14:paraId="53935761" w14:textId="12D03B1D" w:rsidR="00156DF6" w:rsidRDefault="00156DF6" w:rsidP="00156DF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HTML must have tags </w:t>
      </w:r>
      <w:r w:rsidRPr="00156DF6">
        <w:rPr>
          <w:rFonts w:ascii="Arial" w:hAnsi="Arial" w:cs="Arial"/>
          <w:b/>
          <w:bCs/>
        </w:rPr>
        <w:t>properly nested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in order to</w:t>
      </w:r>
      <w:proofErr w:type="gramEnd"/>
      <w:r>
        <w:rPr>
          <w:rFonts w:ascii="Arial" w:hAnsi="Arial" w:cs="Arial"/>
        </w:rPr>
        <w:t xml:space="preserve"> be valid.</w:t>
      </w:r>
    </w:p>
    <w:p w14:paraId="7D5CB439" w14:textId="41700B67" w:rsidR="00156DF6" w:rsidRDefault="00156DF6" w:rsidP="00156DF6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Correct: &lt;div&gt; &lt;p&gt; &lt;/p&gt; &lt;/div&gt;</w:t>
      </w:r>
    </w:p>
    <w:p w14:paraId="73CC8ED9" w14:textId="387CB88B" w:rsidR="00156DF6" w:rsidRDefault="00156DF6" w:rsidP="00156DF6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Incorrect: &lt;div&gt; &lt;p&gt; &lt;/div&gt; &lt;/p&gt;</w:t>
      </w:r>
    </w:p>
    <w:p w14:paraId="3FD727D8" w14:textId="6DA684AE" w:rsidR="00156DF6" w:rsidRDefault="00156DF6" w:rsidP="00156DF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There are two categories/types of elements: (QC loves to ask about the differences)</w:t>
      </w:r>
    </w:p>
    <w:p w14:paraId="44F3E60D" w14:textId="595AA717" w:rsidR="00156DF6" w:rsidRPr="00A35610" w:rsidRDefault="00156DF6" w:rsidP="00156DF6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A35610">
        <w:rPr>
          <w:rFonts w:ascii="Arial" w:hAnsi="Arial" w:cs="Arial"/>
          <w:b/>
          <w:bCs/>
        </w:rPr>
        <w:t>Block elements</w:t>
      </w:r>
      <w:r>
        <w:rPr>
          <w:rFonts w:ascii="Arial" w:hAnsi="Arial" w:cs="Arial"/>
        </w:rPr>
        <w:t xml:space="preserve">: These elements will </w:t>
      </w:r>
      <w:r w:rsidRPr="00A35610">
        <w:rPr>
          <w:rFonts w:ascii="Arial" w:hAnsi="Arial" w:cs="Arial"/>
          <w:b/>
          <w:bCs/>
        </w:rPr>
        <w:t>render as a block on the page</w:t>
      </w:r>
      <w:r>
        <w:rPr>
          <w:rFonts w:ascii="Arial" w:hAnsi="Arial" w:cs="Arial"/>
        </w:rPr>
        <w:t xml:space="preserve">, meaning </w:t>
      </w:r>
      <w:proofErr w:type="gramStart"/>
      <w:r>
        <w:rPr>
          <w:rFonts w:ascii="Arial" w:hAnsi="Arial" w:cs="Arial"/>
        </w:rPr>
        <w:t>any</w:t>
      </w:r>
      <w:proofErr w:type="gramEnd"/>
      <w:r>
        <w:rPr>
          <w:rFonts w:ascii="Arial" w:hAnsi="Arial" w:cs="Arial"/>
        </w:rPr>
        <w:t xml:space="preserve"> following element will </w:t>
      </w:r>
      <w:proofErr w:type="gramStart"/>
      <w:r>
        <w:rPr>
          <w:rFonts w:ascii="Arial" w:hAnsi="Arial" w:cs="Arial"/>
        </w:rPr>
        <w:t>render</w:t>
      </w:r>
      <w:proofErr w:type="gramEnd"/>
      <w:r>
        <w:rPr>
          <w:rFonts w:ascii="Arial" w:hAnsi="Arial" w:cs="Arial"/>
        </w:rPr>
        <w:t xml:space="preserve"> on a new line by default. Basically, </w:t>
      </w:r>
      <w:r w:rsidR="00A35610">
        <w:rPr>
          <w:rFonts w:ascii="Arial" w:hAnsi="Arial" w:cs="Arial"/>
        </w:rPr>
        <w:t xml:space="preserve">block elements take up an entire line for themselves. In other words, </w:t>
      </w:r>
      <w:r w:rsidR="00A35610" w:rsidRPr="00A35610">
        <w:rPr>
          <w:rFonts w:ascii="Arial" w:hAnsi="Arial" w:cs="Arial"/>
          <w:b/>
          <w:bCs/>
        </w:rPr>
        <w:t>it blocks a line for itself.</w:t>
      </w:r>
    </w:p>
    <w:p w14:paraId="09612F1B" w14:textId="1F4939CB" w:rsidR="00A35610" w:rsidRDefault="00A35610" w:rsidP="00156DF6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Inline elements</w:t>
      </w:r>
      <w:r w:rsidRPr="00A35610">
        <w:rPr>
          <w:rFonts w:ascii="Arial" w:hAnsi="Arial" w:cs="Arial"/>
        </w:rPr>
        <w:t>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These elements can sit next to each other on the same line when rendered. Can be rendered </w:t>
      </w:r>
      <w:r w:rsidRPr="00A35610">
        <w:rPr>
          <w:rFonts w:ascii="Arial" w:hAnsi="Arial" w:cs="Arial"/>
          <w:b/>
          <w:bCs/>
        </w:rPr>
        <w:t>in the same</w:t>
      </w:r>
      <w:r>
        <w:rPr>
          <w:rFonts w:ascii="Arial" w:hAnsi="Arial" w:cs="Arial"/>
        </w:rPr>
        <w:t xml:space="preserve"> line as each other.</w:t>
      </w:r>
    </w:p>
    <w:p w14:paraId="761E7046" w14:textId="2C1C491B" w:rsidR="00A35610" w:rsidRDefault="00A35610" w:rsidP="00A3561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Common HTML elements (NOT a comprehensive list):</w:t>
      </w:r>
    </w:p>
    <w:p w14:paraId="6881AC1A" w14:textId="3B242A6D" w:rsidR="00A35610" w:rsidRDefault="00A35610" w:rsidP="00A35610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&lt;div&gt; defines a “division” of the page. Often contains other elements. (block)</w:t>
      </w:r>
    </w:p>
    <w:p w14:paraId="40D0F61A" w14:textId="271AE506" w:rsidR="00A35610" w:rsidRDefault="00A35610" w:rsidP="00A35610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&lt;h1&gt; through &lt;h6&gt; are header tags. 1 is the </w:t>
      </w:r>
      <w:r w:rsidR="00233E1F">
        <w:rPr>
          <w:rFonts w:ascii="Arial" w:hAnsi="Arial" w:cs="Arial"/>
        </w:rPr>
        <w:t>largest, 6 is the smallest. (block)</w:t>
      </w:r>
    </w:p>
    <w:p w14:paraId="60F23E8F" w14:textId="037EEFE5" w:rsidR="00233E1F" w:rsidRDefault="00233E1F" w:rsidP="00A35610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&lt;p&gt; defines a paragraph (block)</w:t>
      </w:r>
    </w:p>
    <w:p w14:paraId="3E3FB227" w14:textId="74F9F4C7" w:rsidR="00233E1F" w:rsidRDefault="00233E1F" w:rsidP="00A35610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&lt;span&gt; </w:t>
      </w:r>
      <w:r w:rsidR="008F114F">
        <w:rPr>
          <w:rFonts w:ascii="Arial" w:hAnsi="Arial" w:cs="Arial"/>
        </w:rPr>
        <w:t>standard inline element</w:t>
      </w:r>
    </w:p>
    <w:p w14:paraId="3FBAD4DA" w14:textId="769FFCA1" w:rsidR="008F114F" w:rsidRDefault="008F114F" w:rsidP="00A35610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&lt;</w:t>
      </w:r>
      <w:proofErr w:type="spellStart"/>
      <w:r>
        <w:rPr>
          <w:rFonts w:ascii="Arial" w:hAnsi="Arial" w:cs="Arial"/>
        </w:rPr>
        <w:t>br</w:t>
      </w:r>
      <w:proofErr w:type="spellEnd"/>
      <w:r>
        <w:rPr>
          <w:rFonts w:ascii="Arial" w:hAnsi="Arial" w:cs="Arial"/>
        </w:rPr>
        <w:t>&gt; line break (</w:t>
      </w:r>
      <w:r w:rsidR="00935C61">
        <w:rPr>
          <w:rFonts w:ascii="Arial" w:hAnsi="Arial" w:cs="Arial"/>
        </w:rPr>
        <w:t>does not need a closing tag</w:t>
      </w:r>
      <w:r>
        <w:rPr>
          <w:rFonts w:ascii="Arial" w:hAnsi="Arial" w:cs="Arial"/>
        </w:rPr>
        <w:t>)</w:t>
      </w:r>
      <w:r w:rsidR="00935C61">
        <w:rPr>
          <w:rFonts w:ascii="Arial" w:hAnsi="Arial" w:cs="Arial"/>
        </w:rPr>
        <w:t xml:space="preserve"> (inline)</w:t>
      </w:r>
    </w:p>
    <w:p w14:paraId="3EEA559A" w14:textId="623E82DD" w:rsidR="00935C61" w:rsidRDefault="00935C61" w:rsidP="00A35610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&lt;</w:t>
      </w:r>
      <w:proofErr w:type="spellStart"/>
      <w:r>
        <w:rPr>
          <w:rFonts w:ascii="Arial" w:hAnsi="Arial" w:cs="Arial"/>
        </w:rPr>
        <w:t>img</w:t>
      </w:r>
      <w:proofErr w:type="spellEnd"/>
      <w:r>
        <w:rPr>
          <w:rFonts w:ascii="Arial" w:hAnsi="Arial" w:cs="Arial"/>
        </w:rPr>
        <w:t>&gt; displays an image (does not need a closing tag) (inline)</w:t>
      </w:r>
    </w:p>
    <w:p w14:paraId="18713B75" w14:textId="3A2DEBA8" w:rsidR="00935C61" w:rsidRDefault="00935C61" w:rsidP="00A35610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&lt;a&gt; anchor tag used to make a hyperlink (inline)</w:t>
      </w:r>
    </w:p>
    <w:p w14:paraId="04FC1E5F" w14:textId="77777777" w:rsidR="00090371" w:rsidRDefault="00090371" w:rsidP="00090371">
      <w:pPr>
        <w:rPr>
          <w:rFonts w:ascii="Arial" w:hAnsi="Arial" w:cs="Arial"/>
        </w:rPr>
      </w:pPr>
    </w:p>
    <w:p w14:paraId="55A6BF1F" w14:textId="3031FEE6" w:rsidR="00090371" w:rsidRDefault="00090371" w:rsidP="00090371">
      <w:pPr>
        <w:rPr>
          <w:rFonts w:ascii="Arial" w:hAnsi="Arial" w:cs="Arial"/>
          <w:b/>
          <w:bCs/>
          <w:sz w:val="32"/>
          <w:szCs w:val="32"/>
        </w:rPr>
      </w:pPr>
      <w:r w:rsidRPr="00090371">
        <w:rPr>
          <w:rFonts w:ascii="Arial" w:hAnsi="Arial" w:cs="Arial"/>
          <w:b/>
          <w:bCs/>
          <w:sz w:val="32"/>
          <w:szCs w:val="32"/>
        </w:rPr>
        <w:t>Syntax 2.) HTML Attributes</w:t>
      </w:r>
    </w:p>
    <w:p w14:paraId="41F67C6D" w14:textId="7A9AC638" w:rsidR="00090371" w:rsidRDefault="00090371" w:rsidP="0009037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Attributes are metadata used to describe the elements; you can think of</w:t>
      </w:r>
      <w:r w:rsidR="00FA73B8">
        <w:rPr>
          <w:rFonts w:ascii="Arial" w:hAnsi="Arial" w:cs="Arial"/>
        </w:rPr>
        <w:t xml:space="preserve"> them as parameters defining the specific element tag.</w:t>
      </w:r>
    </w:p>
    <w:p w14:paraId="5D257CA0" w14:textId="3A36052D" w:rsidR="00FA73B8" w:rsidRDefault="00FA73B8" w:rsidP="0009037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Attributes are defined </w:t>
      </w:r>
      <w:r w:rsidRPr="00FA73B8">
        <w:rPr>
          <w:rFonts w:ascii="Arial" w:hAnsi="Arial" w:cs="Arial"/>
          <w:b/>
          <w:bCs/>
        </w:rPr>
        <w:t>within a tag</w:t>
      </w:r>
      <w:r>
        <w:rPr>
          <w:rFonts w:ascii="Arial" w:hAnsi="Arial" w:cs="Arial"/>
        </w:rPr>
        <w:t xml:space="preserve"> of an element as a key/value pair.</w:t>
      </w:r>
    </w:p>
    <w:p w14:paraId="290B7D10" w14:textId="00B6E0E3" w:rsidR="00FA73B8" w:rsidRDefault="00FA73B8" w:rsidP="00FA73B8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For instance, in an image tag, the browser needs to know the location of the image: &lt;</w:t>
      </w:r>
      <w:proofErr w:type="spellStart"/>
      <w:r>
        <w:rPr>
          <w:rFonts w:ascii="Arial" w:hAnsi="Arial" w:cs="Arial"/>
        </w:rPr>
        <w:t>img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src</w:t>
      </w:r>
      <w:proofErr w:type="spellEnd"/>
      <w:proofErr w:type="gramStart"/>
      <w:r>
        <w:rPr>
          <w:rFonts w:ascii="Arial" w:hAnsi="Arial" w:cs="Arial"/>
        </w:rPr>
        <w:t>=”www.myimage.com/puppy/</w:t>
      </w:r>
      <w:proofErr w:type="gramEnd"/>
      <w:r>
        <w:rPr>
          <w:rFonts w:ascii="Arial" w:hAnsi="Arial" w:cs="Arial"/>
        </w:rPr>
        <w:t>”&gt;</w:t>
      </w:r>
    </w:p>
    <w:p w14:paraId="1C0198F8" w14:textId="4BCD2521" w:rsidR="00FA73B8" w:rsidRDefault="00FA73B8" w:rsidP="00FA73B8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src</w:t>
      </w:r>
      <w:proofErr w:type="spellEnd"/>
      <w:r>
        <w:rPr>
          <w:rFonts w:ascii="Arial" w:hAnsi="Arial" w:cs="Arial"/>
        </w:rPr>
        <w:t xml:space="preserve"> is the attribute</w:t>
      </w:r>
      <w:r w:rsidR="00463792">
        <w:rPr>
          <w:rFonts w:ascii="Arial" w:hAnsi="Arial" w:cs="Arial"/>
        </w:rPr>
        <w:t xml:space="preserve"> in this case, telling the browser where to find the image.</w:t>
      </w:r>
    </w:p>
    <w:p w14:paraId="2625D9D7" w14:textId="08118799" w:rsidR="00463792" w:rsidRDefault="00463792" w:rsidP="00FA73B8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BTW, you technically don’t need any closing tag for &lt;</w:t>
      </w:r>
      <w:proofErr w:type="spellStart"/>
      <w:r>
        <w:rPr>
          <w:rFonts w:ascii="Arial" w:hAnsi="Arial" w:cs="Arial"/>
        </w:rPr>
        <w:t>img</w:t>
      </w:r>
      <w:proofErr w:type="spellEnd"/>
      <w:r>
        <w:rPr>
          <w:rFonts w:ascii="Arial" w:hAnsi="Arial" w:cs="Arial"/>
        </w:rPr>
        <w:t>&gt;, but you can still add it for clarity.</w:t>
      </w:r>
    </w:p>
    <w:p w14:paraId="3EDBFE10" w14:textId="2B2D9887" w:rsidR="00463792" w:rsidRDefault="00463792" w:rsidP="0046379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Global attributes are those that can be applied to any tag. These will be very useful when we start messing with CSS. Some include:</w:t>
      </w:r>
    </w:p>
    <w:p w14:paraId="55D09B8D" w14:textId="441F3418" w:rsidR="00463792" w:rsidRDefault="00463792" w:rsidP="00463792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class – you can group elements together under a class name.</w:t>
      </w:r>
    </w:p>
    <w:p w14:paraId="34AEC951" w14:textId="533F7B23" w:rsidR="00463792" w:rsidRDefault="00463792" w:rsidP="00463792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id – a good way to uniquely identify an element.</w:t>
      </w:r>
    </w:p>
    <w:p w14:paraId="2E74FA10" w14:textId="4563D604" w:rsidR="00463792" w:rsidRDefault="00463792" w:rsidP="00463792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hidden – used to hide an element.</w:t>
      </w:r>
    </w:p>
    <w:p w14:paraId="4EA6F132" w14:textId="22162B4D" w:rsidR="00463792" w:rsidRDefault="00463792" w:rsidP="00463792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style – if you want to use inline styling (not best practice for CSS).</w:t>
      </w:r>
    </w:p>
    <w:p w14:paraId="1CBE49A3" w14:textId="60F933A7" w:rsidR="00463792" w:rsidRDefault="00463792" w:rsidP="00463792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title – lets you add text that appears as a popup when you scroll over an element.</w:t>
      </w:r>
    </w:p>
    <w:p w14:paraId="43998882" w14:textId="77777777" w:rsidR="00463792" w:rsidRDefault="00463792" w:rsidP="00463792">
      <w:pPr>
        <w:rPr>
          <w:rFonts w:ascii="Arial" w:hAnsi="Arial" w:cs="Arial"/>
        </w:rPr>
      </w:pPr>
    </w:p>
    <w:p w14:paraId="43A92F40" w14:textId="4722481F" w:rsidR="00463792" w:rsidRDefault="00463792" w:rsidP="00463792">
      <w:pPr>
        <w:rPr>
          <w:rFonts w:ascii="Arial" w:hAnsi="Arial" w:cs="Arial"/>
          <w:b/>
          <w:bCs/>
          <w:sz w:val="32"/>
          <w:szCs w:val="32"/>
        </w:rPr>
      </w:pPr>
      <w:r w:rsidRPr="00463792">
        <w:rPr>
          <w:rFonts w:ascii="Arial" w:hAnsi="Arial" w:cs="Arial"/>
          <w:b/>
          <w:bCs/>
          <w:sz w:val="32"/>
          <w:szCs w:val="32"/>
        </w:rPr>
        <w:t>HTML Doctype Declaration &amp; Root Tag</w:t>
      </w:r>
    </w:p>
    <w:p w14:paraId="4D00F493" w14:textId="35A566F1" w:rsidR="00A05AB4" w:rsidRDefault="00A05AB4" w:rsidP="00A05AB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&lt;!DOCTYPE html&gt;</w:t>
      </w:r>
    </w:p>
    <w:p w14:paraId="1425513D" w14:textId="5D7DFAF0" w:rsidR="00A05AB4" w:rsidRDefault="00A05AB4" w:rsidP="00A05AB4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This is the </w:t>
      </w:r>
      <w:proofErr w:type="gramStart"/>
      <w:r w:rsidRPr="00A05AB4">
        <w:rPr>
          <w:rFonts w:ascii="Arial" w:hAnsi="Arial" w:cs="Arial"/>
          <w:b/>
          <w:bCs/>
        </w:rPr>
        <w:t>doctype declaration</w:t>
      </w:r>
      <w:proofErr w:type="gramEnd"/>
      <w:r>
        <w:rPr>
          <w:rFonts w:ascii="Arial" w:hAnsi="Arial" w:cs="Arial"/>
        </w:rPr>
        <w:t>. It informs the browser what type of document we are displaying (HTML) as well as the version if you want. The one above defines an HTML 5 document.</w:t>
      </w:r>
    </w:p>
    <w:p w14:paraId="29B2BC12" w14:textId="0DBBA8FF" w:rsidR="00A05AB4" w:rsidRDefault="00A05AB4" w:rsidP="00A05AB4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THIS IS NOT CONSIDERED A TAG/ELEMENT! It’s the doctype declaration.</w:t>
      </w:r>
    </w:p>
    <w:p w14:paraId="3796C99A" w14:textId="6C48AF96" w:rsidR="00A05AB4" w:rsidRPr="00A05AB4" w:rsidRDefault="00A05AB4" w:rsidP="00A05AB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root tag of an HTML document is &lt;html&gt;. </w:t>
      </w:r>
      <w:r w:rsidRPr="00A05AB4">
        <w:rPr>
          <w:rFonts w:ascii="Arial" w:hAnsi="Arial" w:cs="Arial"/>
          <w:b/>
          <w:bCs/>
        </w:rPr>
        <w:t>All your HTML must go in between the opening and closing tags of this element.</w:t>
      </w:r>
    </w:p>
    <w:p w14:paraId="7A00DC45" w14:textId="03C48F74" w:rsidR="00A05AB4" w:rsidRDefault="00A05AB4" w:rsidP="00A05AB4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HTML page is then further divided into a </w:t>
      </w:r>
      <w:r w:rsidRPr="00A05AB4">
        <w:rPr>
          <w:rFonts w:ascii="Arial" w:hAnsi="Arial" w:cs="Arial"/>
          <w:b/>
          <w:bCs/>
        </w:rPr>
        <w:t>&lt;head&gt;</w:t>
      </w:r>
      <w:r>
        <w:rPr>
          <w:rFonts w:ascii="Arial" w:hAnsi="Arial" w:cs="Arial"/>
        </w:rPr>
        <w:t xml:space="preserve"> section, usually for metadata, and the </w:t>
      </w:r>
      <w:r w:rsidRPr="00A05AB4">
        <w:rPr>
          <w:rFonts w:ascii="Arial" w:hAnsi="Arial" w:cs="Arial"/>
          <w:b/>
          <w:bCs/>
        </w:rPr>
        <w:t>&lt;body&gt;</w:t>
      </w:r>
      <w:r>
        <w:rPr>
          <w:rFonts w:ascii="Arial" w:hAnsi="Arial" w:cs="Arial"/>
        </w:rPr>
        <w:t xml:space="preserve"> section for actual content to be displayed.</w:t>
      </w:r>
    </w:p>
    <w:p w14:paraId="7191CA11" w14:textId="77777777" w:rsidR="00696936" w:rsidRDefault="00696936" w:rsidP="00696936">
      <w:pPr>
        <w:rPr>
          <w:rFonts w:ascii="Arial" w:hAnsi="Arial" w:cs="Arial"/>
        </w:rPr>
      </w:pPr>
    </w:p>
    <w:p w14:paraId="7FA72C91" w14:textId="57BA9549" w:rsidR="00696936" w:rsidRDefault="00696936" w:rsidP="00696936">
      <w:pPr>
        <w:rPr>
          <w:rFonts w:ascii="Arial" w:hAnsi="Arial" w:cs="Arial"/>
          <w:b/>
          <w:bCs/>
          <w:sz w:val="32"/>
          <w:szCs w:val="32"/>
        </w:rPr>
      </w:pPr>
      <w:r w:rsidRPr="00696936">
        <w:rPr>
          <w:rFonts w:ascii="Arial" w:hAnsi="Arial" w:cs="Arial"/>
          <w:b/>
          <w:bCs/>
          <w:sz w:val="32"/>
          <w:szCs w:val="32"/>
        </w:rPr>
        <w:t>HTML Lists</w:t>
      </w:r>
    </w:p>
    <w:p w14:paraId="47E1B298" w14:textId="5D3DEB67" w:rsidR="00696936" w:rsidRPr="00696936" w:rsidRDefault="00696936" w:rsidP="00696936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HTML has built-in functionality for displaying lists of items.</w:t>
      </w:r>
    </w:p>
    <w:p w14:paraId="6BE4B464" w14:textId="25A805E4" w:rsidR="00696936" w:rsidRDefault="00696936" w:rsidP="00696936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There are two types of lists: </w:t>
      </w:r>
      <w:r w:rsidRPr="00696936">
        <w:rPr>
          <w:rFonts w:ascii="Arial" w:hAnsi="Arial" w:cs="Arial"/>
          <w:b/>
          <w:bCs/>
        </w:rPr>
        <w:t>Ordered and Unordered.</w:t>
      </w:r>
    </w:p>
    <w:p w14:paraId="0B45D708" w14:textId="0665A9FC" w:rsidR="000E6A5C" w:rsidRDefault="000E6A5C" w:rsidP="000E6A5C">
      <w:pPr>
        <w:pStyle w:val="ListParagraph"/>
        <w:numPr>
          <w:ilvl w:val="1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Ordered Lists </w:t>
      </w:r>
      <w:r>
        <w:rPr>
          <w:rFonts w:ascii="Arial" w:hAnsi="Arial" w:cs="Arial"/>
        </w:rPr>
        <w:t>have a progression such as 1 2 3… etc.</w:t>
      </w:r>
    </w:p>
    <w:p w14:paraId="74EC5EE1" w14:textId="0CB965A0" w:rsidR="000E6A5C" w:rsidRPr="000E6A5C" w:rsidRDefault="000E6A5C" w:rsidP="000E6A5C">
      <w:pPr>
        <w:pStyle w:val="ListParagraph"/>
        <w:numPr>
          <w:ilvl w:val="1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Unordered Lists </w:t>
      </w:r>
      <w:r>
        <w:rPr>
          <w:rFonts w:ascii="Arial" w:hAnsi="Arial" w:cs="Arial"/>
        </w:rPr>
        <w:t>have no order. They are all represented by the same character – usually a bullet.</w:t>
      </w:r>
    </w:p>
    <w:p w14:paraId="1FDEBBC9" w14:textId="5A5AE186" w:rsidR="000E6A5C" w:rsidRPr="000E6A5C" w:rsidRDefault="000E6A5C" w:rsidP="000E6A5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Ordered lists use the </w:t>
      </w:r>
      <w:r w:rsidRPr="000E6A5C">
        <w:rPr>
          <w:rFonts w:ascii="Arial" w:hAnsi="Arial" w:cs="Arial"/>
          <w:b/>
          <w:bCs/>
        </w:rPr>
        <w:t>&lt;</w:t>
      </w:r>
      <w:proofErr w:type="spellStart"/>
      <w:r w:rsidRPr="000E6A5C">
        <w:rPr>
          <w:rFonts w:ascii="Arial" w:hAnsi="Arial" w:cs="Arial"/>
          <w:b/>
          <w:bCs/>
        </w:rPr>
        <w:t>ol</w:t>
      </w:r>
      <w:proofErr w:type="spellEnd"/>
      <w:r w:rsidRPr="000E6A5C">
        <w:rPr>
          <w:rFonts w:ascii="Arial" w:hAnsi="Arial" w:cs="Arial"/>
          <w:b/>
          <w:bCs/>
        </w:rPr>
        <w:t>&gt;</w:t>
      </w:r>
      <w:r>
        <w:rPr>
          <w:rFonts w:ascii="Arial" w:hAnsi="Arial" w:cs="Arial"/>
        </w:rPr>
        <w:t xml:space="preserve"> tag.</w:t>
      </w:r>
    </w:p>
    <w:p w14:paraId="45DF5114" w14:textId="26EAD471" w:rsidR="000E6A5C" w:rsidRPr="000E6A5C" w:rsidRDefault="000E6A5C" w:rsidP="000E6A5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Unordered lists use the </w:t>
      </w:r>
      <w:r w:rsidRPr="000E6A5C">
        <w:rPr>
          <w:rFonts w:ascii="Arial" w:hAnsi="Arial" w:cs="Arial"/>
          <w:b/>
          <w:bCs/>
        </w:rPr>
        <w:t>&lt;ul&gt;</w:t>
      </w:r>
      <w:r>
        <w:rPr>
          <w:rFonts w:ascii="Arial" w:hAnsi="Arial" w:cs="Arial"/>
        </w:rPr>
        <w:t xml:space="preserve"> tag.</w:t>
      </w:r>
    </w:p>
    <w:p w14:paraId="773973A8" w14:textId="1730778D" w:rsidR="000E6A5C" w:rsidRPr="000E6A5C" w:rsidRDefault="000E6A5C" w:rsidP="000E6A5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Items in both types of lists use the </w:t>
      </w:r>
      <w:r w:rsidRPr="000E6A5C">
        <w:rPr>
          <w:rFonts w:ascii="Arial" w:hAnsi="Arial" w:cs="Arial"/>
          <w:b/>
          <w:bCs/>
        </w:rPr>
        <w:t>&lt;li&gt;</w:t>
      </w:r>
      <w:r>
        <w:rPr>
          <w:rFonts w:ascii="Arial" w:hAnsi="Arial" w:cs="Arial"/>
        </w:rPr>
        <w:t xml:space="preserve"> tag.</w:t>
      </w:r>
    </w:p>
    <w:p w14:paraId="4139BE8E" w14:textId="19916653" w:rsidR="000E6A5C" w:rsidRPr="0013566F" w:rsidRDefault="000E6A5C" w:rsidP="000E6A5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Note: Lists of either type can be </w:t>
      </w:r>
      <w:r w:rsidR="00752715">
        <w:rPr>
          <w:rFonts w:ascii="Arial" w:hAnsi="Arial" w:cs="Arial"/>
        </w:rPr>
        <w:t>nested inside other lists.</w:t>
      </w:r>
    </w:p>
    <w:p w14:paraId="57D9AC5A" w14:textId="77777777" w:rsidR="0013566F" w:rsidRDefault="0013566F" w:rsidP="0013566F">
      <w:pPr>
        <w:rPr>
          <w:rFonts w:ascii="Arial" w:hAnsi="Arial" w:cs="Arial"/>
          <w:b/>
          <w:bCs/>
        </w:rPr>
      </w:pPr>
    </w:p>
    <w:p w14:paraId="5C6CC4BC" w14:textId="0EEB9D36" w:rsidR="0013566F" w:rsidRDefault="0013566F" w:rsidP="0013566F">
      <w:pPr>
        <w:rPr>
          <w:rFonts w:ascii="Arial" w:hAnsi="Arial" w:cs="Arial"/>
          <w:b/>
          <w:bCs/>
          <w:sz w:val="32"/>
          <w:szCs w:val="32"/>
        </w:rPr>
      </w:pPr>
      <w:r w:rsidRPr="0013566F">
        <w:rPr>
          <w:rFonts w:ascii="Arial" w:hAnsi="Arial" w:cs="Arial"/>
          <w:b/>
          <w:bCs/>
          <w:sz w:val="32"/>
          <w:szCs w:val="32"/>
        </w:rPr>
        <w:t>HTML Tables</w:t>
      </w:r>
    </w:p>
    <w:p w14:paraId="536E1C7C" w14:textId="4E5E32B0" w:rsidR="0013566F" w:rsidRDefault="0013566F" w:rsidP="0013566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Tables are an easy way to </w:t>
      </w:r>
      <w:r w:rsidRPr="0013566F">
        <w:rPr>
          <w:rFonts w:ascii="Arial" w:hAnsi="Arial" w:cs="Arial"/>
          <w:b/>
          <w:bCs/>
        </w:rPr>
        <w:t>structure our HTML pages and display information</w:t>
      </w:r>
      <w:r>
        <w:rPr>
          <w:rFonts w:ascii="Arial" w:hAnsi="Arial" w:cs="Arial"/>
        </w:rPr>
        <w:t>. There was a time when almost all HTML pages were just giant tables.</w:t>
      </w:r>
    </w:p>
    <w:p w14:paraId="2C0777BC" w14:textId="6215CD72" w:rsidR="0013566F" w:rsidRDefault="00861A44" w:rsidP="00861A44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create a table, we begin with a </w:t>
      </w:r>
      <w:r w:rsidRPr="00861A44">
        <w:rPr>
          <w:rFonts w:ascii="Arial" w:hAnsi="Arial" w:cs="Arial"/>
          <w:b/>
          <w:bCs/>
        </w:rPr>
        <w:t>&lt;table&gt;</w:t>
      </w:r>
      <w:r>
        <w:rPr>
          <w:rFonts w:ascii="Arial" w:hAnsi="Arial" w:cs="Arial"/>
        </w:rPr>
        <w:t xml:space="preserve"> tag.</w:t>
      </w:r>
    </w:p>
    <w:p w14:paraId="78626F31" w14:textId="5DF62C50" w:rsidR="00861A44" w:rsidRDefault="00861A44" w:rsidP="00861A44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</w:rPr>
      </w:pPr>
      <w:r w:rsidRPr="00861A44">
        <w:rPr>
          <w:rFonts w:ascii="Arial" w:hAnsi="Arial" w:cs="Arial"/>
          <w:b/>
          <w:bCs/>
        </w:rPr>
        <w:t>&lt;thread&gt; will define header rows</w:t>
      </w:r>
      <w:r>
        <w:rPr>
          <w:rFonts w:ascii="Arial" w:hAnsi="Arial" w:cs="Arial"/>
          <w:b/>
          <w:bCs/>
        </w:rPr>
        <w:t>.</w:t>
      </w:r>
    </w:p>
    <w:p w14:paraId="7E97D8BD" w14:textId="1A7B8211" w:rsidR="00861A44" w:rsidRPr="00861A44" w:rsidRDefault="00861A44" w:rsidP="00861A44">
      <w:pPr>
        <w:pStyle w:val="ListParagraph"/>
        <w:numPr>
          <w:ilvl w:val="1"/>
          <w:numId w:val="6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Inside that, we can have the &lt;tr&gt; which creates actual rows</w:t>
      </w:r>
    </w:p>
    <w:p w14:paraId="569A869F" w14:textId="0F397648" w:rsidR="00861A44" w:rsidRPr="003D6E7B" w:rsidRDefault="00861A44" w:rsidP="00861A44">
      <w:pPr>
        <w:pStyle w:val="ListParagraph"/>
        <w:numPr>
          <w:ilvl w:val="2"/>
          <w:numId w:val="6"/>
        </w:numPr>
        <w:rPr>
          <w:rFonts w:ascii="Arial" w:hAnsi="Arial" w:cs="Arial"/>
          <w:b/>
          <w:bCs/>
        </w:rPr>
      </w:pPr>
      <w:r w:rsidRPr="003D6E7B">
        <w:rPr>
          <w:rFonts w:ascii="Arial" w:hAnsi="Arial" w:cs="Arial"/>
          <w:b/>
          <w:bCs/>
        </w:rPr>
        <w:t>&lt;</w:t>
      </w:r>
      <w:proofErr w:type="spellStart"/>
      <w:r w:rsidRPr="003D6E7B">
        <w:rPr>
          <w:rFonts w:ascii="Arial" w:hAnsi="Arial" w:cs="Arial"/>
          <w:b/>
          <w:bCs/>
        </w:rPr>
        <w:t>th</w:t>
      </w:r>
      <w:proofErr w:type="spellEnd"/>
      <w:r w:rsidRPr="003D6E7B">
        <w:rPr>
          <w:rFonts w:ascii="Arial" w:hAnsi="Arial" w:cs="Arial"/>
          <w:b/>
          <w:bCs/>
        </w:rPr>
        <w:t>&gt;</w:t>
      </w:r>
      <w:r>
        <w:rPr>
          <w:rFonts w:ascii="Arial" w:hAnsi="Arial" w:cs="Arial"/>
        </w:rPr>
        <w:t xml:space="preserve"> will then give the </w:t>
      </w:r>
      <w:r w:rsidR="003D6E7B">
        <w:rPr>
          <w:rFonts w:ascii="Arial" w:hAnsi="Arial" w:cs="Arial"/>
        </w:rPr>
        <w:t>actual cell data for that header cell</w:t>
      </w:r>
    </w:p>
    <w:p w14:paraId="47A0C7D8" w14:textId="1BB56F4C" w:rsidR="003D6E7B" w:rsidRPr="003D6E7B" w:rsidRDefault="003D6E7B" w:rsidP="003D6E7B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</w:rPr>
      </w:pPr>
      <w:r w:rsidRPr="003D6E7B">
        <w:rPr>
          <w:rFonts w:ascii="Arial" w:hAnsi="Arial" w:cs="Arial"/>
          <w:b/>
          <w:bCs/>
        </w:rPr>
        <w:t>&lt;</w:t>
      </w:r>
      <w:proofErr w:type="spellStart"/>
      <w:r w:rsidRPr="003D6E7B">
        <w:rPr>
          <w:rFonts w:ascii="Arial" w:hAnsi="Arial" w:cs="Arial"/>
          <w:b/>
          <w:bCs/>
        </w:rPr>
        <w:t>tbody</w:t>
      </w:r>
      <w:proofErr w:type="spellEnd"/>
      <w:r w:rsidRPr="003D6E7B">
        <w:rPr>
          <w:rFonts w:ascii="Arial" w:hAnsi="Arial" w:cs="Arial"/>
          <w:b/>
          <w:bCs/>
        </w:rPr>
        <w:t>&gt; defines the body of a table</w:t>
      </w:r>
      <w:r>
        <w:rPr>
          <w:rFonts w:ascii="Arial" w:hAnsi="Arial" w:cs="Arial"/>
          <w:b/>
          <w:bCs/>
        </w:rPr>
        <w:t>.</w:t>
      </w:r>
    </w:p>
    <w:p w14:paraId="0F4F500A" w14:textId="0E98EC7F" w:rsidR="003D6E7B" w:rsidRPr="003D6E7B" w:rsidRDefault="003D6E7B" w:rsidP="003D6E7B">
      <w:pPr>
        <w:pStyle w:val="ListParagraph"/>
        <w:numPr>
          <w:ilvl w:val="1"/>
          <w:numId w:val="6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Each row of the table will have a &lt;tr&gt; tag</w:t>
      </w:r>
    </w:p>
    <w:p w14:paraId="5CFDBEEA" w14:textId="69147DC9" w:rsidR="003D6E7B" w:rsidRPr="003D6E7B" w:rsidRDefault="003D6E7B" w:rsidP="003D6E7B">
      <w:pPr>
        <w:pStyle w:val="ListParagraph"/>
        <w:numPr>
          <w:ilvl w:val="2"/>
          <w:numId w:val="6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Individual cells in the row will have a &lt;td&gt; tag</w:t>
      </w:r>
    </w:p>
    <w:p w14:paraId="4085B4BF" w14:textId="15125916" w:rsidR="003D6E7B" w:rsidRPr="00C5603D" w:rsidRDefault="003D6E7B" w:rsidP="003D6E7B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</w:rPr>
      </w:pPr>
      <w:r w:rsidRPr="003D6E7B">
        <w:rPr>
          <w:rFonts w:ascii="Arial" w:hAnsi="Arial" w:cs="Arial"/>
          <w:b/>
          <w:bCs/>
        </w:rPr>
        <w:t>&lt;</w:t>
      </w:r>
      <w:proofErr w:type="spellStart"/>
      <w:r w:rsidRPr="003D6E7B">
        <w:rPr>
          <w:rFonts w:ascii="Arial" w:hAnsi="Arial" w:cs="Arial"/>
          <w:b/>
          <w:bCs/>
        </w:rPr>
        <w:t>tfoot</w:t>
      </w:r>
      <w:proofErr w:type="spellEnd"/>
      <w:r w:rsidRPr="003D6E7B">
        <w:rPr>
          <w:rFonts w:ascii="Arial" w:hAnsi="Arial" w:cs="Arial"/>
          <w:b/>
          <w:bCs/>
        </w:rPr>
        <w:t>&gt;</w:t>
      </w:r>
      <w:r>
        <w:rPr>
          <w:rFonts w:ascii="Arial" w:hAnsi="Arial" w:cs="Arial"/>
        </w:rPr>
        <w:t xml:space="preserve"> can be used to add a footer element to your table.</w:t>
      </w:r>
    </w:p>
    <w:p w14:paraId="3A1C7FC4" w14:textId="77777777" w:rsidR="00C5603D" w:rsidRDefault="00C5603D" w:rsidP="00C5603D">
      <w:pPr>
        <w:rPr>
          <w:rFonts w:ascii="Arial" w:hAnsi="Arial" w:cs="Arial"/>
        </w:rPr>
      </w:pPr>
    </w:p>
    <w:p w14:paraId="5E26EFCC" w14:textId="7EB91776" w:rsidR="00C5603D" w:rsidRDefault="00C5603D" w:rsidP="00C5603D">
      <w:pPr>
        <w:rPr>
          <w:rFonts w:ascii="Arial" w:hAnsi="Arial" w:cs="Arial"/>
          <w:b/>
          <w:bCs/>
          <w:sz w:val="32"/>
          <w:szCs w:val="32"/>
        </w:rPr>
      </w:pPr>
      <w:r w:rsidRPr="00C5603D">
        <w:rPr>
          <w:rFonts w:ascii="Arial" w:hAnsi="Arial" w:cs="Arial"/>
          <w:b/>
          <w:bCs/>
          <w:sz w:val="32"/>
          <w:szCs w:val="32"/>
        </w:rPr>
        <w:t>HTML Forms</w:t>
      </w:r>
    </w:p>
    <w:p w14:paraId="33ABE41D" w14:textId="5822BCC1" w:rsidR="00C5603D" w:rsidRDefault="00C5603D" w:rsidP="00C5603D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 w:rsidRPr="00C5603D">
        <w:rPr>
          <w:rFonts w:ascii="Arial" w:hAnsi="Arial" w:cs="Arial"/>
          <w:b/>
          <w:bCs/>
        </w:rPr>
        <w:lastRenderedPageBreak/>
        <w:t xml:space="preserve">Recommended not to use forms for full stack, they’re tricky to work with when using vanilla HTML/CSS/JS. Input boxes are probably </w:t>
      </w:r>
      <w:r w:rsidR="004F70C0">
        <w:rPr>
          <w:rFonts w:ascii="Arial" w:hAnsi="Arial" w:cs="Arial"/>
          <w:b/>
          <w:bCs/>
        </w:rPr>
        <w:t>the</w:t>
      </w:r>
      <w:r w:rsidRPr="00C5603D">
        <w:rPr>
          <w:rFonts w:ascii="Arial" w:hAnsi="Arial" w:cs="Arial"/>
          <w:b/>
          <w:bCs/>
        </w:rPr>
        <w:t xml:space="preserve"> best </w:t>
      </w:r>
      <w:r w:rsidR="004F70C0">
        <w:rPr>
          <w:rFonts w:ascii="Arial" w:hAnsi="Arial" w:cs="Arial"/>
          <w:b/>
          <w:bCs/>
        </w:rPr>
        <w:t>way to go</w:t>
      </w:r>
      <w:r w:rsidRPr="00C5603D">
        <w:rPr>
          <w:rFonts w:ascii="Arial" w:hAnsi="Arial" w:cs="Arial"/>
          <w:b/>
          <w:bCs/>
        </w:rPr>
        <w:t xml:space="preserve"> at this stage.</w:t>
      </w:r>
    </w:p>
    <w:p w14:paraId="67233BEA" w14:textId="78832534" w:rsidR="004F70C0" w:rsidRPr="004F70C0" w:rsidRDefault="004F70C0" w:rsidP="00C5603D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HTML has built-in functionality for forms. </w:t>
      </w:r>
      <w:r w:rsidRPr="004F70C0">
        <w:rPr>
          <w:rFonts w:ascii="Arial" w:hAnsi="Arial" w:cs="Arial"/>
          <w:b/>
          <w:bCs/>
        </w:rPr>
        <w:t>Forms take various inputs and submit them to a server or handle them with JavaScript etc.</w:t>
      </w:r>
    </w:p>
    <w:p w14:paraId="12CA3BD4" w14:textId="6C1C0F1C" w:rsidR="004F70C0" w:rsidRPr="001067EC" w:rsidRDefault="004F70C0" w:rsidP="00C5603D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 w:rsidRPr="001067EC">
        <w:rPr>
          <w:rFonts w:ascii="Arial" w:hAnsi="Arial" w:cs="Arial"/>
          <w:b/>
          <w:bCs/>
        </w:rPr>
        <w:t>Input elements</w:t>
      </w:r>
      <w:r>
        <w:rPr>
          <w:rFonts w:ascii="Arial" w:hAnsi="Arial" w:cs="Arial"/>
        </w:rPr>
        <w:t xml:space="preserve"> </w:t>
      </w:r>
      <w:r w:rsidR="001067EC">
        <w:rPr>
          <w:rFonts w:ascii="Arial" w:hAnsi="Arial" w:cs="Arial"/>
        </w:rPr>
        <w:t>include:</w:t>
      </w:r>
    </w:p>
    <w:p w14:paraId="43047DB2" w14:textId="1F79A0BB" w:rsidR="001067EC" w:rsidRPr="001067EC" w:rsidRDefault="001067EC" w:rsidP="001067EC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Text – general use text input</w:t>
      </w:r>
    </w:p>
    <w:p w14:paraId="69A298C9" w14:textId="002B9F45" w:rsidR="001067EC" w:rsidRPr="000F351A" w:rsidRDefault="001067EC" w:rsidP="001067EC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Password – prevents the inputs from being displayed on the screen</w:t>
      </w:r>
    </w:p>
    <w:p w14:paraId="2943F81E" w14:textId="71DE81EF" w:rsidR="000F351A" w:rsidRPr="000F351A" w:rsidRDefault="000F351A" w:rsidP="001067EC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Radio Buttons – select one from a list of options</w:t>
      </w:r>
    </w:p>
    <w:p w14:paraId="29DEA5C8" w14:textId="5751A2C7" w:rsidR="000F351A" w:rsidRPr="000F351A" w:rsidRDefault="000F351A" w:rsidP="001067EC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Checkboxes – select multiple from a list of options</w:t>
      </w:r>
    </w:p>
    <w:p w14:paraId="55AA9EA7" w14:textId="1C74D6EE" w:rsidR="000F351A" w:rsidRPr="000F351A" w:rsidRDefault="000F351A" w:rsidP="001067EC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Select boxes – drop down menu to select an option</w:t>
      </w:r>
    </w:p>
    <w:p w14:paraId="207C8753" w14:textId="69FDD351" w:rsidR="000F351A" w:rsidRPr="000F351A" w:rsidRDefault="000F351A" w:rsidP="001067EC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File select boxes – Allows you to upload a file from your local machine</w:t>
      </w:r>
    </w:p>
    <w:p w14:paraId="364B6E07" w14:textId="7CAE7840" w:rsidR="000F351A" w:rsidRPr="000F351A" w:rsidRDefault="000F351A" w:rsidP="001067EC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Text area – A multi-line text field</w:t>
      </w:r>
    </w:p>
    <w:p w14:paraId="07C74D19" w14:textId="71C64D80" w:rsidR="000F351A" w:rsidRPr="000F351A" w:rsidRDefault="000F351A" w:rsidP="001067EC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Reset and Submit buttons</w:t>
      </w:r>
    </w:p>
    <w:p w14:paraId="6B54B4D8" w14:textId="29CC1C41" w:rsidR="000F351A" w:rsidRPr="009E07A1" w:rsidRDefault="000F351A" w:rsidP="000F351A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 w:rsidRPr="000F351A">
        <w:rPr>
          <w:rFonts w:ascii="Arial" w:hAnsi="Arial" w:cs="Arial"/>
          <w:b/>
          <w:bCs/>
        </w:rPr>
        <w:t>Attributes</w:t>
      </w:r>
      <w:r>
        <w:rPr>
          <w:rFonts w:ascii="Arial" w:hAnsi="Arial" w:cs="Arial"/>
        </w:rPr>
        <w:t xml:space="preserve"> used in forms:</w:t>
      </w:r>
    </w:p>
    <w:p w14:paraId="3AD7A59D" w14:textId="279240E0" w:rsidR="009E07A1" w:rsidRPr="009E07A1" w:rsidRDefault="009E07A1" w:rsidP="009E07A1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</w:rPr>
      </w:pPr>
      <w:r w:rsidRPr="009E07A1">
        <w:rPr>
          <w:rFonts w:ascii="Arial" w:hAnsi="Arial" w:cs="Arial"/>
          <w:b/>
          <w:bCs/>
        </w:rPr>
        <w:t>Type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– type of input you’re creating</w:t>
      </w:r>
    </w:p>
    <w:p w14:paraId="28B49C7E" w14:textId="3F495A74" w:rsidR="009E07A1" w:rsidRPr="009E07A1" w:rsidRDefault="009E07A1" w:rsidP="009E07A1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Action – how (or where) the form data will be processed</w:t>
      </w:r>
    </w:p>
    <w:p w14:paraId="71653E5E" w14:textId="7118FAEC" w:rsidR="009E07A1" w:rsidRPr="009E07A1" w:rsidRDefault="009E07A1" w:rsidP="009E07A1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Target – where the result will open i.e. same window (self) or in the new tab/window (blank)</w:t>
      </w:r>
    </w:p>
    <w:p w14:paraId="44D4AA96" w14:textId="6BFF616C" w:rsidR="009E07A1" w:rsidRPr="00C409BF" w:rsidRDefault="009E07A1" w:rsidP="009E07A1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</w:rPr>
      </w:pPr>
      <w:r w:rsidRPr="00C409BF">
        <w:rPr>
          <w:rFonts w:ascii="Arial" w:hAnsi="Arial" w:cs="Arial"/>
          <w:b/>
          <w:bCs/>
        </w:rPr>
        <w:t>Name</w:t>
      </w:r>
      <w:r>
        <w:rPr>
          <w:rFonts w:ascii="Arial" w:hAnsi="Arial" w:cs="Arial"/>
        </w:rPr>
        <w:t xml:space="preserve"> – each input needs a name value so the data can be labeled</w:t>
      </w:r>
    </w:p>
    <w:p w14:paraId="63C327DB" w14:textId="70552394" w:rsidR="00C409BF" w:rsidRPr="00C409BF" w:rsidRDefault="00C409BF" w:rsidP="009E07A1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Method – what HTTP method the form will use to send the form. GET or POST</w:t>
      </w:r>
    </w:p>
    <w:p w14:paraId="5A511019" w14:textId="61836942" w:rsidR="00C409BF" w:rsidRPr="00C409BF" w:rsidRDefault="00C409BF" w:rsidP="009E07A1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</w:rPr>
      </w:pPr>
      <w:r w:rsidRPr="00C409BF">
        <w:rPr>
          <w:rFonts w:ascii="Arial" w:hAnsi="Arial" w:cs="Arial"/>
          <w:b/>
          <w:bCs/>
        </w:rPr>
        <w:t>Value</w:t>
      </w:r>
      <w:r>
        <w:rPr>
          <w:rFonts w:ascii="Arial" w:hAnsi="Arial" w:cs="Arial"/>
        </w:rPr>
        <w:t xml:space="preserve"> – the initial value of the field</w:t>
      </w:r>
    </w:p>
    <w:p w14:paraId="430625DC" w14:textId="0A680A7A" w:rsidR="00C409BF" w:rsidRPr="00C409BF" w:rsidRDefault="00C409BF" w:rsidP="009E07A1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</w:rPr>
      </w:pPr>
      <w:r w:rsidRPr="00C409BF">
        <w:rPr>
          <w:rFonts w:ascii="Arial" w:hAnsi="Arial" w:cs="Arial"/>
          <w:b/>
          <w:bCs/>
        </w:rPr>
        <w:t>Placeholder</w:t>
      </w:r>
      <w:r>
        <w:rPr>
          <w:rFonts w:ascii="Arial" w:hAnsi="Arial" w:cs="Arial"/>
        </w:rPr>
        <w:t xml:space="preserve"> – this is a “hint” that describes what should be entered in the field</w:t>
      </w:r>
    </w:p>
    <w:p w14:paraId="009DC2D4" w14:textId="0E279DF7" w:rsidR="00C409BF" w:rsidRPr="00C409BF" w:rsidRDefault="00C409BF" w:rsidP="009E07A1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Required – This field must have an input in order for the form to be submitted</w:t>
      </w:r>
    </w:p>
    <w:p w14:paraId="5B7FAC5D" w14:textId="58289035" w:rsidR="00C409BF" w:rsidRPr="00C409BF" w:rsidRDefault="00C409BF" w:rsidP="009E07A1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Min and Max – give the minimum or maximum values that can be imported into the field</w:t>
      </w:r>
    </w:p>
    <w:p w14:paraId="23F741BA" w14:textId="1CF5842F" w:rsidR="00C409BF" w:rsidRPr="00C409BF" w:rsidRDefault="00C409BF" w:rsidP="00C409BF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The </w:t>
      </w:r>
      <w:r w:rsidRPr="00C409BF">
        <w:rPr>
          <w:rFonts w:ascii="Arial" w:hAnsi="Arial" w:cs="Arial"/>
          <w:b/>
          <w:bCs/>
        </w:rPr>
        <w:t>&lt;label&gt;</w:t>
      </w:r>
      <w:r>
        <w:rPr>
          <w:rFonts w:ascii="Arial" w:hAnsi="Arial" w:cs="Arial"/>
        </w:rPr>
        <w:t xml:space="preserve"> tag can be used to give a text label to an input field</w:t>
      </w:r>
    </w:p>
    <w:p w14:paraId="5E1D45E7" w14:textId="77777777" w:rsidR="00C409BF" w:rsidRDefault="00C409BF" w:rsidP="00C409BF">
      <w:pPr>
        <w:rPr>
          <w:rFonts w:ascii="Arial" w:hAnsi="Arial" w:cs="Arial"/>
          <w:b/>
          <w:bCs/>
        </w:rPr>
      </w:pPr>
    </w:p>
    <w:p w14:paraId="7F1126A9" w14:textId="05D9EFB4" w:rsidR="00C409BF" w:rsidRDefault="00C409BF" w:rsidP="00C409BF">
      <w:pPr>
        <w:rPr>
          <w:rFonts w:ascii="Arial" w:hAnsi="Arial" w:cs="Arial"/>
          <w:b/>
          <w:bCs/>
          <w:sz w:val="32"/>
          <w:szCs w:val="32"/>
        </w:rPr>
      </w:pPr>
      <w:r w:rsidRPr="00C409BF">
        <w:rPr>
          <w:rFonts w:ascii="Arial" w:hAnsi="Arial" w:cs="Arial"/>
          <w:b/>
          <w:bCs/>
          <w:sz w:val="32"/>
          <w:szCs w:val="32"/>
        </w:rPr>
        <w:t>HTML 5 Features</w:t>
      </w:r>
    </w:p>
    <w:p w14:paraId="28DD8E46" w14:textId="502C77E4" w:rsidR="00C409BF" w:rsidRDefault="00CC4301" w:rsidP="00CC430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HTML 5 introduced the DOCTYPE declaration.</w:t>
      </w:r>
    </w:p>
    <w:p w14:paraId="043004F6" w14:textId="315623A3" w:rsidR="00CC4301" w:rsidRDefault="00CC4301" w:rsidP="00CC4301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Before HTML 5, DOCTYPE still existed, but was longer and uglier.</w:t>
      </w:r>
    </w:p>
    <w:p w14:paraId="4353030E" w14:textId="072CB911" w:rsidR="00CC4301" w:rsidRDefault="00CC4301" w:rsidP="00CC4301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Also, you can type `! ` in a new HTML file and it’ll give you skeleton tags thanks to </w:t>
      </w:r>
      <w:proofErr w:type="spellStart"/>
      <w:r>
        <w:rPr>
          <w:rFonts w:ascii="Arial" w:hAnsi="Arial" w:cs="Arial"/>
        </w:rPr>
        <w:t>emmet</w:t>
      </w:r>
      <w:proofErr w:type="spellEnd"/>
      <w:r>
        <w:rPr>
          <w:rFonts w:ascii="Arial" w:hAnsi="Arial" w:cs="Arial"/>
        </w:rPr>
        <w:t>.</w:t>
      </w:r>
    </w:p>
    <w:p w14:paraId="61D88F89" w14:textId="367C0974" w:rsidR="00CC4301" w:rsidRDefault="00CC4301" w:rsidP="00CC430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Character encoding declaration: &lt;meta charset</w:t>
      </w:r>
      <w:proofErr w:type="gramStart"/>
      <w:r>
        <w:rPr>
          <w:rFonts w:ascii="Arial" w:hAnsi="Arial" w:cs="Arial"/>
        </w:rPr>
        <w:t>=”UTF</w:t>
      </w:r>
      <w:proofErr w:type="gramEnd"/>
      <w:r>
        <w:rPr>
          <w:rFonts w:ascii="Arial" w:hAnsi="Arial" w:cs="Arial"/>
        </w:rPr>
        <w:t>-8”&gt;</w:t>
      </w:r>
    </w:p>
    <w:p w14:paraId="7F5498C1" w14:textId="104B40B3" w:rsidR="00CC4301" w:rsidRDefault="00CC4301" w:rsidP="00CC4301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Covers pretty much every character in the world.</w:t>
      </w:r>
    </w:p>
    <w:p w14:paraId="73022E83" w14:textId="02ED2739" w:rsidR="00CC4301" w:rsidRDefault="00CC4301" w:rsidP="00CC430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C4301">
        <w:rPr>
          <w:rFonts w:ascii="Arial" w:hAnsi="Arial" w:cs="Arial"/>
          <w:b/>
          <w:bCs/>
          <w:color w:val="2E74B5" w:themeColor="accent5" w:themeShade="BF"/>
        </w:rPr>
        <w:lastRenderedPageBreak/>
        <w:t>Semantic tags</w:t>
      </w:r>
      <w:r>
        <w:rPr>
          <w:rFonts w:ascii="Arial" w:hAnsi="Arial" w:cs="Arial"/>
        </w:rPr>
        <w:t xml:space="preserve"> – HTML 5 added many semantic tags beyond what had already existed.</w:t>
      </w:r>
    </w:p>
    <w:p w14:paraId="5016EF53" w14:textId="3CF8F7DB" w:rsidR="00CC4301" w:rsidRPr="00B3206B" w:rsidRDefault="00CC4301" w:rsidP="00CC4301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B3206B">
        <w:rPr>
          <w:rFonts w:ascii="Arial" w:hAnsi="Arial" w:cs="Arial"/>
          <w:b/>
          <w:bCs/>
          <w:color w:val="000000" w:themeColor="text1"/>
        </w:rPr>
        <w:t>“Semantic tags are element tags that are descriptive of the tag’s intended use beyond just their functionality”</w:t>
      </w:r>
      <w:r>
        <w:rPr>
          <w:rFonts w:ascii="Arial" w:hAnsi="Arial" w:cs="Arial"/>
          <w:color w:val="000000" w:themeColor="text1"/>
        </w:rPr>
        <w:t xml:space="preserve"> </w:t>
      </w:r>
      <w:r w:rsidR="00B3206B">
        <w:rPr>
          <w:rFonts w:ascii="Arial" w:hAnsi="Arial" w:cs="Arial"/>
          <w:color w:val="000000" w:themeColor="text1"/>
        </w:rPr>
        <w:t>AKA</w:t>
      </w:r>
      <w:r>
        <w:rPr>
          <w:rFonts w:ascii="Arial" w:hAnsi="Arial" w:cs="Arial"/>
          <w:color w:val="000000" w:themeColor="text1"/>
        </w:rPr>
        <w:t xml:space="preserve"> their name </w:t>
      </w:r>
      <w:r w:rsidR="00B3206B">
        <w:rPr>
          <w:rFonts w:ascii="Arial" w:hAnsi="Arial" w:cs="Arial"/>
          <w:color w:val="000000" w:themeColor="text1"/>
        </w:rPr>
        <w:t>is self-explanatory.</w:t>
      </w:r>
    </w:p>
    <w:p w14:paraId="3AE411F7" w14:textId="77316A29" w:rsidR="00B3206B" w:rsidRPr="00B3206B" w:rsidRDefault="00B3206B" w:rsidP="00B3206B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&lt;article&gt;</w:t>
      </w:r>
    </w:p>
    <w:p w14:paraId="6F0FE1B9" w14:textId="73AC9C92" w:rsidR="00B3206B" w:rsidRPr="00B3206B" w:rsidRDefault="00B3206B" w:rsidP="00B3206B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&lt;header&gt;</w:t>
      </w:r>
    </w:p>
    <w:p w14:paraId="4870311B" w14:textId="11FD9AB7" w:rsidR="00B3206B" w:rsidRPr="00B3206B" w:rsidRDefault="00B3206B" w:rsidP="00B3206B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&lt;footer&gt;</w:t>
      </w:r>
    </w:p>
    <w:p w14:paraId="2E37554A" w14:textId="3D3BAC3C" w:rsidR="00B3206B" w:rsidRPr="00B3206B" w:rsidRDefault="00B3206B" w:rsidP="00B3206B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&lt;summary&gt;</w:t>
      </w:r>
    </w:p>
    <w:p w14:paraId="251F4E09" w14:textId="375CCBC6" w:rsidR="00B3206B" w:rsidRPr="00B3206B" w:rsidRDefault="00B3206B" w:rsidP="00B3206B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&lt;section&gt;</w:t>
      </w:r>
    </w:p>
    <w:p w14:paraId="35632A47" w14:textId="17A7261C" w:rsidR="00B3206B" w:rsidRPr="00B3206B" w:rsidRDefault="00B3206B" w:rsidP="00B3206B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These contrast with typical tags like &lt;div&gt; and &lt;span&gt; because they define what they do in the name.</w:t>
      </w:r>
    </w:p>
    <w:p w14:paraId="3A338971" w14:textId="77777777" w:rsidR="00B3206B" w:rsidRPr="00B3206B" w:rsidRDefault="00B3206B" w:rsidP="00B3206B">
      <w:pPr>
        <w:pStyle w:val="ListParagraph"/>
        <w:ind w:left="1440"/>
        <w:rPr>
          <w:rFonts w:ascii="Arial" w:hAnsi="Arial" w:cs="Arial"/>
        </w:rPr>
      </w:pPr>
    </w:p>
    <w:p w14:paraId="2265323E" w14:textId="74C10A39" w:rsidR="00B3206B" w:rsidRPr="00B3206B" w:rsidRDefault="00B3206B" w:rsidP="00B3206B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B3206B">
        <w:rPr>
          <w:rFonts w:ascii="Arial" w:hAnsi="Arial" w:cs="Arial"/>
          <w:b/>
          <w:bCs/>
          <w:color w:val="000000" w:themeColor="text1"/>
        </w:rPr>
        <w:t>Validation</w:t>
      </w:r>
      <w:r>
        <w:rPr>
          <w:rFonts w:ascii="Arial" w:hAnsi="Arial" w:cs="Arial"/>
          <w:color w:val="000000" w:themeColor="text1"/>
        </w:rPr>
        <w:t xml:space="preserve"> – the process of checking user input to ensure it meets specific requirements/constraints. It ensures that the </w:t>
      </w:r>
      <w:r w:rsidRPr="00B3206B">
        <w:rPr>
          <w:rFonts w:ascii="Arial" w:hAnsi="Arial" w:cs="Arial"/>
          <w:b/>
          <w:bCs/>
          <w:color w:val="000000" w:themeColor="text1"/>
        </w:rPr>
        <w:t>entered data is accurate, complete, and in the expected format</w:t>
      </w:r>
      <w:r>
        <w:rPr>
          <w:rFonts w:ascii="Arial" w:hAnsi="Arial" w:cs="Arial"/>
          <w:color w:val="000000" w:themeColor="text1"/>
        </w:rPr>
        <w:t xml:space="preserve"> before it is submitted.</w:t>
      </w:r>
    </w:p>
    <w:p w14:paraId="4851F94B" w14:textId="29A48480" w:rsidR="00B3206B" w:rsidRPr="00453D17" w:rsidRDefault="00B3206B" w:rsidP="00B3206B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This is nice because it provides immediate feedback to users when they enter invalid data. </w:t>
      </w:r>
    </w:p>
    <w:p w14:paraId="4E8AC8AB" w14:textId="451E1945" w:rsidR="00453D17" w:rsidRPr="00453D17" w:rsidRDefault="00453D17" w:rsidP="00453D17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Some types of validation you can use:</w:t>
      </w:r>
    </w:p>
    <w:p w14:paraId="08CF9B93" w14:textId="3B24C5A2" w:rsidR="00453D17" w:rsidRPr="00453D17" w:rsidRDefault="00453D17" w:rsidP="00453D17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453D17">
        <w:rPr>
          <w:rFonts w:ascii="Arial" w:hAnsi="Arial" w:cs="Arial"/>
          <w:b/>
          <w:bCs/>
          <w:color w:val="000000" w:themeColor="text1"/>
        </w:rPr>
        <w:t>Required Fields:</w:t>
      </w:r>
      <w:r>
        <w:rPr>
          <w:rFonts w:ascii="Arial" w:hAnsi="Arial" w:cs="Arial"/>
          <w:color w:val="000000" w:themeColor="text1"/>
        </w:rPr>
        <w:t xml:space="preserve"> If a required field is left blank, the browser yells at the user to fill it out.</w:t>
      </w:r>
    </w:p>
    <w:p w14:paraId="08B11C20" w14:textId="113BBACF" w:rsidR="00453D17" w:rsidRPr="008038C5" w:rsidRDefault="00453D17" w:rsidP="00453D17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453D17">
        <w:rPr>
          <w:rFonts w:ascii="Arial" w:hAnsi="Arial" w:cs="Arial"/>
          <w:b/>
          <w:bCs/>
          <w:color w:val="000000" w:themeColor="text1"/>
        </w:rPr>
        <w:t>Data Formats:</w:t>
      </w:r>
      <w:r>
        <w:rPr>
          <w:rFonts w:ascii="Arial" w:hAnsi="Arial" w:cs="Arial"/>
          <w:color w:val="000000" w:themeColor="text1"/>
        </w:rPr>
        <w:t xml:space="preserve"> </w:t>
      </w:r>
      <w:r w:rsidR="008038C5">
        <w:rPr>
          <w:rFonts w:ascii="Arial" w:hAnsi="Arial" w:cs="Arial"/>
          <w:color w:val="000000" w:themeColor="text1"/>
        </w:rPr>
        <w:t>If an input goes against predefined patterns or format rules, the browser yells at the user to fix their input.</w:t>
      </w:r>
    </w:p>
    <w:p w14:paraId="5EF9D039" w14:textId="59DF38DA" w:rsidR="008038C5" w:rsidRDefault="008038C5" w:rsidP="00453D17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 w:themeColor="text1"/>
        </w:rPr>
        <w:t>Numeric and Range Checks:</w:t>
      </w:r>
      <w:r>
        <w:rPr>
          <w:rFonts w:ascii="Arial" w:hAnsi="Arial" w:cs="Arial"/>
        </w:rPr>
        <w:t xml:space="preserve"> If a numeric input fails to conform to a certain rule, such as numeric range or maximum/minimum value, the browser yells at the user to fix their input.</w:t>
      </w:r>
    </w:p>
    <w:p w14:paraId="62914130" w14:textId="155D6E27" w:rsidR="008038C5" w:rsidRDefault="008038C5" w:rsidP="00453D17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 w:themeColor="text1"/>
        </w:rPr>
        <w:t>Custom Validation:</w:t>
      </w:r>
      <w:r>
        <w:rPr>
          <w:rFonts w:ascii="Arial" w:hAnsi="Arial" w:cs="Arial"/>
        </w:rPr>
        <w:t xml:space="preserve"> Validation can also involve custom logic implemented using JavaScript. You can decide what you want to yell at your users for.</w:t>
      </w:r>
    </w:p>
    <w:p w14:paraId="05D8B450" w14:textId="11C85D0F" w:rsidR="008038C5" w:rsidRDefault="008038C5" w:rsidP="008038C5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HTML 5 also introduced elements to natively embed audio and video.</w:t>
      </w:r>
    </w:p>
    <w:p w14:paraId="6DA11A7A" w14:textId="620D5C1A" w:rsidR="008038C5" w:rsidRDefault="008038C5" w:rsidP="008038C5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&lt;audio&gt; will let you include an audio file (mp3, wav) to play your page.</w:t>
      </w:r>
    </w:p>
    <w:p w14:paraId="5C37798A" w14:textId="0DACE92A" w:rsidR="005F5E13" w:rsidRPr="00CC4301" w:rsidRDefault="005F5E13" w:rsidP="008038C5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&lt;video&gt; will let you include a video (mp4, </w:t>
      </w:r>
      <w:proofErr w:type="spellStart"/>
      <w:r>
        <w:rPr>
          <w:rFonts w:ascii="Arial" w:hAnsi="Arial" w:cs="Arial"/>
        </w:rPr>
        <w:t>webm</w:t>
      </w:r>
      <w:proofErr w:type="spellEnd"/>
      <w:r>
        <w:rPr>
          <w:rFonts w:ascii="Arial" w:hAnsi="Arial" w:cs="Arial"/>
        </w:rPr>
        <w:t>).</w:t>
      </w:r>
    </w:p>
    <w:sectPr w:rsidR="005F5E13" w:rsidRPr="00CC4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4D4E"/>
    <w:multiLevelType w:val="hybridMultilevel"/>
    <w:tmpl w:val="FA287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15055"/>
    <w:multiLevelType w:val="hybridMultilevel"/>
    <w:tmpl w:val="18D27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6E6483"/>
    <w:multiLevelType w:val="hybridMultilevel"/>
    <w:tmpl w:val="AD563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4F401C"/>
    <w:multiLevelType w:val="hybridMultilevel"/>
    <w:tmpl w:val="62ACE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B7292A"/>
    <w:multiLevelType w:val="hybridMultilevel"/>
    <w:tmpl w:val="16B6C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DE02E3"/>
    <w:multiLevelType w:val="hybridMultilevel"/>
    <w:tmpl w:val="D6703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287786"/>
    <w:multiLevelType w:val="hybridMultilevel"/>
    <w:tmpl w:val="4C6EA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B51CC5"/>
    <w:multiLevelType w:val="hybridMultilevel"/>
    <w:tmpl w:val="AE4E7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580669">
    <w:abstractNumId w:val="4"/>
  </w:num>
  <w:num w:numId="2" w16cid:durableId="176967957">
    <w:abstractNumId w:val="2"/>
  </w:num>
  <w:num w:numId="3" w16cid:durableId="1566063873">
    <w:abstractNumId w:val="6"/>
  </w:num>
  <w:num w:numId="4" w16cid:durableId="1754230995">
    <w:abstractNumId w:val="1"/>
  </w:num>
  <w:num w:numId="5" w16cid:durableId="1383214362">
    <w:abstractNumId w:val="5"/>
  </w:num>
  <w:num w:numId="6" w16cid:durableId="1455753929">
    <w:abstractNumId w:val="7"/>
  </w:num>
  <w:num w:numId="7" w16cid:durableId="1991204328">
    <w:abstractNumId w:val="3"/>
  </w:num>
  <w:num w:numId="8" w16cid:durableId="545222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CC1"/>
    <w:rsid w:val="00051D62"/>
    <w:rsid w:val="00090371"/>
    <w:rsid w:val="000B0D50"/>
    <w:rsid w:val="000E3842"/>
    <w:rsid w:val="000E6A5C"/>
    <w:rsid w:val="000E74A9"/>
    <w:rsid w:val="000F351A"/>
    <w:rsid w:val="001067EC"/>
    <w:rsid w:val="0013566F"/>
    <w:rsid w:val="00156DF6"/>
    <w:rsid w:val="00233E1F"/>
    <w:rsid w:val="003D6E7B"/>
    <w:rsid w:val="003E1804"/>
    <w:rsid w:val="003E2153"/>
    <w:rsid w:val="00453D17"/>
    <w:rsid w:val="00463792"/>
    <w:rsid w:val="004F70C0"/>
    <w:rsid w:val="00544141"/>
    <w:rsid w:val="005F5E13"/>
    <w:rsid w:val="00696936"/>
    <w:rsid w:val="00752715"/>
    <w:rsid w:val="008038C5"/>
    <w:rsid w:val="00861A44"/>
    <w:rsid w:val="008F114F"/>
    <w:rsid w:val="00935C61"/>
    <w:rsid w:val="0094151F"/>
    <w:rsid w:val="009E07A1"/>
    <w:rsid w:val="00A05AB4"/>
    <w:rsid w:val="00A21EEE"/>
    <w:rsid w:val="00A35610"/>
    <w:rsid w:val="00A553B5"/>
    <w:rsid w:val="00B3206B"/>
    <w:rsid w:val="00C14CC1"/>
    <w:rsid w:val="00C409BF"/>
    <w:rsid w:val="00C5603D"/>
    <w:rsid w:val="00CC4301"/>
    <w:rsid w:val="00D9542C"/>
    <w:rsid w:val="00DD403A"/>
    <w:rsid w:val="00F12899"/>
    <w:rsid w:val="00F476E0"/>
    <w:rsid w:val="00FA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6F313"/>
  <w15:chartTrackingRefBased/>
  <w15:docId w15:val="{A796A83B-C79A-43A1-B3E9-10755360D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C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C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C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C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C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1435</Words>
  <Characters>6603</Characters>
  <Application>Microsoft Office Word</Application>
  <DocSecurity>0</DocSecurity>
  <Lines>178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Kala</dc:creator>
  <cp:keywords/>
  <dc:description/>
  <cp:lastModifiedBy>Chetan Kala</cp:lastModifiedBy>
  <cp:revision>26</cp:revision>
  <dcterms:created xsi:type="dcterms:W3CDTF">2026-03-27T16:05:00Z</dcterms:created>
  <dcterms:modified xsi:type="dcterms:W3CDTF">2026-04-02T15:59:00Z</dcterms:modified>
</cp:coreProperties>
</file>