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94F9" w14:textId="584C80A4" w:rsidR="00225398" w:rsidRDefault="00225398" w:rsidP="00225398">
      <w:pPr>
        <w:pStyle w:val="Heading1"/>
      </w:pPr>
      <w:r w:rsidRPr="00225398">
        <w:t>Soft Wearable Augmented Walking Suit with Pneumatic Gel Muscles and Stance Phase Detection System to Assist Gait</w:t>
      </w:r>
    </w:p>
    <w:p w14:paraId="09EFF0F1" w14:textId="54FB0D77" w:rsidR="00225398" w:rsidRDefault="00225398" w:rsidP="00225398"/>
    <w:p w14:paraId="3E4065BF" w14:textId="09B17B1F" w:rsidR="00225398" w:rsidRDefault="00225398" w:rsidP="00225398">
      <w:pPr>
        <w:pStyle w:val="Heading2"/>
      </w:pPr>
      <w:r>
        <w:t>Abstract</w:t>
      </w:r>
    </w:p>
    <w:p w14:paraId="78CD1C1D" w14:textId="3E9A8E1A" w:rsidR="00225398" w:rsidRDefault="00225398" w:rsidP="00225398">
      <w:r w:rsidRPr="00225398">
        <w:t xml:space="preserve">Lower limb of </w:t>
      </w:r>
      <w:r w:rsidR="00AD5874">
        <w:t xml:space="preserve">the </w:t>
      </w:r>
      <w:r w:rsidRPr="00AD5874">
        <w:rPr>
          <w:noProof/>
        </w:rPr>
        <w:t>human</w:t>
      </w:r>
      <w:r w:rsidRPr="00225398">
        <w:t xml:space="preserve"> body is responsible for human locomotion and maintain </w:t>
      </w:r>
      <w:r w:rsidR="00AD5874">
        <w:t xml:space="preserve">a </w:t>
      </w:r>
      <w:r w:rsidRPr="00AD5874">
        <w:rPr>
          <w:noProof/>
        </w:rPr>
        <w:t>good</w:t>
      </w:r>
      <w:r w:rsidRPr="00225398">
        <w:t xml:space="preserve"> quality of life. </w:t>
      </w:r>
      <w:r w:rsidR="00AD5874">
        <w:rPr>
          <w:noProof/>
        </w:rPr>
        <w:t>However,</w:t>
      </w:r>
      <w:r w:rsidRPr="00225398">
        <w:t xml:space="preserve"> there are many cases of muscle fatigue or injuries due to </w:t>
      </w:r>
      <w:r w:rsidR="00AD5874">
        <w:t xml:space="preserve">the </w:t>
      </w:r>
      <w:r w:rsidRPr="00AD5874">
        <w:rPr>
          <w:noProof/>
        </w:rPr>
        <w:t>stressful</w:t>
      </w:r>
      <w:r w:rsidRPr="00225398">
        <w:t xml:space="preserve"> work environment, aging and work that involve walking </w:t>
      </w:r>
      <w:r w:rsidR="00AD5874">
        <w:t xml:space="preserve">a </w:t>
      </w:r>
      <w:r w:rsidRPr="00AD5874">
        <w:rPr>
          <w:noProof/>
        </w:rPr>
        <w:t>long</w:t>
      </w:r>
      <w:r w:rsidRPr="00225398">
        <w:t xml:space="preserve"> distance. Therefore, there is a need </w:t>
      </w:r>
      <w:r w:rsidR="00AD5874">
        <w:rPr>
          <w:noProof/>
        </w:rPr>
        <w:t>for</w:t>
      </w:r>
      <w:r w:rsidRPr="00225398">
        <w:t xml:space="preserve"> walking assistive suit which can unload muscle activation during walking and reduce the chances of lower limb muscle fatigue. In this paper we discuss </w:t>
      </w:r>
      <w:r w:rsidR="00AD5874">
        <w:t xml:space="preserve">the </w:t>
      </w:r>
      <w:r w:rsidRPr="00AD5874">
        <w:rPr>
          <w:noProof/>
        </w:rPr>
        <w:t>development</w:t>
      </w:r>
      <w:r w:rsidRPr="00225398">
        <w:t xml:space="preserve"> of lightweight and wearable Augmented Walking Suit using Pneumatic Gel Muscle and its actuation control using lower limb pose detection mechanism by </w:t>
      </w:r>
      <w:r w:rsidR="00AD5874">
        <w:rPr>
          <w:noProof/>
        </w:rPr>
        <w:t>considering human gait cycle</w:t>
      </w:r>
      <w:r w:rsidRPr="00225398">
        <w:t xml:space="preserve">. The objective of this assistive suit is to reduce required muscle effort of posterior and anterior muscle during </w:t>
      </w:r>
      <w:r w:rsidR="00AD5874">
        <w:t xml:space="preserve">the </w:t>
      </w:r>
      <w:r w:rsidRPr="00AD5874">
        <w:rPr>
          <w:noProof/>
        </w:rPr>
        <w:t>swing</w:t>
      </w:r>
      <w:r w:rsidRPr="00225398">
        <w:t xml:space="preserve"> phase of the gait cycle thereby making it easier to move forward. To evaluate the effects of the suit we tested this suit with random subjects and record surface electromyography (</w:t>
      </w:r>
      <w:proofErr w:type="spellStart"/>
      <w:r w:rsidRPr="00AD5874">
        <w:rPr>
          <w:noProof/>
        </w:rPr>
        <w:t>sEMG</w:t>
      </w:r>
      <w:proofErr w:type="spellEnd"/>
      <w:r w:rsidRPr="00225398">
        <w:t xml:space="preserve">) of 8 </w:t>
      </w:r>
      <w:r w:rsidR="00AD5874">
        <w:rPr>
          <w:noProof/>
        </w:rPr>
        <w:t>primary</w:t>
      </w:r>
      <w:r w:rsidRPr="00225398">
        <w:t xml:space="preserve"> lower limb muscles for </w:t>
      </w:r>
      <w:r w:rsidR="00AD5874">
        <w:t>two</w:t>
      </w:r>
      <w:r w:rsidRPr="00225398">
        <w:t xml:space="preserve"> level of assistive forces. The evaluation was done based on the </w:t>
      </w:r>
      <w:proofErr w:type="spellStart"/>
      <w:r w:rsidRPr="00225398">
        <w:t>sEMG</w:t>
      </w:r>
      <w:proofErr w:type="spellEnd"/>
      <w:r w:rsidRPr="00225398">
        <w:t xml:space="preserve"> signal envelope for each subject for </w:t>
      </w:r>
      <w:r w:rsidR="00AD5874">
        <w:t xml:space="preserve">a </w:t>
      </w:r>
      <w:r w:rsidRPr="00AD5874">
        <w:rPr>
          <w:noProof/>
        </w:rPr>
        <w:t>different</w:t>
      </w:r>
      <w:r w:rsidRPr="00225398">
        <w:t xml:space="preserve"> level of assistive forces and </w:t>
      </w:r>
      <w:r w:rsidR="00AD5874">
        <w:t xml:space="preserve">the </w:t>
      </w:r>
      <w:r w:rsidRPr="00AD5874">
        <w:rPr>
          <w:noProof/>
        </w:rPr>
        <w:t>statistical</w:t>
      </w:r>
      <w:r w:rsidRPr="00225398">
        <w:t xml:space="preserve"> difference in</w:t>
      </w:r>
      <w:r w:rsidR="00AD5874">
        <w:t xml:space="preserve"> percentage maximum voluntary contraction (</w:t>
      </w:r>
      <w:r w:rsidRPr="00225398">
        <w:t>\%MVC</w:t>
      </w:r>
      <w:r w:rsidR="00AD5874">
        <w:t>)</w:t>
      </w:r>
      <w:r w:rsidRPr="00225398">
        <w:t xml:space="preserve"> of 8 </w:t>
      </w:r>
      <w:r w:rsidR="00AD5874">
        <w:rPr>
          <w:noProof/>
        </w:rPr>
        <w:t>primary</w:t>
      </w:r>
      <w:r w:rsidRPr="00225398">
        <w:t xml:space="preserve"> lower limb muscles active during </w:t>
      </w:r>
      <w:r w:rsidR="00AD5874">
        <w:t xml:space="preserve">the </w:t>
      </w:r>
      <w:r w:rsidRPr="00AD5874">
        <w:rPr>
          <w:noProof/>
        </w:rPr>
        <w:t>gait</w:t>
      </w:r>
      <w:r w:rsidRPr="00225398">
        <w:t xml:space="preserve"> cycle. In our </w:t>
      </w:r>
      <w:r w:rsidRPr="00AD5874">
        <w:rPr>
          <w:noProof/>
        </w:rPr>
        <w:t>result</w:t>
      </w:r>
      <w:r w:rsidR="00AD5874">
        <w:rPr>
          <w:noProof/>
        </w:rPr>
        <w:t>,</w:t>
      </w:r>
      <w:r w:rsidRPr="00225398">
        <w:t xml:space="preserve"> we found that all subjects showed no change or a statistically significant reduction in muscle efforts due to assistive suit for all the muscles responsible for swing phase of the gait cycle.</w:t>
      </w:r>
    </w:p>
    <w:p w14:paraId="4A4A4699" w14:textId="1E833C8B" w:rsidR="00466CB2" w:rsidRDefault="00466CB2" w:rsidP="00225398"/>
    <w:p w14:paraId="2BB6559F" w14:textId="77777777" w:rsidR="00466CB2" w:rsidRPr="00225398" w:rsidRDefault="00466CB2" w:rsidP="00225398">
      <w:bookmarkStart w:id="0" w:name="_GoBack"/>
      <w:bookmarkEnd w:id="0"/>
    </w:p>
    <w:sectPr w:rsidR="00466CB2" w:rsidRPr="00225398" w:rsidSect="007161FB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D5E53" w14:textId="77777777" w:rsidR="00D93500" w:rsidRDefault="00D93500" w:rsidP="00225398">
      <w:pPr>
        <w:spacing w:after="0" w:line="240" w:lineRule="auto"/>
      </w:pPr>
      <w:r>
        <w:separator/>
      </w:r>
    </w:p>
  </w:endnote>
  <w:endnote w:type="continuationSeparator" w:id="0">
    <w:p w14:paraId="22AB4FBC" w14:textId="77777777" w:rsidR="00D93500" w:rsidRDefault="00D93500" w:rsidP="00225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7C425" w14:textId="77777777" w:rsidR="00D93500" w:rsidRDefault="00D93500" w:rsidP="00225398">
      <w:pPr>
        <w:spacing w:after="0" w:line="240" w:lineRule="auto"/>
      </w:pPr>
      <w:r>
        <w:separator/>
      </w:r>
    </w:p>
  </w:footnote>
  <w:footnote w:type="continuationSeparator" w:id="0">
    <w:p w14:paraId="6457BFB7" w14:textId="77777777" w:rsidR="00D93500" w:rsidRDefault="00D93500" w:rsidP="00225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zs7S0MDWxNDcxNzdW0lEKTi0uzszPAykwrAUA9w+TFSwAAAA="/>
  </w:docVars>
  <w:rsids>
    <w:rsidRoot w:val="00C82DEC"/>
    <w:rsid w:val="000A442A"/>
    <w:rsid w:val="00225398"/>
    <w:rsid w:val="00466CB2"/>
    <w:rsid w:val="007161FB"/>
    <w:rsid w:val="00AD5874"/>
    <w:rsid w:val="00C82DEC"/>
    <w:rsid w:val="00D9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4C54"/>
  <w15:chartTrackingRefBased/>
  <w15:docId w15:val="{41C76CD0-2BB4-4586-A0CD-201918D9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游ゴシック Light" w:hAnsi="Calibri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5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398"/>
  </w:style>
  <w:style w:type="paragraph" w:styleId="Footer">
    <w:name w:val="footer"/>
    <w:basedOn w:val="Normal"/>
    <w:link w:val="FooterChar"/>
    <w:uiPriority w:val="99"/>
    <w:unhideWhenUsed/>
    <w:rsid w:val="00225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98"/>
  </w:style>
  <w:style w:type="character" w:customStyle="1" w:styleId="Heading1Char">
    <w:name w:val="Heading 1 Char"/>
    <w:basedOn w:val="DefaultParagraphFont"/>
    <w:link w:val="Heading1"/>
    <w:uiPriority w:val="9"/>
    <w:rsid w:val="00225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CHETAN PRAKASH</dc:creator>
  <cp:keywords/>
  <dc:description/>
  <cp:lastModifiedBy>THAKUR CHETAN PRAKASH</cp:lastModifiedBy>
  <cp:revision>8</cp:revision>
  <dcterms:created xsi:type="dcterms:W3CDTF">2018-05-13T07:26:00Z</dcterms:created>
  <dcterms:modified xsi:type="dcterms:W3CDTF">2018-05-13T07:32:00Z</dcterms:modified>
</cp:coreProperties>
</file>