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7EABD" w14:textId="0179D0B6" w:rsidR="000A442A" w:rsidRDefault="006E3DFD" w:rsidP="006E3DFD">
      <w:pPr>
        <w:pStyle w:val="Heading2"/>
      </w:pPr>
      <w:r w:rsidRPr="006E3DFD">
        <w:t>Evaluation of Active Passive Nature of Assistive Wearable Augmented Gait Suit for Enhanced Mobility</w:t>
      </w:r>
    </w:p>
    <w:p w14:paraId="394894FC" w14:textId="30884A3C" w:rsidR="006E3DFD" w:rsidRDefault="006E3DFD" w:rsidP="006E3DFD"/>
    <w:p w14:paraId="7794B80F" w14:textId="2787F1F8" w:rsidR="006E3DFD" w:rsidRDefault="006E3DFD" w:rsidP="006E3DFD">
      <w:pPr>
        <w:pStyle w:val="Heading2"/>
      </w:pPr>
      <w:r>
        <w:t>Abstract</w:t>
      </w:r>
    </w:p>
    <w:p w14:paraId="05B95B98" w14:textId="79912021" w:rsidR="00EE34CD" w:rsidRDefault="00EE34CD" w:rsidP="006E3DFD">
      <w:r>
        <w:t>In thi</w:t>
      </w:r>
      <w:r w:rsidR="00910D0E">
        <w:t xml:space="preserve">s paper we discuss the design, control and </w:t>
      </w:r>
      <w:r w:rsidR="00910D0E" w:rsidRPr="00CD36A6">
        <w:rPr>
          <w:noProof/>
        </w:rPr>
        <w:t>active passive</w:t>
      </w:r>
      <w:r w:rsidR="00910D0E">
        <w:t xml:space="preserve"> nature of the assistive wearable gait </w:t>
      </w:r>
      <w:r w:rsidR="00EA2B7D">
        <w:t xml:space="preserve">augment </w:t>
      </w:r>
      <w:r w:rsidR="00910D0E">
        <w:t>suit (</w:t>
      </w:r>
      <w:r w:rsidR="00910D0E" w:rsidRPr="00CD36A6">
        <w:rPr>
          <w:noProof/>
        </w:rPr>
        <w:t>AWG</w:t>
      </w:r>
      <w:r w:rsidR="00EA2B7D" w:rsidRPr="00CD36A6">
        <w:rPr>
          <w:noProof/>
        </w:rPr>
        <w:t>A</w:t>
      </w:r>
      <w:r w:rsidR="00910D0E" w:rsidRPr="00CD36A6">
        <w:rPr>
          <w:noProof/>
        </w:rPr>
        <w:t>S</w:t>
      </w:r>
      <w:r w:rsidR="00910D0E">
        <w:t xml:space="preserve">).  </w:t>
      </w:r>
      <w:r w:rsidR="00910D0E" w:rsidRPr="00CD36A6">
        <w:rPr>
          <w:noProof/>
        </w:rPr>
        <w:t>AWGAS</w:t>
      </w:r>
      <w:r w:rsidR="00910D0E">
        <w:t xml:space="preserve"> is designed to be soft, wearable, lightweight and assist walking gait by reducing muscle activation during walking. </w:t>
      </w:r>
      <w:r w:rsidR="00867022">
        <w:t xml:space="preserve">It </w:t>
      </w:r>
      <w:r w:rsidR="00910D0E">
        <w:t xml:space="preserve">augments walking by reducing the muscle activation of </w:t>
      </w:r>
      <w:r w:rsidR="00CD36A6">
        <w:t xml:space="preserve">the </w:t>
      </w:r>
      <w:r w:rsidR="00910D0E" w:rsidRPr="00CD36A6">
        <w:rPr>
          <w:noProof/>
        </w:rPr>
        <w:t>posterior</w:t>
      </w:r>
      <w:r w:rsidR="00910D0E">
        <w:t xml:space="preserve"> and anterior muscles of the lower limb. The suit uses pneumatic gel muscles (PGM), foot sensors for gait detection, and pneumatic valves to control the air pressure. </w:t>
      </w:r>
      <w:r w:rsidR="008D2A39">
        <w:t>The assistive force is provided using the motion in the</w:t>
      </w:r>
      <w:r w:rsidR="006978DC">
        <w:t xml:space="preserve"> loop</w:t>
      </w:r>
      <w:r w:rsidR="008D2A39">
        <w:t xml:space="preserve"> feedforward control loop based on the foot sensors in shoes. PGMs </w:t>
      </w:r>
      <w:r w:rsidR="008D2A39" w:rsidRPr="00CD36A6">
        <w:rPr>
          <w:noProof/>
        </w:rPr>
        <w:t>are actuated</w:t>
      </w:r>
      <w:r w:rsidR="008D2A39">
        <w:t xml:space="preserve"> with the help of pneumatic valves and portable air tanks. The elastic nature of the PGM allows AWGAS to assist walking </w:t>
      </w:r>
      <w:r w:rsidR="00867022">
        <w:t xml:space="preserve">in </w:t>
      </w:r>
      <w:r w:rsidR="008D2A39">
        <w:t>the absence of the air supply which makes AWG</w:t>
      </w:r>
      <w:r w:rsidR="00EA2B7D">
        <w:t>A</w:t>
      </w:r>
      <w:r w:rsidR="008D2A39">
        <w:t xml:space="preserve">S </w:t>
      </w:r>
      <w:r w:rsidR="0033661B">
        <w:t xml:space="preserve">both </w:t>
      </w:r>
      <w:r w:rsidR="008D2A39">
        <w:t xml:space="preserve">active </w:t>
      </w:r>
      <w:r w:rsidR="0033661B">
        <w:t xml:space="preserve">and passive walking </w:t>
      </w:r>
      <w:r w:rsidR="008D2A39">
        <w:t xml:space="preserve">assist </w:t>
      </w:r>
      <w:r w:rsidR="0033661B">
        <w:t xml:space="preserve">suit. </w:t>
      </w:r>
      <w:r w:rsidR="0017317F">
        <w:t xml:space="preserve">To evaluate the active and passive nature of the </w:t>
      </w:r>
      <w:r w:rsidR="0017317F" w:rsidRPr="00CD36A6">
        <w:rPr>
          <w:noProof/>
        </w:rPr>
        <w:t>AWG</w:t>
      </w:r>
      <w:r w:rsidR="00EA2B7D" w:rsidRPr="00CD36A6">
        <w:rPr>
          <w:noProof/>
        </w:rPr>
        <w:t>A</w:t>
      </w:r>
      <w:r w:rsidR="0017317F" w:rsidRPr="00CD36A6">
        <w:rPr>
          <w:noProof/>
        </w:rPr>
        <w:t>S</w:t>
      </w:r>
      <w:r w:rsidR="0017317F">
        <w:t xml:space="preserve">, we </w:t>
      </w:r>
      <w:r w:rsidR="00CD36A6">
        <w:rPr>
          <w:noProof/>
        </w:rPr>
        <w:t>experimented</w:t>
      </w:r>
      <w:r w:rsidR="0017317F">
        <w:t xml:space="preserve"> to measure surface EMG (</w:t>
      </w:r>
      <w:proofErr w:type="spellStart"/>
      <w:r w:rsidR="0017317F">
        <w:t>sEMG</w:t>
      </w:r>
      <w:proofErr w:type="spellEnd"/>
      <w:r w:rsidR="0017317F">
        <w:t xml:space="preserve">) of the lower limb muscles. </w:t>
      </w:r>
      <w:proofErr w:type="spellStart"/>
      <w:r w:rsidR="0017317F">
        <w:t>sEMG</w:t>
      </w:r>
      <w:proofErr w:type="spellEnd"/>
      <w:r w:rsidR="0017317F">
        <w:t xml:space="preserve"> </w:t>
      </w:r>
      <w:r w:rsidR="0017317F" w:rsidRPr="00CD36A6">
        <w:rPr>
          <w:noProof/>
        </w:rPr>
        <w:t>was recorded</w:t>
      </w:r>
      <w:r w:rsidR="0017317F">
        <w:t xml:space="preserve"> for unassisted walking</w:t>
      </w:r>
      <w:r w:rsidR="00CD36A6">
        <w:t>,</w:t>
      </w:r>
      <w:r w:rsidR="0017317F">
        <w:t xml:space="preserve"> </w:t>
      </w:r>
      <w:r w:rsidR="0017317F" w:rsidRPr="00CD36A6">
        <w:rPr>
          <w:noProof/>
        </w:rPr>
        <w:t>i.e.</w:t>
      </w:r>
      <w:r w:rsidR="00CD36A6" w:rsidRPr="00CD36A6">
        <w:rPr>
          <w:noProof/>
        </w:rPr>
        <w:t>,</w:t>
      </w:r>
      <w:r w:rsidR="0017317F">
        <w:t xml:space="preserve"> without the suit, passive assisted walking</w:t>
      </w:r>
      <w:r w:rsidR="00CD36A6">
        <w:t>,</w:t>
      </w:r>
      <w:r w:rsidR="0017317F">
        <w:t xml:space="preserve"> </w:t>
      </w:r>
      <w:r w:rsidR="0017317F" w:rsidRPr="00CD36A6">
        <w:rPr>
          <w:noProof/>
        </w:rPr>
        <w:t>i.e.</w:t>
      </w:r>
      <w:r w:rsidR="00CD36A6">
        <w:rPr>
          <w:noProof/>
        </w:rPr>
        <w:t>,</w:t>
      </w:r>
      <w:r w:rsidR="0017317F">
        <w:t xml:space="preserve"> wearing the suit with no air supply and active assisted walking</w:t>
      </w:r>
      <w:r w:rsidR="00CD36A6">
        <w:t>,</w:t>
      </w:r>
      <w:r w:rsidR="0017317F">
        <w:t xml:space="preserve"> </w:t>
      </w:r>
      <w:r w:rsidR="0017317F" w:rsidRPr="00CD36A6">
        <w:rPr>
          <w:noProof/>
        </w:rPr>
        <w:t>i.e.</w:t>
      </w:r>
      <w:r w:rsidR="0017317F">
        <w:t xml:space="preserve"> wearing the suit with air supply set at </w:t>
      </w:r>
      <w:r w:rsidR="00743336">
        <w:t>8</w:t>
      </w:r>
      <w:r w:rsidR="0017317F">
        <w:t xml:space="preserve">0 kPa.  The results show </w:t>
      </w:r>
      <w:r w:rsidR="00CD36A6">
        <w:t xml:space="preserve">a </w:t>
      </w:r>
      <w:r w:rsidR="0017317F" w:rsidRPr="00CD36A6">
        <w:rPr>
          <w:noProof/>
        </w:rPr>
        <w:t>reduction</w:t>
      </w:r>
      <w:r w:rsidR="0017317F">
        <w:t xml:space="preserve"> in the muscle activity for both passive and </w:t>
      </w:r>
      <w:r w:rsidR="0017317F" w:rsidRPr="00CD36A6">
        <w:rPr>
          <w:noProof/>
        </w:rPr>
        <w:t>active assisted</w:t>
      </w:r>
      <w:r w:rsidR="0017317F">
        <w:t xml:space="preserve"> walking as compared to unassisted walking. </w:t>
      </w:r>
      <w:r w:rsidR="00EA2B7D">
        <w:t xml:space="preserve">The </w:t>
      </w:r>
      <w:r w:rsidR="0017317F">
        <w:t xml:space="preserve">pilot trials of the </w:t>
      </w:r>
      <w:r w:rsidR="0017317F" w:rsidRPr="00CD36A6">
        <w:rPr>
          <w:noProof/>
        </w:rPr>
        <w:t>AWGAS</w:t>
      </w:r>
      <w:r w:rsidR="0017317F">
        <w:t xml:space="preserve"> </w:t>
      </w:r>
      <w:r w:rsidR="00EA2B7D" w:rsidRPr="00CD36A6">
        <w:rPr>
          <w:noProof/>
        </w:rPr>
        <w:t>were conducted</w:t>
      </w:r>
      <w:r w:rsidR="00EA2B7D">
        <w:t xml:space="preserve"> </w:t>
      </w:r>
      <w:r w:rsidR="0017317F">
        <w:t xml:space="preserve">in collaboration with local farmers in the Hiroshima prefecture in Japan where </w:t>
      </w:r>
      <w:r w:rsidR="0017317F" w:rsidRPr="00CD36A6">
        <w:rPr>
          <w:noProof/>
        </w:rPr>
        <w:t>feedback</w:t>
      </w:r>
      <w:r w:rsidR="00CD36A6">
        <w:rPr>
          <w:noProof/>
        </w:rPr>
        <w:t xml:space="preserve"> received is</w:t>
      </w:r>
      <w:r w:rsidR="0017317F">
        <w:t xml:space="preserve"> complementing </w:t>
      </w:r>
      <w:r w:rsidR="00867022">
        <w:t xml:space="preserve">the </w:t>
      </w:r>
      <w:r w:rsidR="0017317F">
        <w:t>results obtaine</w:t>
      </w:r>
      <w:r w:rsidR="0017317F" w:rsidRPr="00CD36A6">
        <w:rPr>
          <w:noProof/>
        </w:rPr>
        <w:t xml:space="preserve">d </w:t>
      </w:r>
      <w:r w:rsidR="00DB6620" w:rsidRPr="00CD36A6">
        <w:rPr>
          <w:noProof/>
        </w:rPr>
        <w:t xml:space="preserve">during </w:t>
      </w:r>
      <w:r w:rsidR="008A02B0">
        <w:t>the</w:t>
      </w:r>
      <w:r w:rsidR="0017317F">
        <w:t xml:space="preserve"> experiments.</w:t>
      </w:r>
    </w:p>
    <w:p w14:paraId="70AFDDA6" w14:textId="25D7161A" w:rsidR="00C12E70" w:rsidRDefault="00C12E70" w:rsidP="006E3DFD"/>
    <w:p w14:paraId="4777B365" w14:textId="1D20D4A2" w:rsidR="00C12E70" w:rsidRDefault="00C12E70" w:rsidP="00C12E70">
      <w:pPr>
        <w:pStyle w:val="Heading2"/>
      </w:pPr>
      <w:r>
        <w:t>Introduction</w:t>
      </w:r>
    </w:p>
    <w:p w14:paraId="19721AD7" w14:textId="6E3C990C" w:rsidR="00441603" w:rsidRDefault="00613DA2" w:rsidP="00441603">
      <w:r>
        <w:t>E</w:t>
      </w:r>
      <w:r w:rsidR="00441603">
        <w:t xml:space="preserve">xoskeletons and </w:t>
      </w:r>
      <w:r w:rsidR="00441603" w:rsidRPr="00CD36A6">
        <w:rPr>
          <w:noProof/>
        </w:rPr>
        <w:t>exosuits</w:t>
      </w:r>
      <w:r w:rsidR="00441603">
        <w:t xml:space="preserve"> </w:t>
      </w:r>
      <w:r w:rsidR="00441603" w:rsidRPr="00CD36A6">
        <w:rPr>
          <w:noProof/>
        </w:rPr>
        <w:t>augment</w:t>
      </w:r>
      <w:r w:rsidR="00441603">
        <w:t xml:space="preserve"> human capability and reduce the chance of muscle fatigue, accidents or musculoskeletal disorders </w:t>
      </w:r>
      <w:r w:rsidR="00441603" w:rsidRPr="00CD36A6">
        <w:rPr>
          <w:noProof/>
        </w:rPr>
        <w:t>in</w:t>
      </w:r>
      <w:r w:rsidR="00CD36A6">
        <w:rPr>
          <w:noProof/>
        </w:rPr>
        <w:t xml:space="preserve"> the</w:t>
      </w:r>
      <w:r w:rsidR="00441603" w:rsidRPr="00CD36A6">
        <w:rPr>
          <w:noProof/>
        </w:rPr>
        <w:t xml:space="preserve"> long </w:t>
      </w:r>
      <w:r w:rsidR="00BC302F" w:rsidRPr="00CD36A6">
        <w:rPr>
          <w:noProof/>
        </w:rPr>
        <w:t>term</w:t>
      </w:r>
      <w:r w:rsidR="00441603">
        <w:t xml:space="preserve">. </w:t>
      </w:r>
      <w:r w:rsidR="00C86BD2">
        <w:t xml:space="preserve">These </w:t>
      </w:r>
      <w:r w:rsidR="00441603">
        <w:t xml:space="preserve">devices </w:t>
      </w:r>
      <w:r w:rsidR="00441603" w:rsidRPr="00CD36A6">
        <w:rPr>
          <w:noProof/>
        </w:rPr>
        <w:t>are use</w:t>
      </w:r>
      <w:r w:rsidR="00CD36A6" w:rsidRPr="00CD36A6">
        <w:rPr>
          <w:noProof/>
        </w:rPr>
        <w:t>d</w:t>
      </w:r>
      <w:r w:rsidR="00441603">
        <w:t xml:space="preserve"> in settings such as factories where work involves lifting heavy objects, agriculture, walking long distances or sports. The objective of exoskeletons is to reduce human muscle efforts and augment the human ability to perform various tasks that could not be possible otherwise. Whereas, the objective of </w:t>
      </w:r>
      <w:r w:rsidR="00441603" w:rsidRPr="00CD36A6">
        <w:rPr>
          <w:noProof/>
        </w:rPr>
        <w:t>exosuits</w:t>
      </w:r>
      <w:r w:rsidR="00441603">
        <w:t xml:space="preserve"> is to augment human motion and provide assistive force, thereby reducing muscle effort. With the growing elderly population, stressful work conditions, and eagerness to live </w:t>
      </w:r>
      <w:r w:rsidR="00441603" w:rsidRPr="00CD36A6">
        <w:rPr>
          <w:noProof/>
        </w:rPr>
        <w:t>a good qua</w:t>
      </w:r>
      <w:r w:rsidR="00441603">
        <w:t xml:space="preserve">lity of life, such devices will be critical. </w:t>
      </w:r>
    </w:p>
    <w:p w14:paraId="196F584E" w14:textId="5DF63095" w:rsidR="00441603" w:rsidRDefault="00C86BD2" w:rsidP="00C12E70">
      <w:r>
        <w:t xml:space="preserve">Among </w:t>
      </w:r>
      <w:r w:rsidR="008114DE">
        <w:t xml:space="preserve">various </w:t>
      </w:r>
      <w:r>
        <w:t>exoskeletons</w:t>
      </w:r>
      <w:r w:rsidR="008114DE">
        <w:t>,</w:t>
      </w:r>
      <w:r>
        <w:t xml:space="preserve"> </w:t>
      </w:r>
      <w:r w:rsidR="008114DE">
        <w:t xml:space="preserve">HAL </w:t>
      </w:r>
      <w:r w:rsidR="008114DE">
        <w:fldChar w:fldCharType="begin" w:fldLock="1"/>
      </w:r>
      <w:r w:rsidR="008114DE">
        <w:instrText>ADDIN CSL_CITATION {"citationItems":[{"id":"ITEM-1","itemData":{"DOI":"10.1163/156855307781746061","ISBN":"0-7803-9298-1","ISSN":"01691864","abstract":"This paper proposes an algorithm to estimate human intentions related to walking in order to comfortably and safely support a paraplegia patient's walk. Robot Suit HAL (Hybrid Assistive Limb) has been developed for enhancement of a healthy person's activities and for support of a physically challenged person's daily life. The assisting method based on bioelectrical signals such as myoelectricity successfully supports a healthy person's walking. These bioelectrical signals, however, cannot be measured properly from a paraplegia patient. Therefore another interface that can estimate a patient's intentions without any manual controller is desired for robot control since a manual controller deprives a patient of his/her hand freedom. Estimation of a patient's intentions contributes to providing not only comfortable support but also safe support, because any inconformity between the robot suit motion and the patient motion results in his/her stumbling or falling. The proposed algorithm estimates a patient's intentions from a floor reaction force (FRF) reflecting a patient's weight shift during walking and standing. The effectiveness of this algorithm is investigated through experiments on a paraplegia patient who has a sensory paralysis on both legs, especially his left leg. We show that HAL supports the patient's walk properly, estimating his intentions based on the FRF, while he keeps his own balance by himself.","author":[{"dropping-particle":"","family":"Suzuki","given":"Kenta","non-dropping-particle":"","parse-names":false,"suffix":""},{"dropping-particle":"","family":"Mito","given":"Gouji","non-dropping-particle":"","parse-names":false,"suffix":""},{"dropping-particle":"","family":"Kawamoto","given":"Hiroaki","non-dropping-particle":"","parse-names":false,"suffix":""},{"dropping-particle":"","family":"Hasegawa","given":"Yasuhisa","non-dropping-particle":"","parse-names":false,"suffix":""},{"dropping-particle":"","family":"Sankai","given":"Yoshiyuki","non-dropping-particle":"","parse-names":false,"suffix":""}],"container-title":"Advanced Robotics","id":"ITEM-1","issue":"12","issued":{"date-parts":[["2007"]]},"page":"1441-1469","publisher":"Taylor &amp; Francis","title":"Intention-based walking support for paraplegia patients with Robot Suit HAL","type":"article-journal","volume":"21"},"uris":["http://www.mendeley.com/documents/?uuid=948bd6a2-4eed-4a28-9cd0-53ec2d51f70e"]}],"mendeley":{"formattedCitation":"[1]","plainTextFormattedCitation":"[1]","previouslyFormattedCitation":"[1]"},"properties":{"noteIndex":0},"schema":"https://github.com/citation-style-language/schema/raw/master/csl-citation.json"}</w:instrText>
      </w:r>
      <w:r w:rsidR="008114DE">
        <w:fldChar w:fldCharType="separate"/>
      </w:r>
      <w:r w:rsidR="008114DE" w:rsidRPr="008114DE">
        <w:rPr>
          <w:noProof/>
        </w:rPr>
        <w:t>[1]</w:t>
      </w:r>
      <w:r w:rsidR="008114DE">
        <w:fldChar w:fldCharType="end"/>
      </w:r>
      <w:r w:rsidR="008114DE">
        <w:t xml:space="preserve"> makes walking </w:t>
      </w:r>
      <w:r w:rsidR="008114DE" w:rsidRPr="00CD36A6">
        <w:rPr>
          <w:noProof/>
        </w:rPr>
        <w:t>easier</w:t>
      </w:r>
      <w:r w:rsidR="008114DE">
        <w:t xml:space="preserve"> and useful for </w:t>
      </w:r>
      <w:r w:rsidR="00CD36A6">
        <w:t xml:space="preserve">the </w:t>
      </w:r>
      <w:r w:rsidR="008114DE" w:rsidRPr="00CD36A6">
        <w:rPr>
          <w:noProof/>
        </w:rPr>
        <w:t>rehabilitation</w:t>
      </w:r>
      <w:r w:rsidR="008114DE">
        <w:t xml:space="preserve"> process. Wearable </w:t>
      </w:r>
      <w:r w:rsidR="008114DE" w:rsidRPr="00CD36A6">
        <w:rPr>
          <w:noProof/>
        </w:rPr>
        <w:t>agri</w:t>
      </w:r>
      <w:r w:rsidR="008114DE">
        <w:t xml:space="preserve"> robot </w:t>
      </w:r>
      <w:r w:rsidR="008114DE">
        <w:fldChar w:fldCharType="begin" w:fldLock="1"/>
      </w:r>
      <w:r w:rsidR="0061483D">
        <w:instrText>ADDIN CSL_CITATION {"citationItems":[{"id":"ITEM-1","itemData":{"DOI":"10.1109/IROS.2009.5354265","ISBN":"9781424438044","ISSN":"2153-0858","abstract":"Recently, It has become a rapidly aging society. Coupled with a decrease in the number of farmers, this has becomes a serious problem in agriculture. Agricultural work includes a great deal of heavy work and special work postures, imposing a large physical strain on farmers. Therefore, we developed the Wearable Agri-Robot, which was designed as an exoskeletal mechanism to assist in the wearer's work. This study evaluates the degree of freedom realized by forcusing on the range of motion of the joints. Using this method, we evaluated the articular structure of the Wearable Agri-Robot. We investigated the possibility of using it to assist in agricultural work by analyzing the motion required for thie type of work. In this work, we narrowed down the intended operations to the harvesting of Japanese radishes, and validated the effect of the Wearable Agri-Robot on the wearer using myoelectric potential measurement. As a result, it was ascertained that wearing the Wearable Agri-Robot could alleviate the burden on wearer by assisting with agricultural work.","author":[{"dropping-particle":"","family":"Toyama","given":"Shigeki","non-dropping-particle":"","parse-names":false,"suffix":""},{"dropping-particle":"","family":"Yamamoto","given":"Gohei","non-dropping-particle":"","parse-names":false,"suffix":""}],"container-title":"2009 IEEE/RSJ International Conference on Intelligent Robots and Systems, IROS 2009","id":"ITEM-1","issued":{"date-parts":[["2009","10"]]},"page":"5801-5806","title":"Development of wearable-agri-robot - Mechanism for agricultural work","type":"paper-conference"},"uris":["http://www.mendeley.com/documents/?uuid=1cc5b399-3405-4ae3-841c-80c9106b6448"]}],"mendeley":{"formattedCitation":"[2]","plainTextFormattedCitation":"[2]","previouslyFormattedCitation":"[2]"},"properties":{"noteIndex":0},"schema":"https://github.com/citation-style-language/schema/raw/master/csl-citation.json"}</w:instrText>
      </w:r>
      <w:r w:rsidR="008114DE">
        <w:fldChar w:fldCharType="separate"/>
      </w:r>
      <w:r w:rsidR="008114DE" w:rsidRPr="008114DE">
        <w:rPr>
          <w:noProof/>
        </w:rPr>
        <w:t>[2]</w:t>
      </w:r>
      <w:r w:rsidR="008114DE">
        <w:fldChar w:fldCharType="end"/>
      </w:r>
      <w:r w:rsidR="008114DE">
        <w:t xml:space="preserve"> designed to reduce physical strain on </w:t>
      </w:r>
      <w:r w:rsidR="00CD36A6">
        <w:t xml:space="preserve">the </w:t>
      </w:r>
      <w:r w:rsidR="008114DE" w:rsidRPr="00CD36A6">
        <w:rPr>
          <w:noProof/>
        </w:rPr>
        <w:t>body</w:t>
      </w:r>
      <w:r w:rsidR="008114DE">
        <w:t xml:space="preserve"> during farming activity. </w:t>
      </w:r>
      <w:r w:rsidR="0061483D">
        <w:t xml:space="preserve">Walking assist device </w:t>
      </w:r>
      <w:r w:rsidR="0061483D">
        <w:fldChar w:fldCharType="begin" w:fldLock="1"/>
      </w:r>
      <w:r w:rsidR="004120FE">
        <w:instrText>ADDIN CSL_CITATION {"citationItems":[{"id":"ITEM-1","itemData":{"DOI":"10.1109/IROS.2009.5354543","ISBN":"9781424438044","ISSN":"2153-0858","abstract":"We aim at realization of a ¿user-friendly walking assist device¿ to support the life of the elderly, the work operation of production, and others. Based on a biomedical engineering analysis, we developed a new walking assist device with a concept to reduce the floor reaction force of the user of the device. The device comprises an axis layout in which expansion and contraction mechanisms disposed on the right and left are connected to a seat at a single point, a device layout in which the device is disposed along the inner side of the user's legs, and a mechanism that utilizes a circular arc-shaped rail. With these original layouts and mechanisms, we achieved a walking assist device that can be put on and taken off easily without the need to fasten the device to a user's body, and that can always maintain the assist force vector in the direction from the center of pressure of floor reaction force to the center of gravity of the user's body by using only two actuators. The device can reduce the load on leg muscles and joints in various movements and postures. It was confirmed that the device has an assist effect of reducing the user's leg muscle activities as well as the user's total body energy consumption when the user climbs stairs or performs a squat exercise.","author":[{"dropping-particle":"","family":"Ikeuchi","given":"Yasushi","non-dropping-particle":"","parse-names":false,"suffix":""},{"dropping-particle":"","family":"Ashihara","given":"Jun","non-dropping-particle":"","parse-names":false,"suffix":""},{"dropping-particle":"","family":"Hiki","given":"Yutaka","non-dropping-particle":"","parse-names":false,"suffix":""},{"dropping-particle":"","family":"Kudoh","given":"Hiroshi","non-dropping-particle":"","parse-names":false,"suffix":""},{"dropping-particle":"","family":"Noda","given":"Tatsuya","non-dropping-particle":"","parse-names":false,"suffix":""}],"container-title":"2009 IEEE/RSJ International Conference on Intelligent Robots and Systems, IROS 2009","id":"ITEM-1","issued":{"date-parts":[["2009","10"]]},"page":"4073-4079","title":"Walking assist device with bodyweight support system","type":"paper-conference"},"uris":["http://www.mendeley.com/documents/?uuid=1ba69b70-eada-43f9-8a17-489d4c32ded7"]}],"mendeley":{"formattedCitation":"[3]","plainTextFormattedCitation":"[3]","previouslyFormattedCitation":"[3]"},"properties":{"noteIndex":0},"schema":"https://github.com/citation-style-language/schema/raw/master/csl-citation.json"}</w:instrText>
      </w:r>
      <w:r w:rsidR="0061483D">
        <w:fldChar w:fldCharType="separate"/>
      </w:r>
      <w:r w:rsidR="0061483D" w:rsidRPr="0061483D">
        <w:rPr>
          <w:noProof/>
        </w:rPr>
        <w:t>[3]</w:t>
      </w:r>
      <w:r w:rsidR="0061483D">
        <w:fldChar w:fldCharType="end"/>
      </w:r>
      <w:r w:rsidR="0061483D">
        <w:t xml:space="preserve"> reduces floor reaction force of the user and assist walking, stair climbing and squats motion. </w:t>
      </w:r>
      <w:r w:rsidR="006421F2">
        <w:t xml:space="preserve">A passive </w:t>
      </w:r>
      <w:r w:rsidR="004120FE">
        <w:t xml:space="preserve">plantarflexion assist exoskeleton </w:t>
      </w:r>
      <w:r w:rsidR="004120FE">
        <w:fldChar w:fldCharType="begin" w:fldLock="1"/>
      </w:r>
      <w:r w:rsidR="004120FE">
        <w:instrText>ADDIN CSL_CITATION {"citationItems":[{"id":"ITEM-1","itemData":{"DOI":"10.1371/journal.pone.0056137","ISBN":"1932-6203 (Electronic)\\n1932-6203 (Linking)","ISSN":"19326203","PMID":"23418524","abstract":"BackgroundEven though walking can be sustained for great distances, considerable energy is required for plantarflexion around the instant of opposite leg heel contact. Different groups attempted to reduce metabolic cost with exoskeletons but none could achieve a reduction beyond the level of walking without exoskeleton, possibly because there is no consensus on the optimal actuation timing. The main research question of our study was whether it is possible to obtain a higher reduction in metabolic cost by tuning the actuation timing.Methodology/Principal FindingsWe measured metabolic cost by means of respiratory gas analysis. Test subjects walked with a simple pneumatic exoskeleton that assists plantarflexion with different actuation timings. We found that the exoskeleton can reduce metabolic cost by 0.18±0.06 W kg−1 or 6±2% (standard error of the mean) (p = 0.019) below the cost of walking without exoskeleton if actuation starts just before opposite leg heel contact.Conclusions/SignificanceThe optimum timing that we found concurs with the prediction from a mathematical model of walking. While the present exoskeleton was not ambulant, measurements of joint kinetics reveal that the required power could be recycled from knee extension deceleration work that occurs naturally during walking. This demonstrates that it is theoretically possible to build future ambulant exoskeletons that reduce metabolic cost, without power supply restrictions.","author":[{"dropping-particle":"","family":"Malcolm","given":"Philippe","non-dropping-particle":"","parse-names":false,"suffix":""},{"dropping-particle":"","family":"Derave","given":"Wim","non-dropping-particle":"","parse-names":false,"suffix":""},{"dropping-particle":"","family":"Galle","given":"Samuel","non-dropping-particle":"","parse-names":false,"suffix":""},{"dropping-particle":"","family":"Clercq","given":"Dirk","non-dropping-particle":"De","parse-names":false,"suffix":""}],"container-title":"PLoS ONE","id":"ITEM-1","issue":"2","issued":{"date-parts":[["2013"]]},"title":"A Simple Exoskeleton That Assists Plantarflexion Can Reduce the Metabolic Cost of Human Walking","type":"article-journal","volume":"8"},"uris":["http://www.mendeley.com/documents/?uuid=bb45fb73-c575-3337-9169-2ac7364206b7"]}],"mendeley":{"formattedCitation":"[4]","plainTextFormattedCitation":"[4]","previouslyFormattedCitation":"[4]"},"properties":{"noteIndex":0},"schema":"https://github.com/citation-style-language/schema/raw/master/csl-citation.json"}</w:instrText>
      </w:r>
      <w:r w:rsidR="004120FE">
        <w:fldChar w:fldCharType="separate"/>
      </w:r>
      <w:r w:rsidR="004120FE" w:rsidRPr="004120FE">
        <w:rPr>
          <w:noProof/>
        </w:rPr>
        <w:t>[4]</w:t>
      </w:r>
      <w:r w:rsidR="004120FE">
        <w:fldChar w:fldCharType="end"/>
      </w:r>
      <w:r w:rsidR="004120FE">
        <w:t xml:space="preserve"> reduces </w:t>
      </w:r>
      <w:r w:rsidR="00CD36A6">
        <w:t>the</w:t>
      </w:r>
      <w:r w:rsidR="00CD36A6" w:rsidRPr="00CD36A6">
        <w:rPr>
          <w:noProof/>
        </w:rPr>
        <w:t xml:space="preserve"> </w:t>
      </w:r>
      <w:r w:rsidR="004120FE" w:rsidRPr="00CD36A6">
        <w:rPr>
          <w:noProof/>
        </w:rPr>
        <w:t>metabolic</w:t>
      </w:r>
      <w:r w:rsidR="004120FE">
        <w:t xml:space="preserve"> cost of walking. In stand-alone wearable power assist suits for caregivers, using pneumatic actuators </w:t>
      </w:r>
      <w:r w:rsidR="004120FE">
        <w:fldChar w:fldCharType="begin" w:fldLock="1"/>
      </w:r>
      <w:r w:rsidR="004120FE">
        <w:instrText>ADDIN CSL_CITATION {"citationItems":[{"id":"ITEM-1","itemData":{"DOI":"10.20965/jrm.2005.p0575","ISBN":"0915-3942","ISSN":"1883-8049","author":[{"dropping-particle":"","family":"Ishii","given":"Mineo","non-dropping-particle":"","parse-names":false,"suffix":""},{"dropping-particle":"","family":"Yamamoto","given":"Keijiro","non-dropping-particle":"","parse-names":false,"suffix":""},{"dropping-particle":"","family":"Hyodo","given":"Kazuhito","non-dropping-particle":"","parse-names":false,"suffix":""}],"container-title":"Journal of Robotics and Mechatronics","id":"ITEM-1","issue":"5","issued":{"date-parts":[["2005"]]},"page":"17-18","title":"Stand-Alone Wearable Power Assist Suit - Development and Availability","type":"article-journal","volume":"17"},"uris":["http://www.mendeley.com/documents/?uuid=cf443a46-d962-4d41-8585-3848881f8566"]}],"mendeley":{"formattedCitation":"[5]","plainTextFormattedCitation":"[5]","previouslyFormattedCitation":"[5]"},"properties":{"noteIndex":0},"schema":"https://github.com/citation-style-language/schema/raw/master/csl-citation.json"}</w:instrText>
      </w:r>
      <w:r w:rsidR="004120FE">
        <w:fldChar w:fldCharType="separate"/>
      </w:r>
      <w:r w:rsidR="004120FE" w:rsidRPr="004120FE">
        <w:rPr>
          <w:noProof/>
        </w:rPr>
        <w:t>[5]</w:t>
      </w:r>
      <w:r w:rsidR="004120FE">
        <w:fldChar w:fldCharType="end"/>
      </w:r>
      <w:r w:rsidR="004120FE">
        <w:t xml:space="preserve">, the suit provides extra strength and reduces the muscle effort required for the desired task up to 50\%. Exoskeleton to support knee joint motion </w:t>
      </w:r>
      <w:r w:rsidR="004120FE">
        <w:fldChar w:fldCharType="begin" w:fldLock="1"/>
      </w:r>
      <w:r w:rsidR="004120FE">
        <w:instrText>ADDIN CSL_CITATION {"citationItems":[{"id":"ITEM-1","itemData":{"DOI":"10.20965/jrm.2016.p0949","ISSN":"18838049","abstract":"&lt;p&gt;[abstFig src='/00280006/19.jpg' width='290' text='Power-assist device by supporting knee joint motion' ] Workers in logistics sorting centers stand up by stretching their bent knees in order to pick up parcels. They use this method to prevent lower back pain. To assist these operations, an exoskeleton can support this motion of bending the knee joint. Therefore, to reduce the burden on the body during loading and unloading operations, we developed and performed the primary evaluation of power-assist technology consisting of a wearable exoskeleton that supports the knee joint motion.&lt;/p&gt;","author":[{"dropping-particle":"","family":"Naruoka","given":"Yoshihiko","non-dropping-particle":"","parse-names":false,"suffix":""},{"dropping-particle":"","family":"Hiramitsu","given":"Naruaki","non-dropping-particle":"","parse-names":false,"suffix":""},{"dropping-particle":"","family":"Mitsuya","given":"Yusuke","non-dropping-particle":"","parse-names":false,"suffix":""}],"container-title":"Journal of Robotics and Mechatronics","id":"ITEM-1","issue":"6","issued":{"date-parts":[["2016"]]},"page":"949-957","title":"A study of power-assist technology to reduce body burden during loading and unloading operations by support of knee joint motion","type":"article-journal","volume":"28"},"uris":["http://www.mendeley.com/documents/?uuid=13b8ba75-411c-43ca-a5cf-89432212e9c7"]}],"mendeley":{"formattedCitation":"[6]","plainTextFormattedCitation":"[6]","previouslyFormattedCitation":"[6]"},"properties":{"noteIndex":0},"schema":"https://github.com/citation-style-language/schema/raw/master/csl-citation.json"}</w:instrText>
      </w:r>
      <w:r w:rsidR="004120FE">
        <w:fldChar w:fldCharType="separate"/>
      </w:r>
      <w:r w:rsidR="004120FE" w:rsidRPr="004120FE">
        <w:rPr>
          <w:noProof/>
        </w:rPr>
        <w:t>[6]</w:t>
      </w:r>
      <w:r w:rsidR="004120FE">
        <w:fldChar w:fldCharType="end"/>
      </w:r>
      <w:r w:rsidR="004120FE">
        <w:t xml:space="preserve"> uses pneumatic artificial muscles to reduce the stress on the lower back </w:t>
      </w:r>
      <w:r w:rsidR="004120FE" w:rsidRPr="00CD36A6">
        <w:rPr>
          <w:noProof/>
        </w:rPr>
        <w:t>and knees dur</w:t>
      </w:r>
      <w:r w:rsidR="004120FE">
        <w:t>ing the performance of loading and unloading tasks for manual workers. Wearable assistive suits for walking and lifting-</w:t>
      </w:r>
      <w:r w:rsidR="004120FE">
        <w:lastRenderedPageBreak/>
        <w:t xml:space="preserve">up </w:t>
      </w:r>
      <w:r w:rsidR="004120FE">
        <w:fldChar w:fldCharType="begin" w:fldLock="1"/>
      </w:r>
      <w:r w:rsidR="008F1CB1">
        <w:instrText>ADDIN CSL_CITATION {"citationItems":[{"id":"ITEM-1","itemData":{"DOI":"10.20965/jrm.2013.p0923","ISBN":"1939703090294","ISSN":"1939-7038","abstract":"As birth rates drop and societies age, the physical burden on long-term personnel grows and labor shortages become an increasing problem for society. We developed a practical wearable assist suit that supports motion in an antigravitational direction using electricmotors while ensuring that passive joints do not interfere with wearer motion. Results of experiments show the effectiveness of the proposed wearable assist suit.","author":[{"dropping-particle":"","family":"Sano","given":"Kazuo","non-dropping-particle":"","parse-names":false,"suffix":""},{"dropping-particle":"","family":"Yagi","given":"Eiichi","non-dropping-particle":"","parse-names":false,"suffix":""},{"dropping-particle":"","family":"Sato","given":"Motonobu","non-dropping-particle":"","parse-names":false,"suffix":""}],"container-title":"Journal of Robotics and Mechatronics","id":"ITEM-1","issue":"6","issued":{"date-parts":[["2013"]]},"page":"923-930","title":"Development of a Wearable Assist Suit for Walking and Lifting-Up Motion Using Electric Motors","type":"article-journal","volume":"25"},"uris":["http://www.mendeley.com/documents/?uuid=9e346b1f-9803-4aa8-8b33-741942579341"]}],"mendeley":{"formattedCitation":"[7]","plainTextFormattedCitation":"[7]","previouslyFormattedCitation":"[7]"},"properties":{"noteIndex":0},"schema":"https://github.com/citation-style-language/schema/raw/master/csl-citation.json"}</w:instrText>
      </w:r>
      <w:r w:rsidR="004120FE">
        <w:fldChar w:fldCharType="separate"/>
      </w:r>
      <w:r w:rsidR="004120FE" w:rsidRPr="004120FE">
        <w:rPr>
          <w:noProof/>
        </w:rPr>
        <w:t>[7]</w:t>
      </w:r>
      <w:r w:rsidR="004120FE">
        <w:fldChar w:fldCharType="end"/>
      </w:r>
      <w:r w:rsidR="004120FE">
        <w:t xml:space="preserve">, with 13 </w:t>
      </w:r>
      <w:r w:rsidR="004120FE" w:rsidRPr="00CD36A6">
        <w:rPr>
          <w:noProof/>
        </w:rPr>
        <w:t>DOF</w:t>
      </w:r>
      <w:r w:rsidR="004120FE">
        <w:t>, and reduces muscle effor</w:t>
      </w:r>
      <w:r w:rsidR="004120FE" w:rsidRPr="00CD36A6">
        <w:rPr>
          <w:noProof/>
        </w:rPr>
        <w:t>ts sign</w:t>
      </w:r>
      <w:r w:rsidR="004120FE">
        <w:t xml:space="preserve">ificantly. </w:t>
      </w:r>
      <w:r w:rsidR="008F1CB1">
        <w:t xml:space="preserve">A power </w:t>
      </w:r>
      <w:r w:rsidR="00DC3449">
        <w:t xml:space="preserve">assist device for standing up motion </w:t>
      </w:r>
      <w:r w:rsidR="00DC3449">
        <w:fldChar w:fldCharType="begin" w:fldLock="1"/>
      </w:r>
      <w:r w:rsidR="004F0410">
        <w:instrText>ADDIN CSL_CITATION {"citationItems":[{"id":"ITEM-1","itemData":{"author":[{"dropping-particle":"","family":"Noritsugu","given":"Toshiro","non-dropping-particle":"","parse-names":false,"suffix":""},{"dropping-particle":"","family":"Sasaki","given":"Daisuke","non-dropping-particle":"","parse-names":false,"suffix":""},{"dropping-particle":"","family":"Kameda","given":"Masafumi","non-dropping-particle":"","parse-names":false,"suffix":""},{"dropping-particle":"","family":"Fukunaga","given":"Atsushi","non-dropping-particle":"","parse-names":false,"suffix":""},{"dropping-particle":"","family":"Takaiwa","given":"Masahiro","non-dropping-particle":"","parse-names":false,"suffix":""}],"container-title":"Journal of Robotics and Mechatronics","id":"ITEM-1","issue":"6","issued":{"date-parts":[["2007"]]},"page":"619-628","title":"Wearable power assist device for standing up motion using pneumatic rubber artificial muscles","type":"article-journal","volume":"19"},"uris":["http://www.mendeley.com/documents/?uuid=3e3d334d-7c5d-47cd-a430-032662f321c0"]}],"mendeley":{"formattedCitation":"[8]","plainTextFormattedCitation":"[8]","previouslyFormattedCitation":"[8]"},"properties":{"noteIndex":0},"schema":"https://github.com/citation-style-language/schema/raw/master/csl-citation.json"}</w:instrText>
      </w:r>
      <w:r w:rsidR="00DC3449">
        <w:fldChar w:fldCharType="separate"/>
      </w:r>
      <w:r w:rsidR="00DC3449" w:rsidRPr="00DC3449">
        <w:rPr>
          <w:noProof/>
        </w:rPr>
        <w:t>[8]</w:t>
      </w:r>
      <w:r w:rsidR="00DC3449">
        <w:fldChar w:fldCharType="end"/>
      </w:r>
      <w:r w:rsidR="004120FE">
        <w:tab/>
      </w:r>
      <w:r w:rsidR="006421F2">
        <w:t xml:space="preserve"> </w:t>
      </w:r>
      <w:r w:rsidR="00DC3449">
        <w:t xml:space="preserve">for elderly or disabled to lead self-supporting lives. </w:t>
      </w:r>
      <w:r w:rsidR="004F0410">
        <w:fldChar w:fldCharType="begin" w:fldLock="1"/>
      </w:r>
      <w:r w:rsidR="00D35B24">
        <w:instrText>ADDIN CSL_CITATION {"citationItems":[{"id":"ITEM-1","itemData":{"author":[{"dropping-particle":"","family":"Quinlivan","given":"B T","non-dropping-particle":"","parse-names":false,"suffix":""},{"dropping-particle":"","family":"Lee","given":"S","non-dropping-particle":"","parse-names":false,"suffix":""},{"dropping-particle":"","family":"Malcolm","given":"P","non-dropping-particle":"","parse-names":false,"suffix":""},{"dropping-particle":"","family":"Rossi","given":"D M","non-dropping-particle":"","parse-names":false,"suffix":""},{"dropping-particle":"","family":"Grimmer","given":"M","non-dropping-particle":"","parse-names":false,"suffix":""},{"dropping-particle":"","family":"Siviy","given":"C","non-dropping-particle":"","parse-names":false,"suffix":""},{"dropping-particle":"","family":"Karavas","given":"N","non-dropping-particle":"","parse-names":false,"suffix":""},{"dropping-particle":"","family":"Wagner","given":"D","non-dropping-particle":"","parse-names":false,"suffix":""},{"dropping-particle":"","family":"Asbeck","given":"A","non-dropping-particle":"","parse-names":false,"suffix":""},{"dropping-particle":"","family":"Galiana","given":"I","non-dropping-particle":"","parse-names":false,"suffix":""},{"dropping-particle":"","family":"Walsh","given":"C J","non-dropping-particle":"","parse-names":false,"suffix":""}],"id":"ITEM-1","issue":"January","issued":{"date-parts":[["2017"]]},"title":"Assistance magnitude versus metabolic cost reductions for a tethered multiarticular soft exosuit","type":"article-journal","volume":"4416"},"uris":["http://www.mendeley.com/documents/?uuid=b6be897c-08ad-4e00-8ea9-8376cb52db6a"]},{"id":"ITEM-2","itemData":{"DOI":"10.1016/j.robot.2014.09.025","ISSN":"09218890","abstract":"Exoskeletons comprised of rigid load-bearing structures have been developed for many years, but a new paradigm is to create \"exosuits\" that apply tensile forces to the body using textiles and utilize the body's skeletal structure to support compressive forces. Exosuits are intended to augment the musculature by providing small to moderate levels of assistance at appropriate times in the walking cycle. They have a number of substantial benefits: with their fabric construction, exosuits eliminate problems of needing to align a rigid frame precisely with the biological joints and their inertia can be extremely low. In this paper, we present a fully portable hip-assistance exosuit that uses a backpack frame to attach to the torso, onto which is mounted a spooled-webbing actuator that connects to the back of the users thigh. The actuators, powered by a geared brushless motor connected to a spool via a timing belt, wind up seat-belt webbing onto the spool so that a large travel is possible with a simple, compact mechanism. Designed to be worn over the clothing, the webbing creates a large moment arm around the hip that provides torques in the sagittal plane of up to 30% of the nominal biological torques for level-ground walking. Due to its soft design, the system does not restrict the motion of the hip in the ab- and adduction directions or rotation about the leg axis. Here we present the design of the system along with some initial measurements of the system in use during walking on level ground at 1.25 m/s, where it creates a force of up to 150 N on the thigh, equivalent to a torque of 20.5 Nm to assist hip extension.","author":[{"dropping-particle":"","family":"Asbeck","given":"Alan T.","non-dropping-particle":"","parse-names":false,"suffix":""},{"dropping-particle":"","family":"Schmidt","given":"Kai","non-dropping-particle":"","parse-names":false,"suffix":""},{"dropping-particle":"","family":"Walsh","given":"Conor J.","non-dropping-particle":"","parse-names":false,"suffix":""}],"container-title":"Robotics and Autonomous Systems","id":"ITEM-2","issued":{"date-parts":[["2015"]]},"page":"102-110","publisher":"Elsevier B.V.","title":"Soft exosuit for hip assistance","type":"article-journal","volume":"73"},"uris":["http://www.mendeley.com/documents/?uuid=6296b25a-5a3a-414a-a23c-6a608944ce59"]},{"id":"ITEM-3","itemData":{"DOI":"10.3389/fnbot.2017.00057","ISBN":"2010230833","ISSN":"16625218","abstract":"Muscle weakness—which can result from neurological injuries, genetic disorders, or typical aging—can affect a person’s mobility and quality of life. For many people with muscle weakness, assistive devices provide the means to regain mobility and independence. These devices range from well-established technology, such as wheelchairs, to newer technologies, such as exoskeletons and exosuits. For assistive devices to be used in everyday life, they must provide assistance across activities of daily living (ADLs) in an unobtrusive manner. This article introduces the Myosuit, a soft, wearable device designed to provide continuous assistance at the hip and knee joint when working with and against gravity in ADLs. This robotic device combines active and passive elements with a closed-loop force controller designed to behave like an external muscle (exomuscle) and deliver gravity compensation to the user. At 4.1 kg (4.6 kg with batteries), the Myosuit is one of the lightest untethered devices capable of delivering gravity support to the user’s knee and hip joints. This article presents the design and control principles of the Myosuit. It describes the textile interface, tendon actuators, and a bi-articular, synergy-based approach for continuous assistance. The assistive controller, based on bi-articular force assistance, was tested with a single subject who performed sitting transfers, one of the most gravity-intensive ADLs. The results show that the control concept can successfully identify changes in the posture and assist hip and knee extension with up to 26% of the natural knee moment and up to 35% of the knee power. We conclude that the Myosuit's novel approach to assistance using a bi-articular architecture, in combination with the posture-based force controller, can effectively assist its users in gravity-intensive ADLs, such as sitting transfers.","author":[{"dropping-particle":"","family":"Schmidt","given":"Kai","non-dropping-particle":"","parse-names":false,"suffix":""},{"dropping-particle":"","family":"Duarte","given":"Jaime E.","non-dropping-particle":"","parse-names":false,"suffix":""},{"dropping-particle":"","family":"Grimmer","given":"Martin","non-dropping-particle":"","parse-names":false,"suffix":""},{"dropping-particle":"","family":"Sancho-Puchades","given":"Alejandro","non-dropping-particle":"","parse-names":false,"suffix":""},{"dropping-particle":"","family":"Wei","given":"Haiqi","non-dropping-particle":"","parse-names":false,"suffix":""},{"dropping-particle":"","family":"Easthope","given":"Chris S.","non-dropping-particle":"","parse-names":false,"suffix":""},{"dropping-particle":"","family":"Riener","given":"Robert","non-dropping-particle":"","parse-names":false,"suffix":""}],"container-title":"Frontiers in Neurorobotics","id":"ITEM-3","issue":"OCT","issued":{"date-parts":[["2017"]]},"page":"1-16","title":"The myosuit: Bi-articular anti-gravity exosuit that reduces hip extensor activity in sitting transfers","type":"article-journal","volume":"11"},"uris":["http://www.mendeley.com/documents/?uuid=4ab855b9-4423-426e-90c0-67b56d626572"]},{"id":"ITEM-4","itemData":{"DOI":"10.1177/0278364914562476","ISBN":"0278-3649","ISSN":"17413176","abstract":"We present the design and evaluation of a multi-articular soft exosuit that is portable, fully autonomous, and provides assistive torques to the wearer at the ankle and hip during walking. Traditional rigid exoskeletons can be challenging to perfectly align with a wearer's biological joints and can have large inertias, which can lead to the wearer altering their natural motion patterns. Exosuits, in comparison, use textiles to create tensile forces over the body in parallel with the muscles, enabling them to be light and not restrict the wearer's kinematics. We describe the biologically inspired design and function of our exosuit, including a simplified model of the suit's architecture and its interaction with the body. A key feature of the exosuit is that it can generate forces passively due to the body's motion, similar to the body's ligaments and tendons. These passively generated forces can be supplemented by actively contracting Bowden cables using geared electric motors, to create peak forces in the suit of up to 200 N. We define the suit-human series stiffness as an important parameter in the design of the exosuit and measure it on several subjects, and we perform human subjects testing to determine the biomechanical and physiological effects of the suit. Results from a five-subject study showed a minimal effect on gait kinematics and an average best-case metabolic reduction of 6.4%, comparing suit worn unpowered versus powered, during loaded walking with 34.6 kg of carried mass including the exosuit and actuators (2.0 kg on both legs, 10.1 kg total).","author":[{"dropping-particle":"","family":"Asbeck","given":"Alan T.","non-dropping-particle":"","parse-names":false,"suffix":""},{"dropping-particle":"","family":"Rossi","given":"Stefano M.M.","non-dropping-particle":"De","parse-names":false,"suffix":""},{"dropping-particle":"","family":"Holt","given":"Kenneth G.","non-dropping-particle":"","parse-names":false,"suffix":""},{"dropping-particle":"","family":"Walsh","given":"Conor J.","non-dropping-particle":"","parse-names":false,"suffix":""}],"container-title":"International Journal of Robotics Research","id":"ITEM-4","issue":"6","issued":{"date-parts":[["2015"]]},"page":"744-762","title":"A biologically inspired soft exosuit for walking assistance","type":"article-journal","volume":"34"},"uris":["http://www.mendeley.com/documents/?uuid=b4c68bc3-2c8c-4a53-a597-9936973aae3c"]}],"mendeley":{"formattedCitation":"[9]–[12]","plainTextFormattedCitation":"[9]–[12]","previouslyFormattedCitation":"[9]–[12]"},"properties":{"noteIndex":0},"schema":"https://github.com/citation-style-language/schema/raw/master/csl-citation.json"}</w:instrText>
      </w:r>
      <w:r w:rsidR="004F0410">
        <w:fldChar w:fldCharType="separate"/>
      </w:r>
      <w:r w:rsidR="004F0410" w:rsidRPr="004F0410">
        <w:rPr>
          <w:noProof/>
        </w:rPr>
        <w:t>[9]–[12]</w:t>
      </w:r>
      <w:r w:rsidR="004F0410">
        <w:fldChar w:fldCharType="end"/>
      </w:r>
      <w:r w:rsidR="004F0410">
        <w:t xml:space="preserve"> are some of the wearable </w:t>
      </w:r>
      <w:r w:rsidR="004F0410" w:rsidRPr="00CD36A6">
        <w:rPr>
          <w:noProof/>
        </w:rPr>
        <w:t>exosuits</w:t>
      </w:r>
      <w:r w:rsidR="004F0410">
        <w:t xml:space="preserve"> to assist walking and reduces </w:t>
      </w:r>
      <w:r w:rsidR="00CD36A6">
        <w:t xml:space="preserve">the </w:t>
      </w:r>
      <w:r w:rsidR="004F0410" w:rsidRPr="00CD36A6">
        <w:rPr>
          <w:noProof/>
        </w:rPr>
        <w:t>metabolic</w:t>
      </w:r>
      <w:r w:rsidR="004F0410">
        <w:t xml:space="preserve"> cost of walking using their unique methods. </w:t>
      </w:r>
    </w:p>
    <w:p w14:paraId="4E1437F8" w14:textId="50C702DA" w:rsidR="00DC3449" w:rsidRDefault="00DC3449" w:rsidP="00C12E70"/>
    <w:p w14:paraId="2FC30068" w14:textId="42E13EA5" w:rsidR="00DC3449" w:rsidRDefault="00DC3449" w:rsidP="00C12E70">
      <w:r>
        <w:t xml:space="preserve">These exoskeletons and </w:t>
      </w:r>
      <w:r w:rsidRPr="00CD36A6">
        <w:rPr>
          <w:noProof/>
        </w:rPr>
        <w:t>exosuits</w:t>
      </w:r>
      <w:r>
        <w:t xml:space="preserve"> </w:t>
      </w:r>
      <w:r w:rsidR="005A195D" w:rsidRPr="00CD36A6">
        <w:rPr>
          <w:noProof/>
        </w:rPr>
        <w:t>are classified</w:t>
      </w:r>
      <w:r w:rsidR="005A195D">
        <w:t xml:space="preserve"> </w:t>
      </w:r>
      <w:r w:rsidR="004F0410">
        <w:t xml:space="preserve">in various segments such as </w:t>
      </w:r>
      <w:r w:rsidR="005A195D">
        <w:t xml:space="preserve">healthcare, disability support, industrial and augmented motion. They fulfill their respective purposes effectively using their unique methods, but the application outside </w:t>
      </w:r>
      <w:r w:rsidR="00CD36A6">
        <w:t xml:space="preserve">the </w:t>
      </w:r>
      <w:r w:rsidR="005A195D" w:rsidRPr="00CD36A6">
        <w:rPr>
          <w:noProof/>
        </w:rPr>
        <w:t>controlled</w:t>
      </w:r>
      <w:r w:rsidR="005A195D">
        <w:t xml:space="preserve"> environment is limited</w:t>
      </w:r>
      <w:r w:rsidR="005E1122">
        <w:t xml:space="preserve"> </w:t>
      </w:r>
      <w:r w:rsidR="003076EB">
        <w:t xml:space="preserve">and not discussed </w:t>
      </w:r>
      <w:r w:rsidR="005E1122">
        <w:t xml:space="preserve">especially </w:t>
      </w:r>
      <w:r w:rsidR="001C5513">
        <w:t xml:space="preserve">for </w:t>
      </w:r>
      <w:r w:rsidR="005E1122">
        <w:t>agriculture or outdoor environment</w:t>
      </w:r>
      <w:r w:rsidR="003076EB">
        <w:t>s</w:t>
      </w:r>
      <w:r w:rsidR="00BB0881">
        <w:t>.</w:t>
      </w:r>
      <w:r w:rsidR="005E1122">
        <w:t xml:space="preserve"> </w:t>
      </w:r>
      <w:r w:rsidR="003076EB">
        <w:t xml:space="preserve">For augmenting human gait in </w:t>
      </w:r>
      <w:r w:rsidR="00CD36A6">
        <w:t xml:space="preserve">an </w:t>
      </w:r>
      <w:r w:rsidR="003076EB" w:rsidRPr="00CD36A6">
        <w:rPr>
          <w:noProof/>
        </w:rPr>
        <w:t>outdoor</w:t>
      </w:r>
      <w:r w:rsidR="003076EB">
        <w:t xml:space="preserve"> environment using exoskeleton or </w:t>
      </w:r>
      <w:r w:rsidR="003076EB" w:rsidRPr="00CD36A6">
        <w:rPr>
          <w:noProof/>
        </w:rPr>
        <w:t>exosuits</w:t>
      </w:r>
      <w:r w:rsidR="00D35B24">
        <w:t>,</w:t>
      </w:r>
      <w:r w:rsidR="003076EB">
        <w:t xml:space="preserve"> wearable, portable, easy to use</w:t>
      </w:r>
      <w:r w:rsidR="003944BB">
        <w:t xml:space="preserve"> and </w:t>
      </w:r>
      <w:r w:rsidR="003944BB" w:rsidRPr="00CD36A6">
        <w:rPr>
          <w:noProof/>
        </w:rPr>
        <w:t>light</w:t>
      </w:r>
      <w:r w:rsidR="00CD36A6">
        <w:rPr>
          <w:noProof/>
        </w:rPr>
        <w:t xml:space="preserve"> </w:t>
      </w:r>
      <w:r w:rsidR="003944BB" w:rsidRPr="00CD36A6">
        <w:rPr>
          <w:noProof/>
        </w:rPr>
        <w:t>weight</w:t>
      </w:r>
      <w:r w:rsidR="003944BB">
        <w:t xml:space="preserve"> are some of the </w:t>
      </w:r>
      <w:r w:rsidR="00CD36A6">
        <w:rPr>
          <w:noProof/>
        </w:rPr>
        <w:t>essential</w:t>
      </w:r>
      <w:r w:rsidR="003944BB">
        <w:t xml:space="preserve"> aspects to be considered</w:t>
      </w:r>
      <w:r w:rsidR="00371EF0">
        <w:t xml:space="preserve">, but together they are missing </w:t>
      </w:r>
      <w:r w:rsidR="001C5513">
        <w:t xml:space="preserve">in </w:t>
      </w:r>
      <w:r w:rsidR="00371EF0">
        <w:t xml:space="preserve">the devices discussed earlier. </w:t>
      </w:r>
      <w:r w:rsidR="001C5513">
        <w:t xml:space="preserve">These devices </w:t>
      </w:r>
      <w:r w:rsidR="00D35B24">
        <w:t>require</w:t>
      </w:r>
      <w:r w:rsidR="001C5513">
        <w:t xml:space="preserve"> large batteries or compressor or large </w:t>
      </w:r>
      <w:r w:rsidR="00B84437">
        <w:t xml:space="preserve">air tanks for actuation of pneumatic artificial muscles (PAM), which makes device heavy and difficult to use. </w:t>
      </w:r>
      <w:r w:rsidR="00371EF0">
        <w:t xml:space="preserve">Most of these devices </w:t>
      </w:r>
      <w:r w:rsidR="004015BC" w:rsidRPr="00CD36A6">
        <w:rPr>
          <w:noProof/>
        </w:rPr>
        <w:t>lack</w:t>
      </w:r>
      <w:r w:rsidR="00371EF0">
        <w:t xml:space="preserve"> augment</w:t>
      </w:r>
      <w:r w:rsidR="004015BC">
        <w:t xml:space="preserve">ation capability </w:t>
      </w:r>
      <w:r w:rsidR="00371EF0">
        <w:t xml:space="preserve">in the absence of the power sources such as batteries </w:t>
      </w:r>
      <w:r w:rsidR="001C5513">
        <w:t xml:space="preserve">needed for actuator control </w:t>
      </w:r>
      <w:r w:rsidR="00371EF0">
        <w:t xml:space="preserve">or compressed air </w:t>
      </w:r>
      <w:r w:rsidR="001C5513">
        <w:t xml:space="preserve">tanks </w:t>
      </w:r>
      <w:r w:rsidR="00371EF0">
        <w:t xml:space="preserve">in case of assistive suit using PAM. For </w:t>
      </w:r>
      <w:r w:rsidR="00CD36A6">
        <w:t xml:space="preserve">the </w:t>
      </w:r>
      <w:r w:rsidR="00371EF0" w:rsidRPr="00CD36A6">
        <w:rPr>
          <w:noProof/>
        </w:rPr>
        <w:t>outdoor</w:t>
      </w:r>
      <w:r w:rsidR="00371EF0">
        <w:t xml:space="preserve"> </w:t>
      </w:r>
      <w:r w:rsidR="00371EF0" w:rsidRPr="00CD36A6">
        <w:rPr>
          <w:noProof/>
        </w:rPr>
        <w:t>environment</w:t>
      </w:r>
      <w:r w:rsidR="00CD36A6">
        <w:rPr>
          <w:noProof/>
        </w:rPr>
        <w:t>,</w:t>
      </w:r>
      <w:r w:rsidR="00371EF0">
        <w:t xml:space="preserve"> it is </w:t>
      </w:r>
      <w:r w:rsidR="00CD36A6">
        <w:rPr>
          <w:noProof/>
        </w:rPr>
        <w:t>essential</w:t>
      </w:r>
      <w:r w:rsidR="00371EF0">
        <w:t xml:space="preserve"> that the device </w:t>
      </w:r>
      <w:r w:rsidR="00371EF0" w:rsidRPr="00CD36A6">
        <w:rPr>
          <w:noProof/>
        </w:rPr>
        <w:t>posses</w:t>
      </w:r>
      <w:r w:rsidR="001C5513" w:rsidRPr="00CD36A6">
        <w:rPr>
          <w:noProof/>
        </w:rPr>
        <w:t>s</w:t>
      </w:r>
      <w:r w:rsidR="00371EF0">
        <w:t xml:space="preserve"> both active and passive nature to </w:t>
      </w:r>
      <w:r w:rsidR="001C5513">
        <w:t xml:space="preserve">provide no disturbance or </w:t>
      </w:r>
      <w:r w:rsidR="00B84437">
        <w:t xml:space="preserve">provide minimal assistance for </w:t>
      </w:r>
      <w:r w:rsidR="00371EF0">
        <w:t xml:space="preserve">human motion in the absence of power source. </w:t>
      </w:r>
      <w:r w:rsidR="00D35B24">
        <w:t xml:space="preserve">In our previous research </w:t>
      </w:r>
      <w:r w:rsidR="00D35B24">
        <w:fldChar w:fldCharType="begin" w:fldLock="1"/>
      </w:r>
      <w:r w:rsidR="00D35B24">
        <w:instrText>ADDIN CSL_CITATION {"citationItems":[{"id":"ITEM-1","itemData":{"DOI":"10.1080/01691864.2017.1392345","ISSN":"0169-1864","abstract":" AbstractAssistive suits reduce human muscle effort by improving human motion. However, most assistive suits are bulky, are expensive, need external power sources, and are impractical to carry everywhere. We present the development of the pneumatic gel muscle, which can be actuated by very low air pressure, and its characteristics by comparing with a commercially available artificial muscle. We also discuss the design of an unplugged powered suit for walking assist that unloads the muscle effort using the pneumatic gel muscle, demonstrating that assistive forces can be applied without the use of a compressor or air tanks. We performed experiments to measure characteristics of the pneumatic gel muscle, such as the actuation and applied force, for various pressure ranges. We measured surface EMG of the lower limb with and without an unplugged powered suit to identify the unloading effect of the suit. ","author":[{"dropping-particle":"","family":"Ogawa","given":"Kazunori","non-dropping-particle":"","parse-names":false,"suffix":""},{"dropping-particle":"","family":"Thakur","given":"Chetan","non-dropping-particle":"","parse-names":false,"suffix":""},{"dropping-particle":"","family":"Ikeda","given":"Tomohiro","non-dropping-particle":"","parse-names":false,"suffix":""},{"dropping-particle":"","family":"Tsuji","given":"Toshio","non-dropping-particle":"","parse-names":false,"suffix":""},{"dropping-particle":"","family":"Kurita","given":"Yuichi","non-dropping-particle":"","parse-names":false,"suffix":""}],"container-title":"Advanced Robotics","id":"ITEM-1","issue":"21","issued":{"date-parts":[["2017"]]},"page":"1135-1143","publisher":"Taylor &amp; Francis","title":"Development of a pneumatic artificial muscle driven by low pressure and its application to the unplugged powered suit","type":"article-journal","volume":"31"},"uris":["http://www.mendeley.com/documents/?uuid=03176bb3-c28b-44a4-8d3e-eaa99399d73d"]}],"mendeley":{"formattedCitation":"[13]","plainTextFormattedCitation":"[13]","previouslyFormattedCitation":"[13]"},"properties":{"noteIndex":0},"schema":"https://github.com/citation-style-language/schema/raw/master/csl-citation.json"}</w:instrText>
      </w:r>
      <w:r w:rsidR="00D35B24">
        <w:fldChar w:fldCharType="separate"/>
      </w:r>
      <w:r w:rsidR="00D35B24" w:rsidRPr="00D35B24">
        <w:rPr>
          <w:noProof/>
        </w:rPr>
        <w:t>[13]</w:t>
      </w:r>
      <w:r w:rsidR="00D35B24">
        <w:fldChar w:fldCharType="end"/>
      </w:r>
      <w:r w:rsidR="00D35B24">
        <w:t xml:space="preserve">, we developed a low-powered PAM, termed </w:t>
      </w:r>
      <w:r w:rsidR="004015BC">
        <w:t xml:space="preserve">as </w:t>
      </w:r>
      <w:r w:rsidR="00D35B24">
        <w:t xml:space="preserve">pneumatic gel muscle (PGM). The PGM has an inner tube constructed with </w:t>
      </w:r>
      <w:r w:rsidR="00CD36A6">
        <w:t xml:space="preserve">the </w:t>
      </w:r>
      <w:r w:rsidR="00D35B24" w:rsidRPr="00CD36A6">
        <w:rPr>
          <w:noProof/>
        </w:rPr>
        <w:t>styrene-based</w:t>
      </w:r>
      <w:r w:rsidR="00D35B24">
        <w:t xml:space="preserve"> thermoplastic elastomer and outer protective mesh. This artificial muscle can be actuated with 50 kPa using small rubber pump and possess elastic nature to provide </w:t>
      </w:r>
      <w:r w:rsidR="00CD36A6">
        <w:t xml:space="preserve">the </w:t>
      </w:r>
      <w:r w:rsidR="00D35B24" w:rsidRPr="00CD36A6">
        <w:rPr>
          <w:noProof/>
        </w:rPr>
        <w:t>minimal</w:t>
      </w:r>
      <w:r w:rsidR="00D35B24">
        <w:t xml:space="preserve"> assistive force. Such actuation capacity is missing in the tradition PAM </w:t>
      </w:r>
      <w:r w:rsidR="00D35B24" w:rsidRPr="00CD36A6">
        <w:rPr>
          <w:noProof/>
        </w:rPr>
        <w:t>used</w:t>
      </w:r>
      <w:r w:rsidR="00D35B24">
        <w:t xml:space="preserve"> for developing wearable assistive suits. In </w:t>
      </w:r>
      <w:r w:rsidR="00D35B24">
        <w:fldChar w:fldCharType="begin" w:fldLock="1"/>
      </w:r>
      <w:r w:rsidR="00B70686">
        <w:instrText>ADDIN CSL_CITATION {"citationItems":[{"id":"ITEM-1","itemData":{"DOI":"10.1080/01691864.2017.1392345","ISSN":"0169-1864","abstract":" AbstractAssistive suits reduce human muscle effort by improving human motion. However, most assistive suits are bulky, are expensive, need external power sources, and are impractical to carry everywhere. We present the development of the pneumatic gel muscle, which can be actuated by very low air pressure, and its characteristics by comparing with a commercially available artificial muscle. We also discuss the design of an unplugged powered suit for walking assist that unloads the muscle effort using the pneumatic gel muscle, demonstrating that assistive forces can be applied without the use of a compressor or air tanks. We performed experiments to measure characteristics of the pneumatic gel muscle, such as the actuation and applied force, for various pressure ranges. We measured surface EMG of the lower limb with and without an unplugged powered suit to identify the unloading effect of the suit. ","author":[{"dropping-particle":"","family":"Ogawa","given":"Kazunori","non-dropping-particle":"","parse-names":false,"suffix":""},{"dropping-particle":"","family":"Thakur","given":"Chetan","non-dropping-particle":"","parse-names":false,"suffix":""},{"dropping-particle":"","family":"Ikeda","given":"Tomohiro","non-dropping-particle":"","parse-names":false,"suffix":""},{"dropping-particle":"","family":"Tsuji","given":"Toshio","non-dropping-particle":"","parse-names":false,"suffix":""},{"dropping-particle":"","family":"Kurita","given":"Yuichi","non-dropping-particle":"","parse-names":false,"suffix":""}],"container-title":"Advanced Robotics","id":"ITEM-1","issue":"21","issued":{"date-parts":[["2017"]]},"page":"1135-1143","publisher":"Taylor &amp; Francis","title":"Development of a pneumatic artificial muscle driven by low pressure and its application to the unplugged powered suit","type":"article-journal","volume":"31"},"uris":["http://www.mendeley.com/documents/?uuid=03176bb3-c28b-44a4-8d3e-eaa99399d73d"]}],"mendeley":{"formattedCitation":"[13]","plainTextFormattedCitation":"[13]","previouslyFormattedCitation":"[13]"},"properties":{"noteIndex":0},"schema":"https://github.com/citation-style-language/schema/raw/master/csl-citation.json"}</w:instrText>
      </w:r>
      <w:r w:rsidR="00D35B24">
        <w:fldChar w:fldCharType="separate"/>
      </w:r>
      <w:r w:rsidR="00D35B24" w:rsidRPr="00D35B24">
        <w:rPr>
          <w:noProof/>
        </w:rPr>
        <w:t>[13]</w:t>
      </w:r>
      <w:r w:rsidR="00D35B24">
        <w:fldChar w:fldCharType="end"/>
      </w:r>
      <w:r w:rsidR="00D35B24">
        <w:t xml:space="preserve"> K Ogawa et al. also devised a mechanism and developed an unplugged powered suit (UPS) to augment human walking.</w:t>
      </w:r>
    </w:p>
    <w:p w14:paraId="4D495254" w14:textId="624DEBC1" w:rsidR="00B70686" w:rsidRDefault="00B70686" w:rsidP="00B70686">
      <w:r>
        <w:t>Here, we discuss the enhanced design of the UPS using the motion in the loop feed-forward control algorithm for generating assistive force to improve the adverse effect on the antagonistic muscle</w:t>
      </w:r>
      <w:r w:rsidR="008A265E">
        <w:t>s</w:t>
      </w:r>
      <w:r>
        <w:t xml:space="preserve"> discussed in </w:t>
      </w:r>
      <w:r>
        <w:fldChar w:fldCharType="begin" w:fldLock="1"/>
      </w:r>
      <w:r w:rsidR="00F905E0">
        <w:instrText>ADDIN CSL_CITATION {"citationItems":[{"id":"ITEM-1","itemData":{"DOI":"10.1080/01691864.2017.1392345","ISSN":"0169-1864","abstract":" AbstractAssistive suits reduce human muscle effort by improving human motion. However, most assistive suits are bulky, are expensive, need external power sources, and are impractical to carry everywhere. We present the development of the pneumatic gel muscle, which can be actuated by very low air pressure, and its characteristics by comparing with a commercially available artificial muscle. We also discuss the design of an unplugged powered suit for walking assist that unloads the muscle effort using the pneumatic gel muscle, demonstrating that assistive forces can be applied without the use of a compressor or air tanks. We performed experiments to measure characteristics of the pneumatic gel muscle, such as the actuation and applied force, for various pressure ranges. We measured surface EMG of the lower limb with and without an unplugged powered suit to identify the unloading effect of the suit. ","author":[{"dropping-particle":"","family":"Ogawa","given":"Kazunori","non-dropping-particle":"","parse-names":false,"suffix":""},{"dropping-particle":"","family":"Thakur","given":"Chetan","non-dropping-particle":"","parse-names":false,"suffix":""},{"dropping-particle":"","family":"Ikeda","given":"Tomohiro","non-dropping-particle":"","parse-names":false,"suffix":""},{"dropping-particle":"","family":"Tsuji","given":"Toshio","non-dropping-particle":"","parse-names":false,"suffix":""},{"dropping-particle":"","family":"Kurita","given":"Yuichi","non-dropping-particle":"","parse-names":false,"suffix":""}],"container-title":"Advanced Robotics","id":"ITEM-1","issue":"21","issued":{"date-parts":[["2017"]]},"page":"1135-1143","publisher":"Taylor &amp; Francis","title":"Development of a pneumatic artificial muscle driven by low pressure and its application to the unplugged powered suit","type":"article-journal","volume":"31"},"uris":["http://www.mendeley.com/documents/?uuid=03176bb3-c28b-44a4-8d3e-eaa99399d73d"]}],"mendeley":{"formattedCitation":"[13]","plainTextFormattedCitation":"[13]","previouslyFormattedCitation":"[13]"},"properties":{"noteIndex":0},"schema":"https://github.com/citation-style-language/schema/raw/master/csl-citation.json"}</w:instrText>
      </w:r>
      <w:r>
        <w:fldChar w:fldCharType="separate"/>
      </w:r>
      <w:r w:rsidRPr="00B70686">
        <w:rPr>
          <w:noProof/>
        </w:rPr>
        <w:t>[13]</w:t>
      </w:r>
      <w:r>
        <w:fldChar w:fldCharType="end"/>
      </w:r>
      <w:r>
        <w:t xml:space="preserve">. In section 2 we will discuss the drawbacks of PGM and UPS, AWGAS design, biomechanics of the gait cycle, control algorithm and modeling of the assistive force generated by the PGM. In section 3, we discuss the evaluation and results of the </w:t>
      </w:r>
      <w:r w:rsidRPr="00CD36A6">
        <w:rPr>
          <w:noProof/>
        </w:rPr>
        <w:t>AWGAS</w:t>
      </w:r>
      <w:r>
        <w:t xml:space="preserve"> experiment. In section 4, we discuss preliminary trials in the rural area of the Hiroshima prefecture followed by discussion, conclusion to discuss the</w:t>
      </w:r>
      <w:r w:rsidR="00C37C13">
        <w:t xml:space="preserve"> passive and active nature of the suit based on </w:t>
      </w:r>
      <w:r>
        <w:t>reduced muscle activity in the lower limb muscles</w:t>
      </w:r>
      <w:r w:rsidR="00C37C13">
        <w:t>.</w:t>
      </w:r>
    </w:p>
    <w:p w14:paraId="625A3E5A" w14:textId="3B16EA79" w:rsidR="00813827" w:rsidRDefault="00813827" w:rsidP="00B70686"/>
    <w:p w14:paraId="792DED62" w14:textId="71F8C91A" w:rsidR="00813827" w:rsidRDefault="00813827" w:rsidP="00B70686"/>
    <w:p w14:paraId="7047D810" w14:textId="0F38D421" w:rsidR="00813827" w:rsidRDefault="00813827" w:rsidP="00B70686"/>
    <w:p w14:paraId="122EA246" w14:textId="22141852" w:rsidR="00813827" w:rsidRDefault="00813827" w:rsidP="00B70686"/>
    <w:p w14:paraId="77F5C0CD" w14:textId="77777777" w:rsidR="00813827" w:rsidRDefault="00813827" w:rsidP="00B70686"/>
    <w:p w14:paraId="477E3A28" w14:textId="62CA3E81" w:rsidR="00564307" w:rsidRDefault="00F905E0" w:rsidP="00F905E0">
      <w:pPr>
        <w:pStyle w:val="Heading2"/>
      </w:pPr>
      <w:r>
        <w:lastRenderedPageBreak/>
        <w:t>Background and Methodology</w:t>
      </w:r>
    </w:p>
    <w:p w14:paraId="36F15242" w14:textId="36FB69DA" w:rsidR="00F905E0" w:rsidRDefault="00F905E0" w:rsidP="00F905E0">
      <w:pPr>
        <w:pStyle w:val="Heading3"/>
      </w:pPr>
      <w:r w:rsidRPr="00F905E0">
        <w:t>Pneumatic Gel Muscle (PGM) and Unplugged Powered Suit (UPS)</w:t>
      </w:r>
    </w:p>
    <w:p w14:paraId="66189128" w14:textId="1D679063" w:rsidR="00F905E0" w:rsidRDefault="00F905E0" w:rsidP="00F905E0">
      <w:r w:rsidRPr="00F905E0">
        <w:t>In our previous research</w:t>
      </w:r>
      <w:r>
        <w:fldChar w:fldCharType="begin" w:fldLock="1"/>
      </w:r>
      <w:r>
        <w:instrText>ADDIN CSL_CITATION {"citationItems":[{"id":"ITEM-1","itemData":{"DOI":"10.1080/01691864.2017.1392345","ISSN":"0169-1864","abstract":" AbstractAssistive suits reduce human muscle effort by improving human motion. However, most assistive suits are bulky, are expensive, need external power sources, and are impractical to carry everywhere. We present the development of the pneumatic gel muscle, which can be actuated by very low air pressure, and its characteristics by comparing with a commercially available artificial muscle. We also discuss the design of an unplugged powered suit for walking assist that unloads the muscle effort using the pneumatic gel muscle, demonstrating that assistive forces can be applied without the use of a compressor or air tanks. We performed experiments to measure characteristics of the pneumatic gel muscle, such as the actuation and applied force, for various pressure ranges. We measured surface EMG of the lower limb with and without an unplugged powered suit to identify the unloading effect of the suit. ","author":[{"dropping-particle":"","family":"Ogawa","given":"Kazunori","non-dropping-particle":"","parse-names":false,"suffix":""},{"dropping-particle":"","family":"Thakur","given":"Chetan","non-dropping-particle":"","parse-names":false,"suffix":""},{"dropping-particle":"","family":"Ikeda","given":"Tomohiro","non-dropping-particle":"","parse-names":false,"suffix":""},{"dropping-particle":"","family":"Tsuji","given":"Toshio","non-dropping-particle":"","parse-names":false,"suffix":""},{"dropping-particle":"","family":"Kurita","given":"Yuichi","non-dropping-particle":"","parse-names":false,"suffix":""}],"container-title":"Advanced Robotics","id":"ITEM-1","issue":"21","issued":{"date-parts":[["2017"]]},"page":"1135-1143","publisher":"Taylor &amp; Francis","title":"Development of a pneumatic artificial muscle driven by low pressure and its application to the unplugged powered suit","type":"article-journal","volume":"31"},"uris":["http://www.mendeley.com/documents/?uuid=03176bb3-c28b-44a4-8d3e-eaa99399d73d"]}],"mendeley":{"formattedCitation":"[13]","plainTextFormattedCitation":"[13]"},"properties":{"noteIndex":0},"schema":"https://github.com/citation-style-language/schema/raw/master/csl-citation.json"}</w:instrText>
      </w:r>
      <w:r>
        <w:fldChar w:fldCharType="separate"/>
      </w:r>
      <w:r w:rsidRPr="00F905E0">
        <w:rPr>
          <w:noProof/>
        </w:rPr>
        <w:t>[13]</w:t>
      </w:r>
      <w:r>
        <w:fldChar w:fldCharType="end"/>
      </w:r>
      <w:r w:rsidRPr="00F905E0">
        <w:t xml:space="preserve">, we developed a low-pressure-driven </w:t>
      </w:r>
      <w:r w:rsidR="000A6AD6">
        <w:t xml:space="preserve">pneumatic </w:t>
      </w:r>
      <w:r w:rsidRPr="00F905E0">
        <w:t xml:space="preserve">artificial muscle, PGM. Unlike </w:t>
      </w:r>
      <w:r w:rsidR="000A6AD6">
        <w:t>McKibben</w:t>
      </w:r>
      <w:r w:rsidRPr="00F905E0">
        <w:t xml:space="preserve"> PAM, the PGM is driven by low air pressure. K. Ogawa et al. reported that the PGM</w:t>
      </w:r>
      <w:r w:rsidR="000A6AD6">
        <w:t xml:space="preserve"> </w:t>
      </w:r>
      <w:r w:rsidR="000A6AD6">
        <w:rPr>
          <w:highlight w:val="yellow"/>
        </w:rPr>
        <w:t xml:space="preserve">is elastic in nature and </w:t>
      </w:r>
      <w:r w:rsidRPr="00F905E0">
        <w:t>possesses the force-generating capacity from \</w:t>
      </w:r>
      <w:proofErr w:type="gramStart"/>
      <w:r w:rsidRPr="00F905E0">
        <w:t>SI{</w:t>
      </w:r>
      <w:proofErr w:type="gramEnd"/>
      <w:r w:rsidRPr="00F905E0">
        <w:t>50}{\kilo\pascal} to \SI{300}{\kilo\pascal} of air pressure. Figure \ref{</w:t>
      </w:r>
      <w:proofErr w:type="spellStart"/>
      <w:proofErr w:type="gramStart"/>
      <w:r w:rsidRPr="00F905E0">
        <w:t>fig:pgmreal</w:t>
      </w:r>
      <w:proofErr w:type="spellEnd"/>
      <w:proofErr w:type="gramEnd"/>
      <w:r w:rsidRPr="00F905E0">
        <w:t xml:space="preserve">} shows the schematics and image of the actual product; </w:t>
      </w:r>
      <w:r w:rsidR="0028554F">
        <w:t xml:space="preserve">the PGM used in this study </w:t>
      </w:r>
      <w:r w:rsidRPr="00F905E0">
        <w:t xml:space="preserve">has a natural length of \SI{300}{\milli\meter}, the maximum possible contraction is \SI{200}{\milli\meter}, the maximum elongation is \SI{500}{\milli\meter}, and the maximum possible force is \SI{50}{\newton}. </w:t>
      </w:r>
      <w:r w:rsidR="000A6AD6" w:rsidRPr="00F905E0">
        <w:t>K. Ogawa et al.</w:t>
      </w:r>
      <w:r w:rsidRPr="00F905E0">
        <w:t xml:space="preserve"> </w:t>
      </w:r>
      <w:r w:rsidR="0028554F">
        <w:t xml:space="preserve">in his study </w:t>
      </w:r>
      <w:r w:rsidRPr="00F905E0">
        <w:t>also designed and prototyped the UPS</w:t>
      </w:r>
      <w:r w:rsidR="0028554F">
        <w:t xml:space="preserve"> using PGM</w:t>
      </w:r>
      <w:r w:rsidRPr="00F905E0">
        <w:t>. The UPS requires no electricity but uses the walking motion to power the PGM with the help of the pump in the shoe. The</w:t>
      </w:r>
      <w:r w:rsidR="0028554F">
        <w:t xml:space="preserve"> primary</w:t>
      </w:r>
      <w:r w:rsidRPr="00F905E0">
        <w:t xml:space="preserve"> evaluation of the UPS shows that it reduces the muscle efforts</w:t>
      </w:r>
      <w:r w:rsidR="0028554F">
        <w:t xml:space="preserve"> during walking by actuating PGM</w:t>
      </w:r>
      <w:r w:rsidRPr="00F905E0">
        <w:t xml:space="preserve"> in the swing phase of the gait cycle; however, the effect is </w:t>
      </w:r>
      <w:r w:rsidR="0028554F">
        <w:t xml:space="preserve">no significant </w:t>
      </w:r>
      <w:r w:rsidRPr="00F905E0">
        <w:t xml:space="preserve">for all the muscles of the lower limb owing to a small amount of </w:t>
      </w:r>
      <w:r w:rsidR="0028554F">
        <w:t>air pressure generated by rubber pump</w:t>
      </w:r>
      <w:r w:rsidR="004447A7">
        <w:t xml:space="preserve">, actuation delay due to pump and </w:t>
      </w:r>
      <w:r w:rsidR="0028554F">
        <w:t>unstable walking due to pump in the shoe</w:t>
      </w:r>
      <w:r w:rsidRPr="00F905E0">
        <w:t>. For better performance, the use of external power sources such as an air tank and a pneumatic valve control can enhance the augmentation factor of the assistive suit.</w:t>
      </w:r>
    </w:p>
    <w:p w14:paraId="42FB3D7F" w14:textId="60F90621" w:rsidR="000D2FA4" w:rsidRDefault="000D2FA4" w:rsidP="00F905E0">
      <w:r>
        <w:t>&lt;figure here&gt;</w:t>
      </w:r>
    </w:p>
    <w:p w14:paraId="2C53EBDA" w14:textId="0B14030F" w:rsidR="00491151" w:rsidRDefault="00A82DBF" w:rsidP="004447A7">
      <w:r>
        <w:t xml:space="preserve">To </w:t>
      </w:r>
      <w:r w:rsidR="004447A7">
        <w:t xml:space="preserve">validate our assumption of use of air tank and pneumatic valves can eliminate the actuation delay, we conducted experiment to record and observe the delay due to rubber pump and air tank. We recorded air pressure and generated force with respect to time. </w:t>
      </w:r>
      <w:r w:rsidR="004447A7" w:rsidRPr="000D2FA4">
        <w:t>Figure \ref{</w:t>
      </w:r>
      <w:proofErr w:type="spellStart"/>
      <w:proofErr w:type="gramStart"/>
      <w:r w:rsidR="004447A7" w:rsidRPr="000D2FA4">
        <w:t>fig:activationdelayexperiment</w:t>
      </w:r>
      <w:proofErr w:type="spellEnd"/>
      <w:proofErr w:type="gramEnd"/>
      <w:r w:rsidR="004447A7" w:rsidRPr="000D2FA4">
        <w:t>} shows the experimental setup;</w:t>
      </w:r>
      <w:r w:rsidR="004447A7">
        <w:t xml:space="preserve"> it consists of PGM with both ends fixed to the frame, air pressure sensor attached to the inlet valve of the PGM and loadcell force sensor attached to the other end. </w:t>
      </w:r>
      <w:r w:rsidR="004447A7" w:rsidRPr="000D2FA4">
        <w:t>Table \ref{</w:t>
      </w:r>
      <w:proofErr w:type="spellStart"/>
      <w:r w:rsidR="004447A7" w:rsidRPr="000D2FA4">
        <w:t>sensordetails</w:t>
      </w:r>
      <w:proofErr w:type="spellEnd"/>
      <w:r w:rsidR="004447A7" w:rsidRPr="000D2FA4">
        <w:t>} lists the specifications of the sensor.</w:t>
      </w:r>
      <w:r w:rsidR="00A91697">
        <w:t xml:space="preserve"> A rubber pump and a portable air tank was used for source of air pressure during the experiment. The actuation delay of PGM was observed for two configurations. First when PGM was attached at its rest length and second when it was stretched to </w:t>
      </w:r>
      <w:r w:rsidR="00A91697" w:rsidRPr="000D2FA4">
        <w:t>\</w:t>
      </w:r>
      <w:proofErr w:type="gramStart"/>
      <w:r w:rsidR="00A91697" w:rsidRPr="000D2FA4">
        <w:t>SI{</w:t>
      </w:r>
      <w:proofErr w:type="gramEnd"/>
      <w:r w:rsidR="00A91697" w:rsidRPr="000D2FA4">
        <w:t>370}{\milli\meter}</w:t>
      </w:r>
      <w:r w:rsidR="005E557A">
        <w:t xml:space="preserve">. The result of the experiment are shown in </w:t>
      </w:r>
      <w:r w:rsidR="005E557A" w:rsidRPr="000D2FA4">
        <w:t>figure</w:t>
      </w:r>
      <w:r w:rsidR="005E557A">
        <w:t xml:space="preserve"> </w:t>
      </w:r>
      <w:r w:rsidR="005E557A" w:rsidRPr="000D2FA4">
        <w:t>\ref{</w:t>
      </w:r>
      <w:proofErr w:type="spellStart"/>
      <w:proofErr w:type="gramStart"/>
      <w:r w:rsidR="005E557A" w:rsidRPr="000D2FA4">
        <w:t>fig:pump</w:t>
      </w:r>
      <w:proofErr w:type="spellEnd"/>
      <w:proofErr w:type="gramEnd"/>
      <w:r w:rsidR="005E557A" w:rsidRPr="000D2FA4">
        <w:t>} and figure \ref{</w:t>
      </w:r>
      <w:proofErr w:type="spellStart"/>
      <w:r w:rsidR="005E557A" w:rsidRPr="000D2FA4">
        <w:t>fig:tank</w:t>
      </w:r>
      <w:proofErr w:type="spellEnd"/>
      <w:r w:rsidR="005E557A" w:rsidRPr="000D2FA4">
        <w:t>}</w:t>
      </w:r>
      <w:r w:rsidR="005E557A">
        <w:t xml:space="preserve"> for </w:t>
      </w:r>
      <w:proofErr w:type="spellStart"/>
      <w:r w:rsidR="00FA27D6">
        <w:t>pgm</w:t>
      </w:r>
      <w:proofErr w:type="spellEnd"/>
      <w:r w:rsidR="00FA27D6">
        <w:t xml:space="preserve"> actuation using rubber pump and portable air tank. </w:t>
      </w:r>
      <w:r w:rsidR="00FA27D6" w:rsidRPr="000D2FA4">
        <w:t>We observed that when the pump is used, the delay in the generated force is approximately \</w:t>
      </w:r>
      <w:proofErr w:type="gramStart"/>
      <w:r w:rsidR="00FA27D6" w:rsidRPr="000D2FA4">
        <w:t>SI{</w:t>
      </w:r>
      <w:proofErr w:type="gramEnd"/>
      <w:r w:rsidR="00FA27D6" w:rsidRPr="000D2FA4">
        <w:t>260}{\milli\second} and \SI{130}{\milli\second} for the rest length of \SI{300}{\milli\meter} and the stretched length of \SI{370}{\milli\meter}, respectively. However, when the air tank is used as a source, no delay is observed between the supplied air pressure and generated force.</w:t>
      </w:r>
    </w:p>
    <w:p w14:paraId="575FB934" w14:textId="560E3383" w:rsidR="003C64BD" w:rsidRDefault="003C64BD" w:rsidP="00C12E70"/>
    <w:p w14:paraId="79DB1CF3" w14:textId="4F39B9D8" w:rsidR="005B4FBA" w:rsidRDefault="005B4FBA" w:rsidP="00C12E70">
      <w:r w:rsidRPr="005B4FBA">
        <w:t xml:space="preserve">Based on this observation, we found that </w:t>
      </w:r>
      <w:r w:rsidR="00FA27D6">
        <w:t xml:space="preserve">for </w:t>
      </w:r>
      <w:r w:rsidRPr="005B4FBA">
        <w:t xml:space="preserve">UPS, generating the assistive force/torque precisely is difficult owing to the delay and the difficulty in attaching multiple pumps in the shoe, which </w:t>
      </w:r>
      <w:r w:rsidR="00FA27D6">
        <w:t>could result in</w:t>
      </w:r>
      <w:r w:rsidRPr="005B4FBA">
        <w:t xml:space="preserve"> disturb</w:t>
      </w:r>
      <w:r w:rsidR="00FA27D6">
        <w:t>ing</w:t>
      </w:r>
      <w:r w:rsidRPr="005B4FBA">
        <w:t xml:space="preserve"> normal walking. Therefore, we developed a PGM actuation control based on the gait detection system that can benefit and elevate the performance of the walking assist suit. In the next section, we discuss the design and control of a newly developed walking assist suit.</w:t>
      </w:r>
    </w:p>
    <w:p w14:paraId="22075BAB" w14:textId="38AA94AF" w:rsidR="005B4FBA" w:rsidRDefault="005B4FBA" w:rsidP="00C12E70"/>
    <w:p w14:paraId="0316C822" w14:textId="158EC223" w:rsidR="005B4FBA" w:rsidRDefault="005B4FBA" w:rsidP="005B4FBA">
      <w:pPr>
        <w:pStyle w:val="Heading3"/>
      </w:pPr>
      <w:r>
        <w:lastRenderedPageBreak/>
        <w:t>Design of Assistive Wearable Gait Augment Suit (AWGAS)</w:t>
      </w:r>
    </w:p>
    <w:p w14:paraId="58418BCF" w14:textId="7D391B15" w:rsidR="005B4FBA" w:rsidRDefault="005B4FBA" w:rsidP="005B4FBA">
      <w:bookmarkStart w:id="0" w:name="_Hlk520801038"/>
      <w:r>
        <w:t>To overcome the challenge of the UPS, we developed a new walking assist suit called the AWGAS. AWGAS is developed based on the principle of the UPS, i.e., a lightweight, wearable, low-powered assistive suit. AWGAS</w:t>
      </w:r>
      <w:r w:rsidR="003F3423">
        <w:t xml:space="preserve"> uses</w:t>
      </w:r>
      <w:r>
        <w:t xml:space="preserve"> pneumatic solenoid valves for the actuation control of the PGM to generate the assistive force</w:t>
      </w:r>
      <w:r w:rsidR="00171D49">
        <w:t xml:space="preserve"> and</w:t>
      </w:r>
      <w:r>
        <w:t xml:space="preserve"> </w:t>
      </w:r>
      <w:r w:rsidR="00297625">
        <w:t>pneumatic regulator to control the supplied air pressure</w:t>
      </w:r>
      <w:r w:rsidR="00171D49">
        <w:t xml:space="preserve"> connected to portable air tank</w:t>
      </w:r>
      <w:r w:rsidR="003F3423">
        <w:t>.</w:t>
      </w:r>
      <w:r w:rsidR="00297625">
        <w:t xml:space="preserve"> </w:t>
      </w:r>
      <w:r w:rsidR="003F3423">
        <w:t>T</w:t>
      </w:r>
      <w:r>
        <w:t xml:space="preserve">he actuation control is designed based on the gait detection system developed using pressure sensors in the shoes. </w:t>
      </w:r>
      <w:bookmarkStart w:id="1" w:name="_Hlk520801144"/>
      <w:r>
        <w:t>The new design enables the suit to support a walking pitch of more than two steps per second which was not possible in UPS\</w:t>
      </w:r>
      <w:proofErr w:type="gramStart"/>
      <w:r>
        <w:t>cite{</w:t>
      </w:r>
      <w:proofErr w:type="gramEnd"/>
      <w:r>
        <w:t xml:space="preserve">11} </w:t>
      </w:r>
      <w:bookmarkEnd w:id="1"/>
      <w:r>
        <w:t>and the level of augmentation can be controlled by setting the supply air pressure</w:t>
      </w:r>
      <w:r w:rsidR="00297625">
        <w:t xml:space="preserve"> using regulator</w:t>
      </w:r>
      <w:r>
        <w:t>.  K. Ogawa et al. mentioned that the maximum air pressure that the PGM can handle is 300 kPa, and PGM contraction increases with increase the supplied air pressure. Therefore, setting the maximum cutoff air pressure using a</w:t>
      </w:r>
      <w:r w:rsidR="00297625">
        <w:t>ir</w:t>
      </w:r>
      <w:r>
        <w:t xml:space="preserve"> pressure regulator decides the augmentation factor of the suit during walking. </w:t>
      </w:r>
    </w:p>
    <w:bookmarkEnd w:id="0"/>
    <w:p w14:paraId="659D69E0" w14:textId="77777777" w:rsidR="005B4FBA" w:rsidRDefault="005B4FBA" w:rsidP="005B4FBA"/>
    <w:p w14:paraId="62F3A2DF" w14:textId="0699C2ED" w:rsidR="005B4FBA" w:rsidRDefault="005B4FBA" w:rsidP="005B4FBA">
      <w:r>
        <w:t>The AWGAS consists of a waist support, a knee support, PGMs attached along the quadriceps femoris, pressure sensors, pneumatic solenoid valves, controllers, portable air tank</w:t>
      </w:r>
      <w:r w:rsidR="007A2373">
        <w:t xml:space="preserve"> and </w:t>
      </w:r>
      <w:r w:rsidR="00BA633E">
        <w:t>air pressure regulator</w:t>
      </w:r>
      <w:r>
        <w:t>. Figure \ref{</w:t>
      </w:r>
      <w:proofErr w:type="spellStart"/>
      <w:proofErr w:type="gramStart"/>
      <w:r>
        <w:t>fig:aws</w:t>
      </w:r>
      <w:proofErr w:type="spellEnd"/>
      <w:proofErr w:type="gramEnd"/>
      <w:r>
        <w:t>} and figure \ref{</w:t>
      </w:r>
      <w:proofErr w:type="spellStart"/>
      <w:r>
        <w:t>fig:awgasillustration</w:t>
      </w:r>
      <w:proofErr w:type="spellEnd"/>
      <w:r>
        <w:t>} show the overview and illustration of the applied assistive force during the swing phase of the gait cycle. Figure \ref{</w:t>
      </w:r>
      <w:proofErr w:type="spellStart"/>
      <w:proofErr w:type="gramStart"/>
      <w:r>
        <w:t>fig:aws</w:t>
      </w:r>
      <w:proofErr w:type="spellEnd"/>
      <w:proofErr w:type="gramEnd"/>
      <w:r>
        <w:t>} shows that the PGM is attached along the thigh muscles with the help of the waist support and knee support, while the backpack contains the controller circuit, the portable air tank</w:t>
      </w:r>
      <w:r w:rsidR="00BA633E">
        <w:t xml:space="preserve"> connected to regulator</w:t>
      </w:r>
      <w:r>
        <w:t>, and a battery for the controller, and the pressure sensors in the shoe are connected to the controller. Figure \ref{</w:t>
      </w:r>
      <w:proofErr w:type="spellStart"/>
      <w:proofErr w:type="gramStart"/>
      <w:r>
        <w:t>fig:awgasillustration</w:t>
      </w:r>
      <w:proofErr w:type="spellEnd"/>
      <w:proofErr w:type="gramEnd"/>
      <w:r>
        <w:t>} illustrates the applied assistive force; the elastic nature of the PGM allows it to stretch during the stance and terminal stance phases and from the terminal stance controller that actuates the PGM for the swing phase of the gait cycle.</w:t>
      </w:r>
    </w:p>
    <w:p w14:paraId="53D7B159" w14:textId="79D5609C" w:rsidR="00D05ADB" w:rsidRPr="00D05ADB" w:rsidRDefault="00D05ADB" w:rsidP="005B4FBA">
      <w:pPr>
        <w:rPr>
          <w:color w:val="FF0000"/>
        </w:rPr>
      </w:pPr>
      <w:r w:rsidRPr="00D05ADB">
        <w:rPr>
          <w:color w:val="FF0000"/>
        </w:rPr>
        <w:t>Table \ref{</w:t>
      </w:r>
      <w:proofErr w:type="spellStart"/>
      <w:r w:rsidRPr="00D05ADB">
        <w:rPr>
          <w:color w:val="FF0000"/>
        </w:rPr>
        <w:t>awgasconfig</w:t>
      </w:r>
      <w:proofErr w:type="spellEnd"/>
      <w:r w:rsidRPr="00D05ADB">
        <w:rPr>
          <w:color w:val="FF0000"/>
        </w:rPr>
        <w:t>} lists all the components of the AWGAS with respective specification and weights. Based on this total weight of AWGAS is \</w:t>
      </w:r>
      <w:proofErr w:type="gramStart"/>
      <w:r w:rsidRPr="00D05ADB">
        <w:rPr>
          <w:color w:val="FF0000"/>
        </w:rPr>
        <w:t>SI{</w:t>
      </w:r>
      <w:proofErr w:type="gramEnd"/>
      <w:r w:rsidRPr="00D05ADB">
        <w:rPr>
          <w:color w:val="FF0000"/>
        </w:rPr>
        <w:t>1.5}{\kilogram} approximately</w:t>
      </w:r>
      <w:r>
        <w:rPr>
          <w:color w:val="FF0000"/>
        </w:rPr>
        <w:t xml:space="preserve"> , the battery lasts for 3-4 days of runtime and the air tank can actuate 500 actuation at \SI{100}{\kilo\pascal} when tested in the lab. </w:t>
      </w:r>
    </w:p>
    <w:p w14:paraId="3587E009" w14:textId="507E4475" w:rsidR="005B4FBA" w:rsidRDefault="005B4FBA" w:rsidP="00C12E70">
      <w:r>
        <w:t>&lt;figure here&gt;</w:t>
      </w:r>
    </w:p>
    <w:p w14:paraId="17152A5A" w14:textId="5D05378E" w:rsidR="005B4FBA" w:rsidRDefault="005B4FBA" w:rsidP="00C12E70">
      <w:r w:rsidRPr="005B4FBA">
        <w:t xml:space="preserve">The AWGAS uses the PGMs along the quadriceps femoris muscles connected across two joints: the pelvis and the knee. This configuration provides the assistive force during the swing phase of the gait </w:t>
      </w:r>
      <w:proofErr w:type="gramStart"/>
      <w:r w:rsidRPr="005B4FBA">
        <w:t>cycle, and</w:t>
      </w:r>
      <w:proofErr w:type="gramEnd"/>
      <w:r w:rsidRPr="005B4FBA">
        <w:t xml:space="preserve"> reduces the muscle effort of the quadriceps femoris during the swing phase of the gait cycle. The air pressure supply is controlled using the pneumatic solenoid valve. We also developed a gait detection system that identifies the swing phase of the individual limb. This system consists of two FSR-406 pressure sensors placed in each shoe. These are used together to detect the walking motion, standing posture, and gait cycle of the individual limb, and identify the phase of the gait cycle.</w:t>
      </w:r>
    </w:p>
    <w:p w14:paraId="2C311CCD" w14:textId="2BAC82E5" w:rsidR="00BA633E" w:rsidRDefault="00BA633E" w:rsidP="00C12E70"/>
    <w:p w14:paraId="14265347" w14:textId="5953ECBF" w:rsidR="00BA633E" w:rsidRDefault="00FB612C" w:rsidP="00FB612C">
      <w:pPr>
        <w:pStyle w:val="Heading2"/>
      </w:pPr>
      <w:r w:rsidRPr="00FB612C">
        <w:lastRenderedPageBreak/>
        <w:t xml:space="preserve">AWGAS Evaluation Experiment with </w:t>
      </w:r>
      <w:proofErr w:type="spellStart"/>
      <w:r w:rsidRPr="00FB612C">
        <w:t>sEMG</w:t>
      </w:r>
      <w:proofErr w:type="spellEnd"/>
      <w:r w:rsidRPr="00FB612C">
        <w:t xml:space="preserve"> and Variable Assistive Force.</w:t>
      </w:r>
    </w:p>
    <w:p w14:paraId="03AE48A3" w14:textId="1E103808" w:rsidR="00FB612C" w:rsidRDefault="00FB612C" w:rsidP="00FB612C">
      <w:r w:rsidRPr="00FB612C">
        <w:t xml:space="preserve">Gait cycle involves a complex sequence of the lower limb muscle activation together with joint moments at the hip, knee, and ankle. Augmenting the gait cycle involves reducing the muscle activation without affecting the walking speed or disturbing the motion. The AWGAS was developed to reduce muscle activation during the swing phase of the gait cycle by providing an assistive force using the PGM. The assistive force provided is based on the supplied air pressure. As discussed in the previous section, the AWGAS provides the assistive force for walking in the absence of air pressure. Based on this assumption, we evaluated the AWGAS for two conditions, one without air supply and the other with actuation control enabled and supply of air pressure. For the second case, the maximum possible air pressure </w:t>
      </w:r>
      <w:r w:rsidRPr="002025B6">
        <w:rPr>
          <w:noProof/>
        </w:rPr>
        <w:t>was set</w:t>
      </w:r>
      <w:r w:rsidRPr="00FB612C">
        <w:t xml:space="preserve"> to \</w:t>
      </w:r>
      <w:proofErr w:type="gramStart"/>
      <w:r w:rsidRPr="00FB612C">
        <w:t>SI{</w:t>
      </w:r>
      <w:proofErr w:type="gramEnd"/>
      <w:r w:rsidRPr="00FB612C">
        <w:t>80}{\kilo\pascal}.</w:t>
      </w:r>
    </w:p>
    <w:p w14:paraId="6F424C04" w14:textId="5D6B2FBC" w:rsidR="00FB612C" w:rsidRDefault="00FB612C" w:rsidP="00FB612C"/>
    <w:p w14:paraId="741329EB" w14:textId="461CD564" w:rsidR="00FB612C" w:rsidRDefault="00FB612C" w:rsidP="00FB612C">
      <w:pPr>
        <w:pStyle w:val="Heading3"/>
      </w:pPr>
      <w:r w:rsidRPr="00FB612C">
        <w:t>Test Selection and Evaluation Criteria</w:t>
      </w:r>
    </w:p>
    <w:p w14:paraId="3BA73550" w14:textId="1580FF3F" w:rsidR="006C2C45" w:rsidRDefault="006C2C45" w:rsidP="006C2C45">
      <w:bookmarkStart w:id="2" w:name="_GoBack"/>
      <w:bookmarkEnd w:id="2"/>
      <w:r>
        <w:t xml:space="preserve">To evaluate the changes in the lower limb muscle activation for the use of </w:t>
      </w:r>
      <w:r w:rsidRPr="002025B6">
        <w:rPr>
          <w:noProof/>
        </w:rPr>
        <w:t>AWGAS</w:t>
      </w:r>
      <w:r>
        <w:t>, surface EMG (</w:t>
      </w:r>
      <w:proofErr w:type="spellStart"/>
      <w:r>
        <w:t>sEMG</w:t>
      </w:r>
      <w:proofErr w:type="spellEnd"/>
      <w:r>
        <w:t xml:space="preserve">) of eight </w:t>
      </w:r>
      <w:r>
        <w:rPr>
          <w:noProof/>
        </w:rPr>
        <w:t>significant</w:t>
      </w:r>
      <w:r>
        <w:t xml:space="preserve"> muscles involved in the gait cycle and superficially accessible to record the </w:t>
      </w:r>
      <w:proofErr w:type="spellStart"/>
      <w:r>
        <w:t>sEMG</w:t>
      </w:r>
      <w:proofErr w:type="spellEnd"/>
      <w:r>
        <w:t xml:space="preserve"> </w:t>
      </w:r>
      <w:r w:rsidRPr="002025B6">
        <w:rPr>
          <w:noProof/>
        </w:rPr>
        <w:t>were evaluated</w:t>
      </w:r>
      <w:r>
        <w:t xml:space="preserve">. We recorded muscle activities of the biceps femoris (BF) of hamstring muscles, quadriceps femoris muscles i.e. rectus femoris (RF), </w:t>
      </w:r>
      <w:r w:rsidRPr="002025B6">
        <w:rPr>
          <w:noProof/>
        </w:rPr>
        <w:t>vastus</w:t>
      </w:r>
      <w:r>
        <w:t xml:space="preserve"> </w:t>
      </w:r>
      <w:r w:rsidRPr="002025B6">
        <w:rPr>
          <w:noProof/>
        </w:rPr>
        <w:t>medialis</w:t>
      </w:r>
      <w:r>
        <w:t xml:space="preserve"> (VM) and </w:t>
      </w:r>
      <w:r w:rsidRPr="002025B6">
        <w:rPr>
          <w:noProof/>
        </w:rPr>
        <w:t>vastus</w:t>
      </w:r>
      <w:r>
        <w:t xml:space="preserve"> </w:t>
      </w:r>
      <w:r w:rsidRPr="002025B6">
        <w:rPr>
          <w:noProof/>
        </w:rPr>
        <w:t>lateralis</w:t>
      </w:r>
      <w:r>
        <w:t xml:space="preserve"> (VL), the calf muscles such as soleus (SOL), lateral gastrocnemius (LG) and medial gastrocnemius (MG), and tibialis anterior (TA) muscle. These muscles are significant contributors to the gait cycle and commonly used for assessing the gait experiments. </w:t>
      </w:r>
    </w:p>
    <w:p w14:paraId="18B522D8" w14:textId="77777777" w:rsidR="006C2C45" w:rsidRDefault="006C2C45" w:rsidP="006C2C45"/>
    <w:p w14:paraId="780677B5" w14:textId="77777777" w:rsidR="006C2C45" w:rsidRDefault="006C2C45" w:rsidP="006C2C45">
      <w:r>
        <w:t xml:space="preserve">For statistical analysis and comparison, multiple trials of the gait experiment with similar walking conditions were conducted, with each experiment measuring at least three full gait cycles excluding the beginning and the </w:t>
      </w:r>
      <w:r w:rsidRPr="002025B6">
        <w:rPr>
          <w:noProof/>
        </w:rPr>
        <w:t>terminal</w:t>
      </w:r>
      <w:r>
        <w:t xml:space="preserve"> gait cycle due to loading and unloading effect [19]. In our study, we conducted three trials of each experiment and recorded ten full gait cycles. </w:t>
      </w:r>
    </w:p>
    <w:p w14:paraId="2B2B4049" w14:textId="77777777" w:rsidR="006C2C45" w:rsidRDefault="006C2C45" w:rsidP="006C2C45"/>
    <w:p w14:paraId="354DE8CB" w14:textId="77777777" w:rsidR="006C2C45" w:rsidRDefault="006C2C45" w:rsidP="006C2C45">
      <w:r>
        <w:t xml:space="preserve">The experiment involves walking 15 m straight on a flat surface during the experiment </w:t>
      </w:r>
      <w:proofErr w:type="spellStart"/>
      <w:r>
        <w:t>sEMG</w:t>
      </w:r>
      <w:proofErr w:type="spellEnd"/>
      <w:r>
        <w:t xml:space="preserve">, and the foot sensor data </w:t>
      </w:r>
      <w:r w:rsidRPr="002025B6">
        <w:rPr>
          <w:noProof/>
        </w:rPr>
        <w:t>are recorded</w:t>
      </w:r>
      <w:r>
        <w:t xml:space="preserve">. Walking for 15 m provides ten full gait cycles, excluding the beginning and the terminal </w:t>
      </w:r>
      <w:r w:rsidRPr="002025B6">
        <w:rPr>
          <w:noProof/>
        </w:rPr>
        <w:t>gait</w:t>
      </w:r>
      <w:r>
        <w:t xml:space="preserve">.  For recording the </w:t>
      </w:r>
      <w:proofErr w:type="spellStart"/>
      <w:r>
        <w:t>sEMG</w:t>
      </w:r>
      <w:proofErr w:type="spellEnd"/>
      <w:r>
        <w:t>, we used the P-EMG plus device with eight channels with the recording frequency of \SI{</w:t>
      </w:r>
      <w:proofErr w:type="gramStart"/>
      <w:r>
        <w:t>1}{</w:t>
      </w:r>
      <w:proofErr w:type="gramEnd"/>
      <w:r>
        <w:t xml:space="preserve">\kilo\hertz} for all the channels. The </w:t>
      </w:r>
      <w:proofErr w:type="spellStart"/>
      <w:r>
        <w:t>sEMG</w:t>
      </w:r>
      <w:proofErr w:type="spellEnd"/>
      <w:r>
        <w:t xml:space="preserve"> data </w:t>
      </w:r>
      <w:r w:rsidRPr="002025B6">
        <w:rPr>
          <w:noProof/>
        </w:rPr>
        <w:t>are synchronized</w:t>
      </w:r>
      <w:r>
        <w:t xml:space="preserve"> with the help of the FSR sensor data, which is beneficial for segmenting the gait cycles for the analysis and identification of the assist period in the gait cycle. </w:t>
      </w:r>
    </w:p>
    <w:p w14:paraId="08E87709" w14:textId="77777777" w:rsidR="006C2C45" w:rsidRDefault="006C2C45" w:rsidP="006C2C45"/>
    <w:p w14:paraId="592B4C17" w14:textId="073D9170" w:rsidR="006C2C45" w:rsidRDefault="006C2C45" w:rsidP="006C2C45">
      <w:r>
        <w:t xml:space="preserve">Eight healthy adults seven male and one female (25.5 $\pm$ 4.8; mean $\pm$ </w:t>
      </w:r>
      <w:proofErr w:type="spellStart"/>
      <w:r>
        <w:t>s.d.</w:t>
      </w:r>
      <w:proofErr w:type="spellEnd"/>
      <w:r>
        <w:t xml:space="preserve">) participated in the experiment. The details of the experiment </w:t>
      </w:r>
      <w:r w:rsidRPr="00564BE0">
        <w:rPr>
          <w:noProof/>
        </w:rPr>
        <w:t>were shared</w:t>
      </w:r>
      <w:r>
        <w:t xml:space="preserve"> with all the participants before the experiment, </w:t>
      </w:r>
      <w:r w:rsidRPr="00133E45">
        <w:rPr>
          <w:noProof/>
        </w:rPr>
        <w:t>and</w:t>
      </w:r>
      <w:r>
        <w:t xml:space="preserve"> informed consent </w:t>
      </w:r>
      <w:r w:rsidRPr="00564BE0">
        <w:rPr>
          <w:noProof/>
        </w:rPr>
        <w:t>was acquired</w:t>
      </w:r>
      <w:r>
        <w:t xml:space="preserve">. During the experiment, the participants could rest anytime to avoid muscle fatigue during training and experiment session. Before starting the experiment, the maximum voluntary contraction (MVC) of each muscle </w:t>
      </w:r>
      <w:r w:rsidRPr="00564BE0">
        <w:rPr>
          <w:noProof/>
        </w:rPr>
        <w:t>was recorded</w:t>
      </w:r>
      <w:r>
        <w:t xml:space="preserve">. </w:t>
      </w:r>
      <w:r w:rsidRPr="00133E45">
        <w:rPr>
          <w:noProof/>
        </w:rPr>
        <w:t>MV</w:t>
      </w:r>
      <w:r>
        <w:rPr>
          <w:noProof/>
        </w:rPr>
        <w:t xml:space="preserve">C </w:t>
      </w:r>
      <w:r w:rsidRPr="00564BE0">
        <w:rPr>
          <w:noProof/>
        </w:rPr>
        <w:t>is used</w:t>
      </w:r>
      <w:r>
        <w:t xml:space="preserve"> for normalization of </w:t>
      </w:r>
      <w:proofErr w:type="spellStart"/>
      <w:r>
        <w:t>sEMG</w:t>
      </w:r>
      <w:proofErr w:type="spellEnd"/>
      <w:r>
        <w:t xml:space="preserve"> data for statistical analysis. </w:t>
      </w:r>
      <w:r w:rsidRPr="00564BE0">
        <w:rPr>
          <w:noProof/>
        </w:rPr>
        <w:t>To record the MVC</w:t>
      </w:r>
      <w:r>
        <w:t xml:space="preserve">, specific exercises or motions were performed by participants. They performed calf raises for recording the MVC </w:t>
      </w:r>
      <w:r>
        <w:lastRenderedPageBreak/>
        <w:t xml:space="preserve">for the calf muscles, i.e., SOL, LG, and MG, dorsiflexion for TA and squats for BF, and thigh contraction for VM, VL, and RF. </w:t>
      </w:r>
    </w:p>
    <w:p w14:paraId="6D12F48E" w14:textId="0C8A4CA7" w:rsidR="006C2C45" w:rsidRDefault="006C2C45" w:rsidP="006C2C45">
      <w:r>
        <w:t xml:space="preserve">After measuring MVC, participants were trained to maintain walking speed and get </w:t>
      </w:r>
      <w:r w:rsidRPr="00564BE0">
        <w:rPr>
          <w:noProof/>
        </w:rPr>
        <w:t>use</w:t>
      </w:r>
      <w:r>
        <w:rPr>
          <w:noProof/>
        </w:rPr>
        <w:t>d</w:t>
      </w:r>
      <w:r>
        <w:t xml:space="preserve"> to walking with the </w:t>
      </w:r>
      <w:r w:rsidRPr="00564BE0">
        <w:rPr>
          <w:noProof/>
        </w:rPr>
        <w:t>assistive</w:t>
      </w:r>
      <w:r>
        <w:t xml:space="preserve"> suit. </w:t>
      </w:r>
      <w:r w:rsidRPr="00564BE0">
        <w:rPr>
          <w:noProof/>
        </w:rPr>
        <w:t>First</w:t>
      </w:r>
      <w:r>
        <w:rPr>
          <w:noProof/>
        </w:rPr>
        <w:t>,</w:t>
      </w:r>
      <w:r>
        <w:t xml:space="preserve"> each subject walked 15 m repeatedly without an </w:t>
      </w:r>
      <w:r w:rsidRPr="00564BE0">
        <w:rPr>
          <w:noProof/>
        </w:rPr>
        <w:t>assistive</w:t>
      </w:r>
      <w:r>
        <w:t xml:space="preserve"> suit and trained to maintain the walking speed. During this training, </w:t>
      </w:r>
      <w:r w:rsidR="003006F9">
        <w:t xml:space="preserve">participants </w:t>
      </w:r>
      <w:r>
        <w:t>got familiar with the walking speed and surroundings.</w:t>
      </w:r>
      <w:r w:rsidRPr="00683F01">
        <w:t xml:space="preserve"> </w:t>
      </w:r>
      <w:r>
        <w:t xml:space="preserve">After this, </w:t>
      </w:r>
      <w:r w:rsidR="003006F9">
        <w:t>participants wear</w:t>
      </w:r>
      <w:r>
        <w:t xml:space="preserve"> </w:t>
      </w:r>
      <w:r w:rsidRPr="00564BE0">
        <w:rPr>
          <w:noProof/>
        </w:rPr>
        <w:t>AWGAS</w:t>
      </w:r>
      <w:r>
        <w:t xml:space="preserve"> and practice walking to get familiar to walk with </w:t>
      </w:r>
      <w:r w:rsidRPr="00564BE0">
        <w:rPr>
          <w:noProof/>
        </w:rPr>
        <w:t>AWGAS</w:t>
      </w:r>
      <w:r>
        <w:t xml:space="preserve">. During which participants trained for assistive walking by wearing AWGAS with and without assistive air pressure provided. For each experiment the participants trained for approximately 20 mins. </w:t>
      </w:r>
    </w:p>
    <w:p w14:paraId="1490D5F0" w14:textId="1BD0FDD9" w:rsidR="00683F01" w:rsidRDefault="00683F01" w:rsidP="006C2C45">
      <w:r>
        <w:t xml:space="preserve"> </w:t>
      </w:r>
    </w:p>
    <w:p w14:paraId="4CBCE8F5" w14:textId="0641D673" w:rsidR="00683F01" w:rsidRPr="00683F01" w:rsidRDefault="00683F01" w:rsidP="00683F01">
      <w:pPr>
        <w:rPr>
          <w:b/>
        </w:rPr>
      </w:pPr>
    </w:p>
    <w:p w14:paraId="5A5B6BD8" w14:textId="53B259E3" w:rsidR="00A96649" w:rsidRDefault="00A96649" w:rsidP="00FB612C"/>
    <w:p w14:paraId="20B9645E" w14:textId="4953BC7A" w:rsidR="00A96649" w:rsidRDefault="00A96649" w:rsidP="00A96649">
      <w:pPr>
        <w:pStyle w:val="ListParagraph"/>
        <w:numPr>
          <w:ilvl w:val="0"/>
          <w:numId w:val="1"/>
        </w:numPr>
      </w:pPr>
      <w:r w:rsidRPr="00564BE0">
        <w:rPr>
          <w:noProof/>
        </w:rPr>
        <w:t>First</w:t>
      </w:r>
      <w:r>
        <w:t xml:space="preserve"> each subject walked 15 m without </w:t>
      </w:r>
      <w:r w:rsidRPr="00564BE0">
        <w:rPr>
          <w:noProof/>
        </w:rPr>
        <w:t>assistive</w:t>
      </w:r>
      <w:r>
        <w:t xml:space="preserve"> suit and trained to maintain the walking speed. During this training, subjects got familiar with the walking speed and </w:t>
      </w:r>
      <w:r w:rsidRPr="00564BE0">
        <w:rPr>
          <w:noProof/>
        </w:rPr>
        <w:t>experiment</w:t>
      </w:r>
      <w:r>
        <w:t xml:space="preserve"> surrounding. </w:t>
      </w:r>
    </w:p>
    <w:p w14:paraId="3F759C35" w14:textId="0C8E32EF" w:rsidR="00A96649" w:rsidRDefault="00A96649" w:rsidP="00F029B9">
      <w:pPr>
        <w:pStyle w:val="ListParagraph"/>
        <w:numPr>
          <w:ilvl w:val="0"/>
          <w:numId w:val="1"/>
        </w:numPr>
      </w:pPr>
      <w:r>
        <w:t xml:space="preserve">After this, subjects put on the </w:t>
      </w:r>
      <w:r w:rsidRPr="00564BE0">
        <w:rPr>
          <w:noProof/>
        </w:rPr>
        <w:t>AWGAS</w:t>
      </w:r>
      <w:r>
        <w:t xml:space="preserve"> and practice walking to get familiar to walk with </w:t>
      </w:r>
      <w:r w:rsidRPr="00564BE0">
        <w:rPr>
          <w:noProof/>
        </w:rPr>
        <w:t>AWGAS</w:t>
      </w:r>
      <w:r>
        <w:t xml:space="preserve">. This experiment was conducted for wearing AWGAS only and with assistive air pressure provided. </w:t>
      </w:r>
    </w:p>
    <w:p w14:paraId="7E70AF62" w14:textId="691066F2" w:rsidR="00A96649" w:rsidRDefault="00683F01" w:rsidP="00F029B9">
      <w:pPr>
        <w:pStyle w:val="ListParagraph"/>
        <w:numPr>
          <w:ilvl w:val="0"/>
          <w:numId w:val="1"/>
        </w:numPr>
      </w:pPr>
      <w:r>
        <w:t>T</w:t>
      </w:r>
      <w:r w:rsidR="00A96649">
        <w:t xml:space="preserve">he time required for training varies </w:t>
      </w:r>
      <w:r>
        <w:t>for each participant.</w:t>
      </w:r>
    </w:p>
    <w:p w14:paraId="3D7EF573" w14:textId="0F41B930" w:rsidR="00A96649" w:rsidRDefault="00A96649" w:rsidP="00F029B9">
      <w:pPr>
        <w:pStyle w:val="ListParagraph"/>
        <w:numPr>
          <w:ilvl w:val="0"/>
          <w:numId w:val="1"/>
        </w:numPr>
      </w:pPr>
      <w:r>
        <w:t xml:space="preserve">For each experiment the participants trained for approximately 20 mins. </w:t>
      </w:r>
    </w:p>
    <w:p w14:paraId="676A17BD" w14:textId="61064959" w:rsidR="00683F01" w:rsidRDefault="00683F01" w:rsidP="00F029B9">
      <w:pPr>
        <w:pStyle w:val="ListParagraph"/>
        <w:numPr>
          <w:ilvl w:val="0"/>
          <w:numId w:val="1"/>
        </w:numPr>
      </w:pPr>
      <w:r>
        <w:t xml:space="preserve">Between each training session participants were asked to rest for 10 to 15 mins </w:t>
      </w:r>
    </w:p>
    <w:p w14:paraId="04785DE1" w14:textId="6386A8FC" w:rsidR="00FB612C" w:rsidRDefault="00A96649" w:rsidP="00E34C2D">
      <w:pPr>
        <w:pStyle w:val="ListParagraph"/>
        <w:numPr>
          <w:ilvl w:val="0"/>
          <w:numId w:val="1"/>
        </w:numPr>
      </w:pPr>
      <w:r>
        <w:t xml:space="preserve">AWGAS is soft walking assist suit and does not restricts the normal walking when not powered. </w:t>
      </w:r>
    </w:p>
    <w:p w14:paraId="3E38D6D2" w14:textId="77777777" w:rsidR="00A96649" w:rsidRDefault="00A96649" w:rsidP="00F029B9">
      <w:pPr>
        <w:pStyle w:val="ListParagraph"/>
        <w:numPr>
          <w:ilvl w:val="0"/>
          <w:numId w:val="1"/>
        </w:numPr>
      </w:pPr>
    </w:p>
    <w:p w14:paraId="481368E9" w14:textId="21A61C17" w:rsidR="00BA633E" w:rsidRDefault="00FB612C" w:rsidP="00FB612C">
      <w:r>
        <w:t>Figure \ref{</w:t>
      </w:r>
      <w:proofErr w:type="spellStart"/>
      <w:proofErr w:type="gramStart"/>
      <w:r>
        <w:t>fig:experiment</w:t>
      </w:r>
      <w:proofErr w:type="spellEnd"/>
      <w:proofErr w:type="gramEnd"/>
      <w:r>
        <w:t xml:space="preserve">} shows a participant wearing the experiment setup. The participant wears the AWGAS, with the </w:t>
      </w:r>
      <w:proofErr w:type="spellStart"/>
      <w:r>
        <w:t>sEMG</w:t>
      </w:r>
      <w:proofErr w:type="spellEnd"/>
      <w:r>
        <w:t xml:space="preserve"> electrodes attached to respective muscles, shoes with the FSRs, a backpack, a P-EMG device for recording the </w:t>
      </w:r>
      <w:proofErr w:type="spellStart"/>
      <w:r>
        <w:t>sEMG</w:t>
      </w:r>
      <w:proofErr w:type="spellEnd"/>
      <w:r>
        <w:t xml:space="preserve">, a laptop for connecting and operating the P-EMG application, a battery for powering the P-EMG device and AWGAS controller, a controller and actuation circuit for the AWGAS, and a portable air tank. Together with all the equipment, the weight of the backpack is 7 kg. The laptop in the backpack was remotely operated for recording the </w:t>
      </w:r>
      <w:proofErr w:type="spellStart"/>
      <w:r>
        <w:t>sEMG</w:t>
      </w:r>
      <w:proofErr w:type="spellEnd"/>
      <w:r>
        <w:t xml:space="preserve"> appropriately.</w:t>
      </w:r>
    </w:p>
    <w:p w14:paraId="7C9059A8" w14:textId="48CC8C89" w:rsidR="00FB612C" w:rsidRDefault="00FB612C" w:rsidP="00FB612C"/>
    <w:p w14:paraId="6A3847CC" w14:textId="10D8C487" w:rsidR="00FB612C" w:rsidRDefault="00136C22" w:rsidP="00136C22">
      <w:pPr>
        <w:pStyle w:val="Heading2"/>
      </w:pPr>
      <w:r w:rsidRPr="00136C22">
        <w:t>Preliminary Trials and Assessment by Elderly Farmer</w:t>
      </w:r>
    </w:p>
    <w:p w14:paraId="504C4E53" w14:textId="77777777" w:rsidR="00CD4E12" w:rsidRDefault="00136C22" w:rsidP="00136C22">
      <w:r w:rsidRPr="00136C22">
        <w:t xml:space="preserve">The AWGAS is developed to augment walking and to be used by people of all age groups. To study the feasibility and usefulness of the AWGAS, we conducted the preliminary trials, where we shared the details of the AWGAS and its purpose with people in rural areas and requested to test the AWGAS and provide feedback. For successful participation, informed consent was obtained from all participants and pertinent information such as AWGAS specification and documentation, purpose of the trial, procedure, benefit and risks was translated in Japanese language and shared 4 months before the trials. </w:t>
      </w:r>
    </w:p>
    <w:p w14:paraId="5019CF11" w14:textId="2E7D23CA" w:rsidR="007B602A" w:rsidRPr="00CD4E12" w:rsidRDefault="00136C22" w:rsidP="007B602A">
      <w:pPr>
        <w:rPr>
          <w:color w:val="FF0000"/>
        </w:rPr>
      </w:pPr>
      <w:r w:rsidRPr="00136C22">
        <w:lastRenderedPageBreak/>
        <w:t xml:space="preserve">During the trials, </w:t>
      </w:r>
      <w:r w:rsidR="00CD4E12">
        <w:rPr>
          <w:color w:val="FF0000"/>
        </w:rPr>
        <w:t xml:space="preserve">participants walked with and without AWGAS on </w:t>
      </w:r>
      <w:r w:rsidRPr="00136C22">
        <w:t>paddy field while performing various daily rural tasks. They walked on a flat surface, up the slope, down the slope, and on uneven surfaces with and without the AWGAS. Figure \ref{</w:t>
      </w:r>
      <w:proofErr w:type="spellStart"/>
      <w:proofErr w:type="gramStart"/>
      <w:r w:rsidRPr="00136C22">
        <w:t>fig:preliminarystudy</w:t>
      </w:r>
      <w:proofErr w:type="spellEnd"/>
      <w:proofErr w:type="gramEnd"/>
      <w:r w:rsidRPr="00136C22">
        <w:t xml:space="preserve">} shows the participant testing the AWGAS. </w:t>
      </w:r>
      <w:r w:rsidR="007B602A">
        <w:rPr>
          <w:color w:val="FF0000"/>
        </w:rPr>
        <w:t>After the trial, participants said they feel less effort required in the lower limb when using assistive suit as compared to walking without the suit. They mentioned about feeling of assistive force while walking but are not sure how it reduces the efforts. They also mentioned that the backpack is lightweight and does not feel load on the back, but most farmers need to visit paddy fields using small trucks. In such case</w:t>
      </w:r>
      <w:r w:rsidR="005430C9">
        <w:rPr>
          <w:color w:val="FF0000"/>
        </w:rPr>
        <w:t>s,</w:t>
      </w:r>
      <w:r w:rsidR="007B602A">
        <w:rPr>
          <w:color w:val="FF0000"/>
        </w:rPr>
        <w:t xml:space="preserve"> wearing and removing the suit due to backpack is time consuming. In our evaluation experiment we observed AWGAS reduces lower limb’s muscle efforts while walking. The feedback received during trials complemented the evaluated results. This proves that we can use AWGAS not in controlled environment but also in the uncontrolled environment. During trial we identified two areas of improvements. First making compact design will improve usability for their daily lifestyle. Second, the current system uses air tank which lasts for 500 actuations as described in section 2.2. During the trial we used two air tanks so that it lasts longer. We feel, a better management of air tanks or strategy to replace the tanks is needed to support large number of actuations. </w:t>
      </w:r>
    </w:p>
    <w:p w14:paraId="39A6A110" w14:textId="77777777" w:rsidR="00A353FF" w:rsidRDefault="00A353FF" w:rsidP="00136C22"/>
    <w:p w14:paraId="66F82956" w14:textId="45D93A84" w:rsidR="00136C22" w:rsidRPr="007B602A" w:rsidRDefault="00136C22" w:rsidP="00136C22">
      <w:pPr>
        <w:rPr>
          <w:strike/>
        </w:rPr>
      </w:pPr>
      <w:r w:rsidRPr="007B602A">
        <w:rPr>
          <w:strike/>
        </w:rPr>
        <w:t>The feedback received from the participant was that the AWGAS did not interfere with the various tasks attempted and walking with the AWGAS was easier as compared to walking without the AWGAS. The result of our laboratory experiment showed a significant reduction in the muscle activity. In the preliminary field study, we received feedback that indicated the ease of walking with the AWGAS in an uncontrolled environment. In the future, we plan to conduct more of such experiments to gather more feedback and improve the device.</w:t>
      </w:r>
    </w:p>
    <w:p w14:paraId="33CDC552" w14:textId="3649A575" w:rsidR="00CD4E12" w:rsidRDefault="00CD4E12" w:rsidP="00136C22">
      <w:pPr>
        <w:rPr>
          <w:color w:val="FF0000"/>
        </w:rPr>
      </w:pPr>
      <w:r>
        <w:rPr>
          <w:color w:val="FF0000"/>
        </w:rPr>
        <w:t xml:space="preserve">During the trials, participants walked with and with AWGAS on paddy field while performing various daily rural tasks. </w:t>
      </w:r>
    </w:p>
    <w:p w14:paraId="425D4602" w14:textId="311F49A4" w:rsidR="00CD4E12" w:rsidRPr="00CD4E12" w:rsidRDefault="00CD4E12" w:rsidP="00136C22">
      <w:pPr>
        <w:rPr>
          <w:color w:val="FF0000"/>
        </w:rPr>
      </w:pPr>
      <w:r>
        <w:rPr>
          <w:color w:val="FF0000"/>
        </w:rPr>
        <w:t xml:space="preserve">After the trial, participants said they feel less effort required in the lower limb when using assistive suit as compared to walking without the suit. They also mentioned about feeling of assistive force while walking but are not sure how it reduces the efforts. They also mentioned that the weight of the backpack is lightweight, but most farmers need to visit paddy fields using small trucks. In such case wearing and removing the suit is time consuming. In our evaluation experiment we observed AWGAS reduces lower limb’s muscle efforts while walking. The feedback received during </w:t>
      </w:r>
      <w:r w:rsidR="00696C50">
        <w:rPr>
          <w:color w:val="FF0000"/>
        </w:rPr>
        <w:t xml:space="preserve">trials </w:t>
      </w:r>
      <w:r>
        <w:rPr>
          <w:color w:val="FF0000"/>
        </w:rPr>
        <w:t>complement</w:t>
      </w:r>
      <w:r w:rsidR="00A353FF">
        <w:rPr>
          <w:color w:val="FF0000"/>
        </w:rPr>
        <w:t>ed</w:t>
      </w:r>
      <w:r>
        <w:rPr>
          <w:color w:val="FF0000"/>
        </w:rPr>
        <w:t xml:space="preserve"> the evaluated results. This proves that we can use AWGAS not in controlled environment but also in the uncontrolled environment. </w:t>
      </w:r>
      <w:r w:rsidR="00C965F7">
        <w:rPr>
          <w:color w:val="FF0000"/>
        </w:rPr>
        <w:t xml:space="preserve">During trial we identified two areas of improvements. First </w:t>
      </w:r>
      <w:r>
        <w:rPr>
          <w:color w:val="FF0000"/>
        </w:rPr>
        <w:t xml:space="preserve">making compact design will improve usability for their daily lifestyle. </w:t>
      </w:r>
      <w:r w:rsidR="00C965F7">
        <w:rPr>
          <w:color w:val="FF0000"/>
        </w:rPr>
        <w:t>Second, t</w:t>
      </w:r>
      <w:r>
        <w:rPr>
          <w:color w:val="FF0000"/>
        </w:rPr>
        <w:t xml:space="preserve">he current system uses air tank which lasts for 500 </w:t>
      </w:r>
      <w:r w:rsidR="00C965F7">
        <w:rPr>
          <w:color w:val="FF0000"/>
        </w:rPr>
        <w:t>actuations</w:t>
      </w:r>
      <w:r>
        <w:rPr>
          <w:color w:val="FF0000"/>
        </w:rPr>
        <w:t xml:space="preserve"> as described in section 2.2.</w:t>
      </w:r>
      <w:r w:rsidR="00C965F7">
        <w:rPr>
          <w:color w:val="FF0000"/>
        </w:rPr>
        <w:t xml:space="preserve"> During the </w:t>
      </w:r>
      <w:r w:rsidR="00A353FF">
        <w:rPr>
          <w:color w:val="FF0000"/>
        </w:rPr>
        <w:t>trial</w:t>
      </w:r>
      <w:r w:rsidR="00C965F7">
        <w:rPr>
          <w:color w:val="FF0000"/>
        </w:rPr>
        <w:t xml:space="preserve"> we used two air tanks so that it lasts longer. We feel</w:t>
      </w:r>
      <w:r w:rsidR="00696C50">
        <w:rPr>
          <w:color w:val="FF0000"/>
        </w:rPr>
        <w:t>,</w:t>
      </w:r>
      <w:r w:rsidR="00C965F7">
        <w:rPr>
          <w:color w:val="FF0000"/>
        </w:rPr>
        <w:t xml:space="preserve"> a better management of air tanks or strategy to replace the tanks is needed to support large number of actuations. </w:t>
      </w:r>
    </w:p>
    <w:p w14:paraId="7DED9706" w14:textId="77777777" w:rsidR="00D05ADB" w:rsidRDefault="00D05ADB" w:rsidP="00136C22"/>
    <w:p w14:paraId="078BD0F8" w14:textId="526D1369" w:rsidR="00136C22" w:rsidRDefault="00136C22" w:rsidP="00136C22">
      <w:pPr>
        <w:rPr>
          <w:color w:val="FF0000"/>
        </w:rPr>
      </w:pPr>
      <w:r w:rsidRPr="00136C22">
        <w:rPr>
          <w:color w:val="FF0000"/>
        </w:rPr>
        <w:t>Points to be added</w:t>
      </w:r>
    </w:p>
    <w:p w14:paraId="5A45597D" w14:textId="402BB109" w:rsidR="00FB612C" w:rsidRDefault="00136C22" w:rsidP="00136C22">
      <w:pPr>
        <w:pStyle w:val="ListParagraph"/>
        <w:numPr>
          <w:ilvl w:val="0"/>
          <w:numId w:val="1"/>
        </w:numPr>
      </w:pPr>
      <w:r>
        <w:t>Effects of backpack</w:t>
      </w:r>
    </w:p>
    <w:p w14:paraId="67338E91" w14:textId="1134CFD2" w:rsidR="00136C22" w:rsidRDefault="00136C22" w:rsidP="00136C22">
      <w:pPr>
        <w:pStyle w:val="ListParagraph"/>
        <w:numPr>
          <w:ilvl w:val="1"/>
          <w:numId w:val="1"/>
        </w:numPr>
      </w:pPr>
      <w:r>
        <w:lastRenderedPageBreak/>
        <w:t xml:space="preserve">The weight of the AWGAS is 1.2 kg as discussed in Section 2. The backpack used during the trial contains the controller circuit and portable compressed air tank. Based on the feedback received from the trials the backpack seems very lightweight and </w:t>
      </w:r>
      <w:r w:rsidR="00D05ADB">
        <w:t>did not disturb normal walking. But many farmers have paddy fields at various location and travel between them using small truck. The current version of AWGAS does not support users have to remove the backpack which will disconnect the controller and air tank from artificial muscles.</w:t>
      </w:r>
    </w:p>
    <w:p w14:paraId="32155939" w14:textId="43AF4A4F" w:rsidR="00D05ADB" w:rsidRDefault="00D05ADB" w:rsidP="00136C22">
      <w:pPr>
        <w:pStyle w:val="ListParagraph"/>
        <w:numPr>
          <w:ilvl w:val="1"/>
          <w:numId w:val="1"/>
        </w:numPr>
      </w:pPr>
      <w:r>
        <w:t>We will try to improve this shortfall in the design in our future work.</w:t>
      </w:r>
    </w:p>
    <w:p w14:paraId="70AA06D4" w14:textId="36C28F3E" w:rsidR="00136C22" w:rsidRDefault="00136C22" w:rsidP="00136C22">
      <w:pPr>
        <w:pStyle w:val="ListParagraph"/>
        <w:numPr>
          <w:ilvl w:val="0"/>
          <w:numId w:val="1"/>
        </w:numPr>
      </w:pPr>
      <w:r>
        <w:t>Battery life hour</w:t>
      </w:r>
    </w:p>
    <w:p w14:paraId="60FE0F7E" w14:textId="7D4F963C" w:rsidR="00D05ADB" w:rsidRDefault="00D05ADB" w:rsidP="00D05ADB">
      <w:pPr>
        <w:pStyle w:val="ListParagraph"/>
        <w:numPr>
          <w:ilvl w:val="1"/>
          <w:numId w:val="1"/>
        </w:numPr>
      </w:pPr>
      <w:r>
        <w:t>The purpose of the battery is to power the controller and pneumatic solenoid valves. The specification of the battery are as follows</w:t>
      </w:r>
    </w:p>
    <w:p w14:paraId="3392F317" w14:textId="77777777" w:rsidR="00D05ADB" w:rsidRPr="00D05ADB" w:rsidRDefault="00D05ADB" w:rsidP="00D05ADB">
      <w:pPr>
        <w:widowControl/>
        <w:numPr>
          <w:ilvl w:val="2"/>
          <w:numId w:val="1"/>
        </w:numPr>
        <w:spacing w:before="100" w:beforeAutospacing="1" w:after="100" w:afterAutospacing="1" w:line="240" w:lineRule="auto"/>
        <w:jc w:val="left"/>
        <w:rPr>
          <w:rFonts w:eastAsia="Times New Roman" w:cs="Calibri"/>
          <w:color w:val="333333"/>
          <w:kern w:val="0"/>
        </w:rPr>
      </w:pPr>
      <w:r w:rsidRPr="00D05ADB">
        <w:rPr>
          <w:rFonts w:eastAsia="Times New Roman" w:cs="Calibri"/>
          <w:color w:val="333333"/>
          <w:kern w:val="0"/>
        </w:rPr>
        <w:t xml:space="preserve">Capacity:10400 </w:t>
      </w:r>
      <w:proofErr w:type="spellStart"/>
      <w:r w:rsidRPr="00D05ADB">
        <w:rPr>
          <w:rFonts w:eastAsia="Times New Roman" w:cs="Calibri"/>
          <w:color w:val="333333"/>
          <w:kern w:val="0"/>
        </w:rPr>
        <w:t>mAh</w:t>
      </w:r>
      <w:proofErr w:type="spellEnd"/>
      <w:r w:rsidRPr="00D05ADB">
        <w:rPr>
          <w:rFonts w:eastAsia="Times New Roman" w:cs="Calibri"/>
          <w:color w:val="333333"/>
          <w:kern w:val="0"/>
        </w:rPr>
        <w:t xml:space="preserve"> / 38.48 </w:t>
      </w:r>
      <w:proofErr w:type="spellStart"/>
      <w:r w:rsidRPr="00D05ADB">
        <w:rPr>
          <w:rFonts w:eastAsia="Times New Roman" w:cs="Calibri"/>
          <w:color w:val="333333"/>
          <w:kern w:val="0"/>
        </w:rPr>
        <w:t>wh</w:t>
      </w:r>
      <w:proofErr w:type="spellEnd"/>
    </w:p>
    <w:p w14:paraId="27848B41" w14:textId="77777777" w:rsidR="00D05ADB" w:rsidRPr="00D05ADB" w:rsidRDefault="00D05ADB" w:rsidP="00D05ADB">
      <w:pPr>
        <w:widowControl/>
        <w:numPr>
          <w:ilvl w:val="2"/>
          <w:numId w:val="1"/>
        </w:numPr>
        <w:spacing w:before="100" w:beforeAutospacing="1" w:after="100" w:afterAutospacing="1" w:line="240" w:lineRule="auto"/>
        <w:jc w:val="left"/>
        <w:rPr>
          <w:rFonts w:eastAsia="Times New Roman" w:cs="Calibri"/>
          <w:color w:val="333333"/>
          <w:kern w:val="0"/>
        </w:rPr>
      </w:pPr>
      <w:r w:rsidRPr="00D05ADB">
        <w:rPr>
          <w:rFonts w:eastAsia="Times New Roman" w:cs="Calibri"/>
          <w:color w:val="333333"/>
          <w:kern w:val="0"/>
        </w:rPr>
        <w:t>Output:5V / 3A</w:t>
      </w:r>
    </w:p>
    <w:p w14:paraId="22DF048C" w14:textId="77777777" w:rsidR="00D05ADB" w:rsidRPr="00D05ADB" w:rsidRDefault="00D05ADB" w:rsidP="00D05ADB">
      <w:pPr>
        <w:widowControl/>
        <w:numPr>
          <w:ilvl w:val="2"/>
          <w:numId w:val="1"/>
        </w:numPr>
        <w:spacing w:before="100" w:beforeAutospacing="1" w:after="100" w:afterAutospacing="1" w:line="240" w:lineRule="auto"/>
        <w:jc w:val="left"/>
        <w:rPr>
          <w:rFonts w:eastAsia="Times New Roman" w:cs="Calibri"/>
          <w:color w:val="333333"/>
          <w:kern w:val="0"/>
        </w:rPr>
      </w:pPr>
      <w:r w:rsidRPr="00D05ADB">
        <w:rPr>
          <w:rFonts w:eastAsia="Times New Roman" w:cs="Calibri"/>
          <w:color w:val="333333"/>
          <w:kern w:val="0"/>
        </w:rPr>
        <w:t>Input:5V / 2A</w:t>
      </w:r>
    </w:p>
    <w:p w14:paraId="60BE30B8" w14:textId="77777777" w:rsidR="00D05ADB" w:rsidRPr="00D05ADB" w:rsidRDefault="00D05ADB" w:rsidP="00D05ADB">
      <w:pPr>
        <w:widowControl/>
        <w:numPr>
          <w:ilvl w:val="2"/>
          <w:numId w:val="1"/>
        </w:numPr>
        <w:spacing w:before="100" w:beforeAutospacing="1" w:after="100" w:afterAutospacing="1" w:line="240" w:lineRule="auto"/>
        <w:jc w:val="left"/>
        <w:rPr>
          <w:rFonts w:eastAsia="Times New Roman" w:cs="Calibri"/>
          <w:color w:val="333333"/>
          <w:kern w:val="0"/>
        </w:rPr>
      </w:pPr>
      <w:r w:rsidRPr="00D05ADB">
        <w:rPr>
          <w:rFonts w:eastAsia="Times New Roman" w:cs="Calibri"/>
          <w:color w:val="333333"/>
          <w:kern w:val="0"/>
        </w:rPr>
        <w:t>Weight:8.5oz / 240g</w:t>
      </w:r>
    </w:p>
    <w:p w14:paraId="714373FB" w14:textId="7B992C05" w:rsidR="00D05ADB" w:rsidRDefault="00D05ADB" w:rsidP="00D05ADB">
      <w:pPr>
        <w:widowControl/>
        <w:numPr>
          <w:ilvl w:val="2"/>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sidRPr="00D05ADB">
        <w:rPr>
          <w:rFonts w:eastAsia="Times New Roman" w:cs="Calibri"/>
          <w:color w:val="333333"/>
          <w:kern w:val="0"/>
        </w:rPr>
        <w:t>Size:3.8 x 3.1 x 0.9in / 97 x 80 x 22mm</w:t>
      </w:r>
    </w:p>
    <w:p w14:paraId="3E3AA803" w14:textId="4D776139" w:rsidR="00D05ADB" w:rsidRDefault="00D05ADB" w:rsidP="00D05ADB">
      <w:pPr>
        <w:widowControl/>
        <w:numPr>
          <w:ilvl w:val="1"/>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Pr>
          <w:rFonts w:ascii="Helvetica" w:eastAsia="Times New Roman" w:hAnsi="Helvetica" w:cs="Times New Roman"/>
          <w:color w:val="333333"/>
          <w:kern w:val="0"/>
          <w:sz w:val="18"/>
          <w:szCs w:val="18"/>
        </w:rPr>
        <w:t>Specification of solenoid valves</w:t>
      </w:r>
    </w:p>
    <w:p w14:paraId="77D9B4BA" w14:textId="20482104" w:rsidR="00D05ADB" w:rsidRDefault="00D05ADB" w:rsidP="00D05ADB">
      <w:pPr>
        <w:widowControl/>
        <w:numPr>
          <w:ilvl w:val="2"/>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Pr>
          <w:rFonts w:ascii="Helvetica" w:eastAsia="Times New Roman" w:hAnsi="Helvetica" w:cs="Times New Roman"/>
          <w:color w:val="333333"/>
          <w:kern w:val="0"/>
          <w:sz w:val="18"/>
          <w:szCs w:val="18"/>
        </w:rPr>
        <w:t>Voltage: +5V</w:t>
      </w:r>
    </w:p>
    <w:p w14:paraId="0A275B3E" w14:textId="39BDCC7F" w:rsidR="00D05ADB" w:rsidRDefault="00D05ADB" w:rsidP="00D05ADB">
      <w:pPr>
        <w:widowControl/>
        <w:numPr>
          <w:ilvl w:val="2"/>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Pr>
          <w:rFonts w:ascii="Helvetica" w:eastAsia="Times New Roman" w:hAnsi="Helvetica" w:cs="Times New Roman"/>
          <w:color w:val="333333"/>
          <w:kern w:val="0"/>
          <w:sz w:val="18"/>
          <w:szCs w:val="18"/>
        </w:rPr>
        <w:t>Current: 100 mA</w:t>
      </w:r>
    </w:p>
    <w:p w14:paraId="415AECAB" w14:textId="1DCDA108" w:rsidR="00D05ADB" w:rsidRDefault="00D05ADB" w:rsidP="00D05ADB">
      <w:pPr>
        <w:widowControl/>
        <w:numPr>
          <w:ilvl w:val="2"/>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Pr>
          <w:rFonts w:ascii="Helvetica" w:eastAsia="Times New Roman" w:hAnsi="Helvetica" w:cs="Times New Roman"/>
          <w:color w:val="333333"/>
          <w:kern w:val="0"/>
          <w:sz w:val="18"/>
          <w:szCs w:val="18"/>
        </w:rPr>
        <w:t>Power Consumption: 1 W</w:t>
      </w:r>
    </w:p>
    <w:p w14:paraId="74A7718A" w14:textId="5F7AF328" w:rsidR="00D05ADB" w:rsidRDefault="00D05ADB" w:rsidP="00D05ADB">
      <w:pPr>
        <w:widowControl/>
        <w:numPr>
          <w:ilvl w:val="1"/>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Pr>
          <w:rFonts w:ascii="Helvetica" w:eastAsia="Times New Roman" w:hAnsi="Helvetica" w:cs="Times New Roman"/>
          <w:color w:val="333333"/>
          <w:kern w:val="0"/>
          <w:sz w:val="18"/>
          <w:szCs w:val="18"/>
        </w:rPr>
        <w:t>Total runtime for the battery</w:t>
      </w:r>
    </w:p>
    <w:p w14:paraId="0ACF3028" w14:textId="05EE6BC4" w:rsidR="00D05ADB" w:rsidRDefault="00D05ADB" w:rsidP="00D05ADB">
      <w:pPr>
        <w:widowControl/>
        <w:numPr>
          <w:ilvl w:val="2"/>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Pr>
          <w:rFonts w:ascii="Helvetica" w:eastAsia="Times New Roman" w:hAnsi="Helvetica" w:cs="Times New Roman"/>
          <w:color w:val="333333"/>
          <w:kern w:val="0"/>
          <w:sz w:val="18"/>
          <w:szCs w:val="18"/>
        </w:rPr>
        <w:t>Runtime = (10*Ampere Hours) / Load in watts</w:t>
      </w:r>
    </w:p>
    <w:p w14:paraId="26A8FF2B" w14:textId="662FD2D4" w:rsidR="00D05ADB" w:rsidRPr="00D05ADB" w:rsidRDefault="00D05ADB" w:rsidP="00D05ADB">
      <w:pPr>
        <w:widowControl/>
        <w:numPr>
          <w:ilvl w:val="2"/>
          <w:numId w:val="1"/>
        </w:numPr>
        <w:spacing w:before="100" w:beforeAutospacing="1" w:after="100" w:afterAutospacing="1" w:line="240" w:lineRule="auto"/>
        <w:jc w:val="left"/>
        <w:rPr>
          <w:rFonts w:ascii="Helvetica" w:eastAsia="Times New Roman" w:hAnsi="Helvetica" w:cs="Times New Roman"/>
          <w:color w:val="333333"/>
          <w:kern w:val="0"/>
          <w:sz w:val="18"/>
          <w:szCs w:val="18"/>
        </w:rPr>
      </w:pPr>
      <w:r>
        <w:rPr>
          <w:rFonts w:ascii="Helvetica" w:eastAsia="Times New Roman" w:hAnsi="Helvetica" w:cs="Times New Roman"/>
          <w:color w:val="333333"/>
          <w:kern w:val="0"/>
          <w:sz w:val="18"/>
          <w:szCs w:val="18"/>
        </w:rPr>
        <w:t>Runtime = (10*10)/1 = 100 hours approximately</w:t>
      </w:r>
    </w:p>
    <w:p w14:paraId="1774DD71" w14:textId="63BC8190" w:rsidR="00136C22" w:rsidRDefault="00136C22" w:rsidP="00136C22">
      <w:pPr>
        <w:pStyle w:val="ListParagraph"/>
        <w:numPr>
          <w:ilvl w:val="0"/>
          <w:numId w:val="1"/>
        </w:numPr>
      </w:pPr>
      <w:r>
        <w:t>Air tank life hour</w:t>
      </w:r>
    </w:p>
    <w:p w14:paraId="51C356FD" w14:textId="5C9EA834" w:rsidR="00D05ADB" w:rsidRDefault="00D05ADB" w:rsidP="00D05ADB">
      <w:pPr>
        <w:pStyle w:val="ListParagraph"/>
        <w:numPr>
          <w:ilvl w:val="1"/>
          <w:numId w:val="1"/>
        </w:numPr>
      </w:pPr>
      <w:r>
        <w:t>Air tanks are used for actuation of PGM actuator</w:t>
      </w:r>
    </w:p>
    <w:p w14:paraId="4DA7A922" w14:textId="528C843A" w:rsidR="00D05ADB" w:rsidRDefault="00D05ADB" w:rsidP="00D05ADB">
      <w:pPr>
        <w:pStyle w:val="ListParagraph"/>
        <w:numPr>
          <w:ilvl w:val="1"/>
          <w:numId w:val="1"/>
        </w:numPr>
      </w:pPr>
      <w:r>
        <w:t xml:space="preserve">Air tank capacity Gas </w:t>
      </w:r>
      <w:proofErr w:type="gramStart"/>
      <w:r>
        <w:t>quantity :</w:t>
      </w:r>
      <w:proofErr w:type="gramEnd"/>
      <w:r>
        <w:t xml:space="preserve"> 30-40 liters</w:t>
      </w:r>
    </w:p>
    <w:p w14:paraId="73B9887F" w14:textId="79F5B988" w:rsidR="00D05ADB" w:rsidRDefault="00D05ADB" w:rsidP="00D05ADB">
      <w:pPr>
        <w:pStyle w:val="ListParagraph"/>
        <w:numPr>
          <w:ilvl w:val="1"/>
          <w:numId w:val="1"/>
        </w:numPr>
      </w:pPr>
      <w:r>
        <w:t xml:space="preserve">At 100 kPa 3 actuation per 1 gm of the of air tank i.e. 74*3 = 222 actuation (gait cycle) [this is </w:t>
      </w:r>
      <w:proofErr w:type="spellStart"/>
      <w:r>
        <w:t>sue’s</w:t>
      </w:r>
      <w:proofErr w:type="spellEnd"/>
      <w:r>
        <w:t xml:space="preserve"> data]</w:t>
      </w:r>
    </w:p>
    <w:p w14:paraId="62DB934F" w14:textId="04456114" w:rsidR="00D05ADB" w:rsidRDefault="00D05ADB" w:rsidP="00D05ADB">
      <w:pPr>
        <w:pStyle w:val="ListParagraph"/>
        <w:numPr>
          <w:ilvl w:val="1"/>
          <w:numId w:val="1"/>
        </w:numPr>
      </w:pPr>
      <w:r>
        <w:t xml:space="preserve">At 100 kPa one full tank goes can be used for 1 km </w:t>
      </w:r>
    </w:p>
    <w:p w14:paraId="70F676E6" w14:textId="4E4D8E3A" w:rsidR="00D05ADB" w:rsidRDefault="00D05ADB" w:rsidP="00D05ADB">
      <w:pPr>
        <w:rPr>
          <w:color w:val="FF0000"/>
        </w:rPr>
      </w:pPr>
      <w:r>
        <w:rPr>
          <w:color w:val="FF0000"/>
        </w:rPr>
        <w:t xml:space="preserve">Above </w:t>
      </w:r>
      <w:r w:rsidRPr="00D05ADB">
        <w:rPr>
          <w:color w:val="FF0000"/>
        </w:rPr>
        <w:t xml:space="preserve">points are added in AWGAS design section to describe the missing information about the suit. </w:t>
      </w:r>
      <w:r>
        <w:rPr>
          <w:color w:val="FF0000"/>
        </w:rPr>
        <w:t>A new table is added to describe these in section 2.2</w:t>
      </w:r>
    </w:p>
    <w:p w14:paraId="10561453" w14:textId="0240C748" w:rsidR="00D05ADB" w:rsidRDefault="00D05ADB" w:rsidP="00D05ADB">
      <w:pPr>
        <w:rPr>
          <w:color w:val="FF0000"/>
        </w:rPr>
      </w:pPr>
      <w:r>
        <w:rPr>
          <w:color w:val="FF0000"/>
        </w:rPr>
        <w:t xml:space="preserve">In Section 4 i.e. preliminary trials we describe the feedback from the users, similarity with the lab results, challenges and future improvements in design to overcome the shortfall in current design and assist capabilities. </w:t>
      </w:r>
    </w:p>
    <w:p w14:paraId="0A29D692" w14:textId="0219687A" w:rsidR="005430C9" w:rsidRDefault="005430C9" w:rsidP="00D05ADB">
      <w:pPr>
        <w:rPr>
          <w:color w:val="FF0000"/>
        </w:rPr>
      </w:pPr>
    </w:p>
    <w:p w14:paraId="23C9B4BA" w14:textId="0C2718CC" w:rsidR="005430C9" w:rsidRDefault="005430C9" w:rsidP="00D05ADB">
      <w:pPr>
        <w:rPr>
          <w:color w:val="FF0000"/>
        </w:rPr>
      </w:pPr>
    </w:p>
    <w:p w14:paraId="52EF09CC" w14:textId="3757C016" w:rsidR="005430C9" w:rsidRDefault="005430C9" w:rsidP="00D05ADB">
      <w:pPr>
        <w:rPr>
          <w:color w:val="FF0000"/>
        </w:rPr>
      </w:pPr>
    </w:p>
    <w:p w14:paraId="3C70D1D3" w14:textId="4F2E7095" w:rsidR="005430C9" w:rsidRDefault="005430C9" w:rsidP="00D05ADB">
      <w:pPr>
        <w:rPr>
          <w:color w:val="FF0000"/>
        </w:rPr>
      </w:pPr>
    </w:p>
    <w:p w14:paraId="43A1D14E" w14:textId="31E77A9F" w:rsidR="005430C9" w:rsidRDefault="005430C9" w:rsidP="00D05ADB">
      <w:pPr>
        <w:rPr>
          <w:color w:val="FF0000"/>
        </w:rPr>
      </w:pPr>
    </w:p>
    <w:p w14:paraId="18580513" w14:textId="77777777" w:rsidR="005430C9" w:rsidRPr="00D05ADB" w:rsidRDefault="005430C9" w:rsidP="00D05ADB">
      <w:pPr>
        <w:rPr>
          <w:color w:val="FF0000"/>
        </w:rPr>
      </w:pPr>
    </w:p>
    <w:p w14:paraId="02AE0DDA" w14:textId="7345136E" w:rsidR="008F1CB1" w:rsidRDefault="008F1CB1" w:rsidP="00D93109">
      <w:pPr>
        <w:pStyle w:val="Heading2"/>
      </w:pPr>
      <w:r>
        <w:lastRenderedPageBreak/>
        <w:t>References</w:t>
      </w:r>
    </w:p>
    <w:p w14:paraId="473A660A" w14:textId="4FA2026D" w:rsidR="00F905E0" w:rsidRPr="00F905E0" w:rsidRDefault="008F1CB1" w:rsidP="00F905E0">
      <w:pPr>
        <w:autoSpaceDE w:val="0"/>
        <w:autoSpaceDN w:val="0"/>
        <w:adjustRightInd w:val="0"/>
        <w:spacing w:line="240" w:lineRule="auto"/>
        <w:ind w:left="640" w:hanging="640"/>
        <w:rPr>
          <w:rFonts w:cs="Calibri"/>
          <w:noProof/>
          <w:szCs w:val="24"/>
        </w:rPr>
      </w:pPr>
      <w:r>
        <w:fldChar w:fldCharType="begin" w:fldLock="1"/>
      </w:r>
      <w:r>
        <w:instrText xml:space="preserve">ADDIN Mendeley Bibliography CSL_BIBLIOGRAPHY </w:instrText>
      </w:r>
      <w:r>
        <w:fldChar w:fldCharType="separate"/>
      </w:r>
      <w:r w:rsidR="00F905E0" w:rsidRPr="00F905E0">
        <w:rPr>
          <w:rFonts w:cs="Calibri"/>
          <w:noProof/>
          <w:szCs w:val="24"/>
        </w:rPr>
        <w:t>[1]</w:t>
      </w:r>
      <w:r w:rsidR="00F905E0" w:rsidRPr="00F905E0">
        <w:rPr>
          <w:rFonts w:cs="Calibri"/>
          <w:noProof/>
          <w:szCs w:val="24"/>
        </w:rPr>
        <w:tab/>
        <w:t xml:space="preserve">K. Suzuki, G. Mito, H. Kawamoto, Y. Hasegawa, and Y. Sankai, “Intention-based walking support for paraplegia patients with Robot Suit HAL,” </w:t>
      </w:r>
      <w:r w:rsidR="00F905E0" w:rsidRPr="00F905E0">
        <w:rPr>
          <w:rFonts w:cs="Calibri"/>
          <w:i/>
          <w:iCs/>
          <w:noProof/>
          <w:szCs w:val="24"/>
        </w:rPr>
        <w:t>Adv. Robot.</w:t>
      </w:r>
      <w:r w:rsidR="00F905E0" w:rsidRPr="00F905E0">
        <w:rPr>
          <w:rFonts w:cs="Calibri"/>
          <w:noProof/>
          <w:szCs w:val="24"/>
        </w:rPr>
        <w:t>, vol. 21, no. 12, pp. 1441–1469, 2007.</w:t>
      </w:r>
    </w:p>
    <w:p w14:paraId="26697077"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[2]</w:t>
      </w:r>
      <w:r w:rsidRPr="00F905E0">
        <w:rPr>
          <w:rFonts w:cs="Calibri"/>
          <w:noProof/>
          <w:szCs w:val="24"/>
        </w:rPr>
        <w:tab/>
        <w:t xml:space="preserve">S. Toyama and G. Yamamoto, “Development of wearable-agri-robot - Mechanism for agricultural work,” in </w:t>
      </w:r>
      <w:r w:rsidRPr="00F905E0">
        <w:rPr>
          <w:rFonts w:cs="Calibri"/>
          <w:i/>
          <w:iCs/>
          <w:noProof/>
          <w:szCs w:val="24"/>
        </w:rPr>
        <w:t>2009 IEEE/RSJ International Conference on Intelligent Robots and Systems, IROS 2009</w:t>
      </w:r>
      <w:r w:rsidRPr="00F905E0">
        <w:rPr>
          <w:rFonts w:cs="Calibri"/>
          <w:noProof/>
          <w:szCs w:val="24"/>
        </w:rPr>
        <w:t>, 2009, pp. 5801–5806.</w:t>
      </w:r>
    </w:p>
    <w:p w14:paraId="360C4F1C"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[3]</w:t>
      </w:r>
      <w:r w:rsidRPr="00F905E0">
        <w:rPr>
          <w:rFonts w:cs="Calibri"/>
          <w:noProof/>
          <w:szCs w:val="24"/>
        </w:rPr>
        <w:tab/>
        <w:t xml:space="preserve">Y. Ikeuchi, J. Ashihara, Y. Hiki, H. Kudoh, and T. Noda, “Walking assist device with bodyweight support system,” in </w:t>
      </w:r>
      <w:r w:rsidRPr="00F905E0">
        <w:rPr>
          <w:rFonts w:cs="Calibri"/>
          <w:i/>
          <w:iCs/>
          <w:noProof/>
          <w:szCs w:val="24"/>
        </w:rPr>
        <w:t>2009 IEEE/RSJ International Conference on Intelligent Robots and Systems, IROS 2009</w:t>
      </w:r>
      <w:r w:rsidRPr="00F905E0">
        <w:rPr>
          <w:rFonts w:cs="Calibri"/>
          <w:noProof/>
          <w:szCs w:val="24"/>
        </w:rPr>
        <w:t>, 2009, pp. 4073–4079.</w:t>
      </w:r>
    </w:p>
    <w:p w14:paraId="1143C2C3"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[4]</w:t>
      </w:r>
      <w:r w:rsidRPr="00F905E0">
        <w:rPr>
          <w:rFonts w:cs="Calibri"/>
          <w:noProof/>
          <w:szCs w:val="24"/>
        </w:rPr>
        <w:tab/>
        <w:t xml:space="preserve">P. Malcolm, W. Derave, S. Galle, and D. De Clercq, “A Simple Exoskeleton That Assists Plantarflexion Can Reduce the Metabolic Cost of Human Walking,” </w:t>
      </w:r>
      <w:r w:rsidRPr="00F905E0">
        <w:rPr>
          <w:rFonts w:cs="Calibri"/>
          <w:i/>
          <w:iCs/>
          <w:noProof/>
          <w:szCs w:val="24"/>
        </w:rPr>
        <w:t>PLoS One</w:t>
      </w:r>
      <w:r w:rsidRPr="00F905E0">
        <w:rPr>
          <w:rFonts w:cs="Calibri"/>
          <w:noProof/>
          <w:szCs w:val="24"/>
        </w:rPr>
        <w:t>, vol. 8, no. 2, 2013.</w:t>
      </w:r>
    </w:p>
    <w:p w14:paraId="6F93614B"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[5]</w:t>
      </w:r>
      <w:r w:rsidRPr="00F905E0">
        <w:rPr>
          <w:rFonts w:cs="Calibri"/>
          <w:noProof/>
          <w:szCs w:val="24"/>
        </w:rPr>
        <w:tab/>
        <w:t xml:space="preserve">M. Ishii, K. Yamamoto, and K. Hyodo, “Stand-Alone Wearable Power Assist Suit - Development and Availability,” </w:t>
      </w:r>
      <w:r w:rsidRPr="00F905E0">
        <w:rPr>
          <w:rFonts w:cs="Calibri"/>
          <w:i/>
          <w:iCs/>
          <w:noProof/>
          <w:szCs w:val="24"/>
        </w:rPr>
        <w:t>J. Robot. Mechatronics</w:t>
      </w:r>
      <w:r w:rsidRPr="00F905E0">
        <w:rPr>
          <w:rFonts w:cs="Calibri"/>
          <w:noProof/>
          <w:szCs w:val="24"/>
        </w:rPr>
        <w:t>, vol. 17, no. 5, pp. 17–18, 2005.</w:t>
      </w:r>
    </w:p>
    <w:p w14:paraId="04086BC4"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[6]</w:t>
      </w:r>
      <w:r w:rsidRPr="00F905E0">
        <w:rPr>
          <w:rFonts w:cs="Calibri"/>
          <w:noProof/>
          <w:szCs w:val="24"/>
        </w:rPr>
        <w:tab/>
        <w:t xml:space="preserve">Y. Naruoka, N. Hiramitsu, and Y. Mitsuya, “A study of power-assist technology to reduce body burden during loading and unloading operations by support of knee joint motion,” </w:t>
      </w:r>
      <w:r w:rsidRPr="00F905E0">
        <w:rPr>
          <w:rFonts w:cs="Calibri"/>
          <w:i/>
          <w:iCs/>
          <w:noProof/>
          <w:szCs w:val="24"/>
        </w:rPr>
        <w:t>J. Robot. Mechatronics</w:t>
      </w:r>
      <w:r w:rsidRPr="00F905E0">
        <w:rPr>
          <w:rFonts w:cs="Calibri"/>
          <w:noProof/>
          <w:szCs w:val="24"/>
        </w:rPr>
        <w:t>, vol. 28, no. 6, pp. 949–957, 2016.</w:t>
      </w:r>
    </w:p>
    <w:p w14:paraId="521AF8DF"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[7]</w:t>
      </w:r>
      <w:r w:rsidRPr="00F905E0">
        <w:rPr>
          <w:rFonts w:cs="Calibri"/>
          <w:noProof/>
          <w:szCs w:val="24"/>
        </w:rPr>
        <w:tab/>
        <w:t xml:space="preserve">K. Sano, E. Yagi, and M. Sato, “Development of a Wearable Assist Suit for Walking and Lifting-Up Motion Using Electric Motors,” </w:t>
      </w:r>
      <w:r w:rsidRPr="00F905E0">
        <w:rPr>
          <w:rFonts w:cs="Calibri"/>
          <w:i/>
          <w:iCs/>
          <w:noProof/>
          <w:szCs w:val="24"/>
        </w:rPr>
        <w:t>J. Robot. Mechatronics</w:t>
      </w:r>
      <w:r w:rsidRPr="00F905E0">
        <w:rPr>
          <w:rFonts w:cs="Calibri"/>
          <w:noProof/>
          <w:szCs w:val="24"/>
        </w:rPr>
        <w:t>, vol. 25, no. 6, pp. 923–930, 2013.</w:t>
      </w:r>
    </w:p>
    <w:p w14:paraId="6FCA6577"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[8]</w:t>
      </w:r>
      <w:r w:rsidRPr="00F905E0">
        <w:rPr>
          <w:rFonts w:cs="Calibri"/>
          <w:noProof/>
          <w:szCs w:val="24"/>
        </w:rPr>
        <w:tab/>
        <w:t xml:space="preserve">T. Noritsugu, D. Sasaki, M. Kameda, A. Fukunaga, and M. Takaiwa, “Wearable power assist device for standing up motion using pneumatic rubber artificial muscles,” </w:t>
      </w:r>
      <w:r w:rsidRPr="00F905E0">
        <w:rPr>
          <w:rFonts w:cs="Calibri"/>
          <w:i/>
          <w:iCs/>
          <w:noProof/>
          <w:szCs w:val="24"/>
        </w:rPr>
        <w:t>J. Robot. Mechatronics</w:t>
      </w:r>
      <w:r w:rsidRPr="00F905E0">
        <w:rPr>
          <w:rFonts w:cs="Calibri"/>
          <w:noProof/>
          <w:szCs w:val="24"/>
        </w:rPr>
        <w:t>, vol. 19, no. 6, pp. 619–628, 2007.</w:t>
      </w:r>
    </w:p>
    <w:p w14:paraId="42A379FF"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[9]</w:t>
      </w:r>
      <w:r w:rsidRPr="00F905E0">
        <w:rPr>
          <w:rFonts w:cs="Calibri"/>
          <w:noProof/>
          <w:szCs w:val="24"/>
        </w:rPr>
        <w:tab/>
        <w:t xml:space="preserve">B. T. Quinlivan </w:t>
      </w:r>
      <w:r w:rsidRPr="00F905E0">
        <w:rPr>
          <w:rFonts w:cs="Calibri"/>
          <w:i/>
          <w:iCs/>
          <w:noProof/>
          <w:szCs w:val="24"/>
        </w:rPr>
        <w:t>et al.</w:t>
      </w:r>
      <w:r w:rsidRPr="00F905E0">
        <w:rPr>
          <w:rFonts w:cs="Calibri"/>
          <w:noProof/>
          <w:szCs w:val="24"/>
        </w:rPr>
        <w:t>, “Assistance magnitude versus metabolic cost reductions for a tethered multiarticular soft exosuit,” vol. 4416, no. January, 2017.</w:t>
      </w:r>
    </w:p>
    <w:p w14:paraId="148BF78B"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[10]</w:t>
      </w:r>
      <w:r w:rsidRPr="00F905E0">
        <w:rPr>
          <w:rFonts w:cs="Calibri"/>
          <w:noProof/>
          <w:szCs w:val="24"/>
        </w:rPr>
        <w:tab/>
        <w:t xml:space="preserve">A. T. Asbeck, K. Schmidt, and C. J. Walsh, “Soft exosuit for hip assistance,” </w:t>
      </w:r>
      <w:r w:rsidRPr="00F905E0">
        <w:rPr>
          <w:rFonts w:cs="Calibri"/>
          <w:i/>
          <w:iCs/>
          <w:noProof/>
          <w:szCs w:val="24"/>
        </w:rPr>
        <w:t>Rob. Auton. Syst.</w:t>
      </w:r>
      <w:r w:rsidRPr="00F905E0">
        <w:rPr>
          <w:rFonts w:cs="Calibri"/>
          <w:noProof/>
          <w:szCs w:val="24"/>
        </w:rPr>
        <w:t>, vol. 73, pp. 102–110, 2015.</w:t>
      </w:r>
    </w:p>
    <w:p w14:paraId="58A4430C"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[11]</w:t>
      </w:r>
      <w:r w:rsidRPr="00F905E0">
        <w:rPr>
          <w:rFonts w:cs="Calibri"/>
          <w:noProof/>
          <w:szCs w:val="24"/>
        </w:rPr>
        <w:tab/>
        <w:t xml:space="preserve">K. Schmidt </w:t>
      </w:r>
      <w:r w:rsidRPr="00F905E0">
        <w:rPr>
          <w:rFonts w:cs="Calibri"/>
          <w:i/>
          <w:iCs/>
          <w:noProof/>
          <w:szCs w:val="24"/>
        </w:rPr>
        <w:t>et al.</w:t>
      </w:r>
      <w:r w:rsidRPr="00F905E0">
        <w:rPr>
          <w:rFonts w:cs="Calibri"/>
          <w:noProof/>
          <w:szCs w:val="24"/>
        </w:rPr>
        <w:t xml:space="preserve">, “The myosuit: Bi-articular anti-gravity exosuit that reduces hip extensor activity in sitting transfers,” </w:t>
      </w:r>
      <w:r w:rsidRPr="00F905E0">
        <w:rPr>
          <w:rFonts w:cs="Calibri"/>
          <w:i/>
          <w:iCs/>
          <w:noProof/>
          <w:szCs w:val="24"/>
        </w:rPr>
        <w:t>Front. Neurorobot.</w:t>
      </w:r>
      <w:r w:rsidRPr="00F905E0">
        <w:rPr>
          <w:rFonts w:cs="Calibri"/>
          <w:noProof/>
          <w:szCs w:val="24"/>
        </w:rPr>
        <w:t>, vol. 11, no. OCT, pp. 1–16, 2017.</w:t>
      </w:r>
    </w:p>
    <w:p w14:paraId="30ACFC00"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[12]</w:t>
      </w:r>
      <w:r w:rsidRPr="00F905E0">
        <w:rPr>
          <w:rFonts w:cs="Calibri"/>
          <w:noProof/>
          <w:szCs w:val="24"/>
        </w:rPr>
        <w:tab/>
        <w:t xml:space="preserve">A. T. Asbeck, S. M. M. De Rossi, K. G. Holt, and C. J. Walsh, “A biologically inspired soft exosuit for walking assistance,” </w:t>
      </w:r>
      <w:r w:rsidRPr="00F905E0">
        <w:rPr>
          <w:rFonts w:cs="Calibri"/>
          <w:i/>
          <w:iCs/>
          <w:noProof/>
          <w:szCs w:val="24"/>
        </w:rPr>
        <w:t>Int. J. Rob. Res.</w:t>
      </w:r>
      <w:r w:rsidRPr="00F905E0">
        <w:rPr>
          <w:rFonts w:cs="Calibri"/>
          <w:noProof/>
          <w:szCs w:val="24"/>
        </w:rPr>
        <w:t>, vol. 34, no. 6, pp. 744–762, 2015.</w:t>
      </w:r>
    </w:p>
    <w:p w14:paraId="774C6144" w14:textId="77777777" w:rsidR="00F905E0" w:rsidRPr="00F905E0" w:rsidRDefault="00F905E0" w:rsidP="00F905E0">
      <w:pPr>
        <w:autoSpaceDE w:val="0"/>
        <w:autoSpaceDN w:val="0"/>
        <w:adjustRightInd w:val="0"/>
        <w:spacing w:line="240" w:lineRule="auto"/>
        <w:ind w:left="640" w:hanging="640"/>
        <w:rPr>
          <w:rFonts w:cs="Calibri"/>
          <w:noProof/>
        </w:rPr>
      </w:pPr>
      <w:r w:rsidRPr="00F905E0">
        <w:rPr>
          <w:rFonts w:cs="Calibri"/>
          <w:noProof/>
          <w:szCs w:val="24"/>
        </w:rPr>
        <w:t>[13]</w:t>
      </w:r>
      <w:r w:rsidRPr="00F905E0">
        <w:rPr>
          <w:rFonts w:cs="Calibri"/>
          <w:noProof/>
          <w:szCs w:val="24"/>
        </w:rPr>
        <w:tab/>
        <w:t xml:space="preserve">K. Ogawa, C. Thakur, T. Ikeda, T. Tsuji, and Y. Kurita, “Development of a pneumatic artificial muscle driven by low pressure and its application to the unplugged powered suit,” </w:t>
      </w:r>
      <w:r w:rsidRPr="00F905E0">
        <w:rPr>
          <w:rFonts w:cs="Calibri"/>
          <w:i/>
          <w:iCs/>
          <w:noProof/>
          <w:szCs w:val="24"/>
        </w:rPr>
        <w:t>Adv. Robot.</w:t>
      </w:r>
      <w:r w:rsidRPr="00F905E0">
        <w:rPr>
          <w:rFonts w:cs="Calibri"/>
          <w:noProof/>
          <w:szCs w:val="24"/>
        </w:rPr>
        <w:t>, vol. 31, no. 21, pp. 1135–1143, 2017.</w:t>
      </w:r>
    </w:p>
    <w:p w14:paraId="3C0750BB" w14:textId="0696E96F" w:rsidR="008F1CB1" w:rsidRPr="00C12E70" w:rsidRDefault="008F1CB1" w:rsidP="00C12E70">
      <w:r>
        <w:fldChar w:fldCharType="end"/>
      </w:r>
    </w:p>
    <w:sectPr w:rsidR="008F1CB1" w:rsidRPr="00C12E70" w:rsidSect="007161FB">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06EBC" w14:textId="77777777" w:rsidR="00B71B94" w:rsidRDefault="00B71B94" w:rsidP="008A02B0">
      <w:pPr>
        <w:spacing w:after="0" w:line="240" w:lineRule="auto"/>
      </w:pPr>
      <w:r>
        <w:separator/>
      </w:r>
    </w:p>
  </w:endnote>
  <w:endnote w:type="continuationSeparator" w:id="0">
    <w:p w14:paraId="0D77EB31" w14:textId="77777777" w:rsidR="00B71B94" w:rsidRDefault="00B71B94" w:rsidP="008A0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10A27" w14:textId="77777777" w:rsidR="00B71B94" w:rsidRDefault="00B71B94" w:rsidP="008A02B0">
      <w:pPr>
        <w:spacing w:after="0" w:line="240" w:lineRule="auto"/>
      </w:pPr>
      <w:r>
        <w:separator/>
      </w:r>
    </w:p>
  </w:footnote>
  <w:footnote w:type="continuationSeparator" w:id="0">
    <w:p w14:paraId="0ADBB601" w14:textId="77777777" w:rsidR="00B71B94" w:rsidRDefault="00B71B94" w:rsidP="008A0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B685C"/>
    <w:multiLevelType w:val="multilevel"/>
    <w:tmpl w:val="A0E6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2436A"/>
    <w:multiLevelType w:val="hybridMultilevel"/>
    <w:tmpl w:val="CB1ED2EC"/>
    <w:lvl w:ilvl="0" w:tplc="CCE2A470">
      <w:start w:val="3"/>
      <w:numFmt w:val="bullet"/>
      <w:lvlText w:val="-"/>
      <w:lvlJc w:val="left"/>
      <w:pPr>
        <w:ind w:left="720" w:hanging="360"/>
      </w:pPr>
      <w:rPr>
        <w:rFonts w:ascii="Calibri" w:eastAsia="游ゴシック Light"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wNzE0MzAyNDW0NDdT0lEKTi0uzszPAykwqQUAV4+TgSwAAAA="/>
  </w:docVars>
  <w:rsids>
    <w:rsidRoot w:val="00A550C6"/>
    <w:rsid w:val="0006785D"/>
    <w:rsid w:val="00094C1C"/>
    <w:rsid w:val="000A442A"/>
    <w:rsid w:val="000A6AD6"/>
    <w:rsid w:val="000D2FA4"/>
    <w:rsid w:val="00133E45"/>
    <w:rsid w:val="00136C22"/>
    <w:rsid w:val="00171D49"/>
    <w:rsid w:val="0017317F"/>
    <w:rsid w:val="00186E0D"/>
    <w:rsid w:val="001C5513"/>
    <w:rsid w:val="002025B6"/>
    <w:rsid w:val="00240304"/>
    <w:rsid w:val="0028554F"/>
    <w:rsid w:val="00297625"/>
    <w:rsid w:val="003006F9"/>
    <w:rsid w:val="003076EB"/>
    <w:rsid w:val="00311870"/>
    <w:rsid w:val="0033661B"/>
    <w:rsid w:val="00371EF0"/>
    <w:rsid w:val="003944BB"/>
    <w:rsid w:val="003C64BD"/>
    <w:rsid w:val="003F3423"/>
    <w:rsid w:val="004015BC"/>
    <w:rsid w:val="004120FE"/>
    <w:rsid w:val="00427CA6"/>
    <w:rsid w:val="00441603"/>
    <w:rsid w:val="004447A7"/>
    <w:rsid w:val="00453C18"/>
    <w:rsid w:val="00467A31"/>
    <w:rsid w:val="00491151"/>
    <w:rsid w:val="004C6634"/>
    <w:rsid w:val="004F0410"/>
    <w:rsid w:val="005430C9"/>
    <w:rsid w:val="00564307"/>
    <w:rsid w:val="00564BE0"/>
    <w:rsid w:val="005A195D"/>
    <w:rsid w:val="005B4FBA"/>
    <w:rsid w:val="005E1122"/>
    <w:rsid w:val="005E557A"/>
    <w:rsid w:val="005E57C7"/>
    <w:rsid w:val="00613DA2"/>
    <w:rsid w:val="0061483D"/>
    <w:rsid w:val="006421F2"/>
    <w:rsid w:val="00683F01"/>
    <w:rsid w:val="00696C50"/>
    <w:rsid w:val="006978DC"/>
    <w:rsid w:val="006C2C45"/>
    <w:rsid w:val="006E3DFD"/>
    <w:rsid w:val="006F1D6E"/>
    <w:rsid w:val="007161FB"/>
    <w:rsid w:val="00743336"/>
    <w:rsid w:val="007875EC"/>
    <w:rsid w:val="007A2373"/>
    <w:rsid w:val="007B602A"/>
    <w:rsid w:val="007F102E"/>
    <w:rsid w:val="007F2246"/>
    <w:rsid w:val="00803DE9"/>
    <w:rsid w:val="008114DE"/>
    <w:rsid w:val="00813827"/>
    <w:rsid w:val="00867022"/>
    <w:rsid w:val="008A02B0"/>
    <w:rsid w:val="008A265E"/>
    <w:rsid w:val="008D2A39"/>
    <w:rsid w:val="008D461B"/>
    <w:rsid w:val="008F1CB1"/>
    <w:rsid w:val="00910D0E"/>
    <w:rsid w:val="009E4836"/>
    <w:rsid w:val="00A353FF"/>
    <w:rsid w:val="00A550C6"/>
    <w:rsid w:val="00A82DBF"/>
    <w:rsid w:val="00A91697"/>
    <w:rsid w:val="00A96649"/>
    <w:rsid w:val="00AA27E6"/>
    <w:rsid w:val="00AE6CE7"/>
    <w:rsid w:val="00AF3F11"/>
    <w:rsid w:val="00B03760"/>
    <w:rsid w:val="00B70686"/>
    <w:rsid w:val="00B71B94"/>
    <w:rsid w:val="00B84437"/>
    <w:rsid w:val="00BA633E"/>
    <w:rsid w:val="00BA64A7"/>
    <w:rsid w:val="00BB0881"/>
    <w:rsid w:val="00BC302F"/>
    <w:rsid w:val="00BE796D"/>
    <w:rsid w:val="00C12E70"/>
    <w:rsid w:val="00C37C13"/>
    <w:rsid w:val="00C86BD2"/>
    <w:rsid w:val="00C965F7"/>
    <w:rsid w:val="00CD36A6"/>
    <w:rsid w:val="00CD4E12"/>
    <w:rsid w:val="00D05ADB"/>
    <w:rsid w:val="00D2464F"/>
    <w:rsid w:val="00D35B24"/>
    <w:rsid w:val="00D84969"/>
    <w:rsid w:val="00D93109"/>
    <w:rsid w:val="00DB6620"/>
    <w:rsid w:val="00DC3449"/>
    <w:rsid w:val="00E11290"/>
    <w:rsid w:val="00EA2B7D"/>
    <w:rsid w:val="00EE34CD"/>
    <w:rsid w:val="00F307FA"/>
    <w:rsid w:val="00F905E0"/>
    <w:rsid w:val="00F930B3"/>
    <w:rsid w:val="00FA27D6"/>
    <w:rsid w:val="00FB24AF"/>
    <w:rsid w:val="00FB612C"/>
    <w:rsid w:val="00FD41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68C1B"/>
  <w15:chartTrackingRefBased/>
  <w15:docId w15:val="{00800676-4E9B-47DF-99D1-C7552157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游ゴシック Light" w:hAnsi="Calibr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02A"/>
    <w:pPr>
      <w:widowControl w:val="0"/>
      <w:jc w:val="both"/>
    </w:pPr>
  </w:style>
  <w:style w:type="paragraph" w:styleId="Heading1">
    <w:name w:val="heading 1"/>
    <w:basedOn w:val="Normal"/>
    <w:next w:val="Normal"/>
    <w:link w:val="Heading1Char"/>
    <w:uiPriority w:val="9"/>
    <w:qFormat/>
    <w:rsid w:val="006E3D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D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5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3DF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A02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A02B0"/>
  </w:style>
  <w:style w:type="paragraph" w:styleId="Footer">
    <w:name w:val="footer"/>
    <w:basedOn w:val="Normal"/>
    <w:link w:val="FooterChar"/>
    <w:uiPriority w:val="99"/>
    <w:unhideWhenUsed/>
    <w:rsid w:val="008A02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A02B0"/>
  </w:style>
  <w:style w:type="character" w:customStyle="1" w:styleId="Heading3Char">
    <w:name w:val="Heading 3 Char"/>
    <w:basedOn w:val="DefaultParagraphFont"/>
    <w:link w:val="Heading3"/>
    <w:uiPriority w:val="9"/>
    <w:rsid w:val="00F905E0"/>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DefaultParagraphFont"/>
    <w:rsid w:val="003C64BD"/>
    <w:rPr>
      <w:rFonts w:ascii="Times-Roman" w:hAnsi="Times-Roman" w:hint="default"/>
      <w:b w:val="0"/>
      <w:bCs w:val="0"/>
      <w:i w:val="0"/>
      <w:iCs w:val="0"/>
      <w:color w:val="000000"/>
      <w:sz w:val="22"/>
      <w:szCs w:val="22"/>
    </w:rPr>
  </w:style>
  <w:style w:type="character" w:customStyle="1" w:styleId="fontstyle21">
    <w:name w:val="fontstyle21"/>
    <w:basedOn w:val="DefaultParagraphFont"/>
    <w:rsid w:val="003C64BD"/>
    <w:rPr>
      <w:rFonts w:ascii="Times-Bold" w:hAnsi="Times-Bold" w:hint="default"/>
      <w:b/>
      <w:bCs/>
      <w:i w:val="0"/>
      <w:iCs w:val="0"/>
      <w:color w:val="000000"/>
      <w:sz w:val="18"/>
      <w:szCs w:val="18"/>
    </w:rPr>
  </w:style>
  <w:style w:type="paragraph" w:styleId="ListParagraph">
    <w:name w:val="List Paragraph"/>
    <w:basedOn w:val="Normal"/>
    <w:uiPriority w:val="34"/>
    <w:qFormat/>
    <w:rsid w:val="00A96649"/>
    <w:pPr>
      <w:ind w:left="720"/>
      <w:contextualSpacing/>
    </w:pPr>
  </w:style>
  <w:style w:type="character" w:customStyle="1" w:styleId="3iq93lzotw">
    <w:name w:val="_3iq93lzotw"/>
    <w:basedOn w:val="DefaultParagraphFont"/>
    <w:rsid w:val="00D05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49217">
      <w:bodyDiv w:val="1"/>
      <w:marLeft w:val="0"/>
      <w:marRight w:val="0"/>
      <w:marTop w:val="0"/>
      <w:marBottom w:val="0"/>
      <w:divBdr>
        <w:top w:val="none" w:sz="0" w:space="0" w:color="auto"/>
        <w:left w:val="none" w:sz="0" w:space="0" w:color="auto"/>
        <w:bottom w:val="none" w:sz="0" w:space="0" w:color="auto"/>
        <w:right w:val="none" w:sz="0" w:space="0" w:color="auto"/>
      </w:divBdr>
    </w:div>
    <w:div w:id="52058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E4B57D-2965-45D4-A022-DF28D75F5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8943</TotalTime>
  <Pages>9</Pages>
  <Words>9113</Words>
  <Characters>51946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dc:creator>
  <cp:keywords/>
  <dc:description/>
  <cp:lastModifiedBy>Chetan</cp:lastModifiedBy>
  <cp:revision>76</cp:revision>
  <dcterms:created xsi:type="dcterms:W3CDTF">2018-07-26T10:22:00Z</dcterms:created>
  <dcterms:modified xsi:type="dcterms:W3CDTF">2018-08-07T09:08:00Z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32cad7c4-3dd9-380b-b125-2c804b0481ff</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