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Pr="00EE1514" w:rsidRDefault="00FE49E5" w:rsidP="00FE49E5">
      <w:pPr>
        <w:jc w:val="center"/>
        <w:rPr>
          <w:sz w:val="28"/>
          <w:szCs w:val="28"/>
        </w:rPr>
      </w:pPr>
      <w:r w:rsidRPr="00EE1514">
        <w:rPr>
          <w:noProof/>
          <w:sz w:val="28"/>
          <w:szCs w:val="28"/>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Pr="00EE1514" w:rsidRDefault="00FE49E5" w:rsidP="00FE49E5">
      <w:pPr>
        <w:jc w:val="center"/>
        <w:rPr>
          <w:rFonts w:ascii="Times New Roman" w:hAnsi="Times New Roman" w:cs="Times New Roman"/>
          <w:b/>
          <w:bCs/>
          <w:sz w:val="28"/>
          <w:szCs w:val="28"/>
        </w:rPr>
      </w:pPr>
      <w:r w:rsidRPr="00EE1514">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EE1514">
        <w:rPr>
          <w:rFonts w:ascii="Times New Roman" w:hAnsi="Times New Roman" w:cs="Times New Roman"/>
          <w:b/>
          <w:bCs/>
          <w:sz w:val="28"/>
          <w:szCs w:val="28"/>
        </w:rPr>
        <w:t xml:space="preserve">DEPARTMENT OF </w:t>
      </w:r>
      <w:r w:rsidR="00081C43" w:rsidRPr="00EE1514">
        <w:rPr>
          <w:rFonts w:ascii="Times New Roman" w:hAnsi="Times New Roman" w:cs="Times New Roman"/>
          <w:b/>
          <w:bCs/>
          <w:sz w:val="28"/>
          <w:szCs w:val="28"/>
        </w:rPr>
        <w:t>CSE/CS&amp;IT</w:t>
      </w:r>
    </w:p>
    <w:p w14:paraId="7CEFEE9D" w14:textId="3786A8C6" w:rsidR="00286D28" w:rsidRPr="00EE1514" w:rsidRDefault="00286D28" w:rsidP="00FE49E5">
      <w:pPr>
        <w:jc w:val="center"/>
        <w:rPr>
          <w:rFonts w:ascii="Times New Roman" w:hAnsi="Times New Roman" w:cs="Times New Roman"/>
          <w:b/>
          <w:bCs/>
          <w:sz w:val="28"/>
          <w:szCs w:val="28"/>
        </w:rPr>
      </w:pPr>
      <w:r w:rsidRPr="00EE1514">
        <w:rPr>
          <w:rFonts w:ascii="Times New Roman" w:hAnsi="Times New Roman" w:cs="Times New Roman"/>
          <w:b/>
          <w:bCs/>
          <w:sz w:val="28"/>
          <w:szCs w:val="28"/>
        </w:rPr>
        <w:t xml:space="preserve">PROJECT ABSTRACT SUBMISSION </w:t>
      </w:r>
    </w:p>
    <w:p w14:paraId="2DA2BFC2" w14:textId="4B22C845" w:rsidR="00286D28" w:rsidRPr="00EE1514" w:rsidRDefault="00286D28" w:rsidP="00286D28">
      <w:pPr>
        <w:rPr>
          <w:rFonts w:ascii="Times New Roman" w:hAnsi="Times New Roman" w:cs="Times New Roman"/>
          <w:b/>
          <w:bCs/>
          <w:sz w:val="28"/>
          <w:szCs w:val="28"/>
        </w:rPr>
      </w:pPr>
      <w:r w:rsidRPr="00EE1514">
        <w:rPr>
          <w:rFonts w:ascii="Times New Roman" w:hAnsi="Times New Roman" w:cs="Times New Roman"/>
          <w:b/>
          <w:bCs/>
          <w:sz w:val="28"/>
          <w:szCs w:val="28"/>
        </w:rPr>
        <w:t xml:space="preserve">COURSE: </w:t>
      </w:r>
      <w:r w:rsidR="008C5F4A" w:rsidRPr="008C5F4A">
        <w:rPr>
          <w:rFonts w:ascii="Times New Roman" w:hAnsi="Times New Roman" w:cs="Times New Roman"/>
          <w:b/>
          <w:bCs/>
          <w:sz w:val="28"/>
          <w:szCs w:val="28"/>
        </w:rPr>
        <w:t>Cloud</w:t>
      </w:r>
      <w:r w:rsidR="008C5F4A">
        <w:rPr>
          <w:rFonts w:ascii="Times New Roman" w:hAnsi="Times New Roman" w:cs="Times New Roman"/>
          <w:b/>
          <w:bCs/>
          <w:sz w:val="28"/>
          <w:szCs w:val="28"/>
        </w:rPr>
        <w:t xml:space="preserve"> </w:t>
      </w:r>
      <w:r w:rsidR="008C5F4A" w:rsidRPr="008C5F4A">
        <w:rPr>
          <w:rFonts w:ascii="Times New Roman" w:hAnsi="Times New Roman" w:cs="Times New Roman"/>
          <w:b/>
          <w:bCs/>
          <w:sz w:val="28"/>
          <w:szCs w:val="28"/>
        </w:rPr>
        <w:t>Based</w:t>
      </w:r>
      <w:r w:rsidR="008C5F4A">
        <w:rPr>
          <w:rFonts w:ascii="Times New Roman" w:hAnsi="Times New Roman" w:cs="Times New Roman"/>
          <w:b/>
          <w:bCs/>
          <w:sz w:val="28"/>
          <w:szCs w:val="28"/>
        </w:rPr>
        <w:t xml:space="preserve"> </w:t>
      </w:r>
      <w:r w:rsidR="008C5F4A" w:rsidRPr="008C5F4A">
        <w:rPr>
          <w:rFonts w:ascii="Times New Roman" w:hAnsi="Times New Roman" w:cs="Times New Roman"/>
          <w:b/>
          <w:bCs/>
          <w:sz w:val="28"/>
          <w:szCs w:val="28"/>
        </w:rPr>
        <w:t>Data</w:t>
      </w:r>
      <w:r w:rsidR="008C5F4A">
        <w:rPr>
          <w:rFonts w:ascii="Times New Roman" w:hAnsi="Times New Roman" w:cs="Times New Roman"/>
          <w:b/>
          <w:bCs/>
          <w:sz w:val="28"/>
          <w:szCs w:val="28"/>
        </w:rPr>
        <w:t xml:space="preserve"> </w:t>
      </w:r>
      <w:r w:rsidR="008C5F4A" w:rsidRPr="008C5F4A">
        <w:rPr>
          <w:rFonts w:ascii="Times New Roman" w:hAnsi="Times New Roman" w:cs="Times New Roman"/>
          <w:b/>
          <w:bCs/>
          <w:sz w:val="28"/>
          <w:szCs w:val="28"/>
        </w:rPr>
        <w:t>Analytics</w:t>
      </w:r>
      <w:r w:rsidR="008C5F4A">
        <w:rPr>
          <w:rFonts w:ascii="Times New Roman" w:hAnsi="Times New Roman" w:cs="Times New Roman"/>
          <w:b/>
          <w:bCs/>
          <w:sz w:val="28"/>
          <w:szCs w:val="28"/>
        </w:rPr>
        <w:t xml:space="preserve"> </w:t>
      </w:r>
      <w:r w:rsidR="008C5F4A" w:rsidRPr="008C5F4A">
        <w:rPr>
          <w:rFonts w:ascii="Times New Roman" w:hAnsi="Times New Roman" w:cs="Times New Roman"/>
          <w:b/>
          <w:bCs/>
          <w:sz w:val="28"/>
          <w:szCs w:val="28"/>
        </w:rPr>
        <w:t>System</w:t>
      </w:r>
      <w:r w:rsidR="008C5F4A">
        <w:rPr>
          <w:rFonts w:ascii="Times New Roman" w:hAnsi="Times New Roman" w:cs="Times New Roman"/>
          <w:b/>
          <w:bCs/>
          <w:sz w:val="28"/>
          <w:szCs w:val="28"/>
        </w:rPr>
        <w:t>,</w:t>
      </w:r>
      <w:r w:rsidR="008C5F4A" w:rsidRPr="008C5F4A">
        <w:t xml:space="preserve"> </w:t>
      </w:r>
      <w:hyperlink r:id="rId5" w:anchor="section-1" w:tooltip="CLOUD BASED DATA ANALYTICS SPECIALITY" w:history="1">
        <w:r w:rsidR="008C5F4A" w:rsidRPr="008C5F4A">
          <w:rPr>
            <w:rStyle w:val="Hyperlink"/>
            <w:rFonts w:ascii="Times New Roman" w:hAnsi="Times New Roman" w:cs="Times New Roman"/>
            <w:b/>
            <w:bCs/>
            <w:color w:val="000000" w:themeColor="text1"/>
            <w:sz w:val="28"/>
            <w:szCs w:val="28"/>
          </w:rPr>
          <w:t>23SDCS08</w:t>
        </w:r>
      </w:hyperlink>
      <w:r w:rsidRPr="008C5F4A">
        <w:rPr>
          <w:rFonts w:ascii="Times New Roman" w:hAnsi="Times New Roman" w:cs="Times New Roman"/>
          <w:b/>
          <w:bCs/>
          <w:color w:val="000000" w:themeColor="text1"/>
          <w:sz w:val="28"/>
          <w:szCs w:val="28"/>
        </w:rPr>
        <w:t xml:space="preserve"> </w:t>
      </w:r>
      <w:r w:rsidRPr="00EE1514">
        <w:rPr>
          <w:rFonts w:ascii="Times New Roman" w:hAnsi="Times New Roman" w:cs="Times New Roman"/>
          <w:b/>
          <w:bCs/>
          <w:sz w:val="28"/>
          <w:szCs w:val="28"/>
        </w:rPr>
        <w:t xml:space="preserve">              A.Y. 2025 - 2026</w:t>
      </w:r>
    </w:p>
    <w:tbl>
      <w:tblPr>
        <w:tblStyle w:val="TableGrid"/>
        <w:tblW w:w="11027" w:type="dxa"/>
        <w:jc w:val="center"/>
        <w:tblLook w:val="04A0" w:firstRow="1" w:lastRow="0" w:firstColumn="1" w:lastColumn="0" w:noHBand="0" w:noVBand="1"/>
      </w:tblPr>
      <w:tblGrid>
        <w:gridCol w:w="2317"/>
        <w:gridCol w:w="3048"/>
        <w:gridCol w:w="5662"/>
      </w:tblGrid>
      <w:tr w:rsidR="00286D28" w:rsidRPr="00EE1514" w14:paraId="6E556FF3" w14:textId="77777777" w:rsidTr="00E27111">
        <w:trPr>
          <w:trHeight w:val="775"/>
          <w:jc w:val="center"/>
        </w:trPr>
        <w:tc>
          <w:tcPr>
            <w:tcW w:w="2317" w:type="dxa"/>
          </w:tcPr>
          <w:p w14:paraId="216E5364" w14:textId="3108781F" w:rsidR="00286D28" w:rsidRPr="00EE1514" w:rsidRDefault="00286D28" w:rsidP="00286D28">
            <w:pPr>
              <w:jc w:val="center"/>
              <w:rPr>
                <w:rFonts w:ascii="Times New Roman" w:hAnsi="Times New Roman" w:cs="Times New Roman"/>
                <w:b/>
                <w:bCs/>
                <w:sz w:val="28"/>
                <w:szCs w:val="28"/>
              </w:rPr>
            </w:pPr>
            <w:r w:rsidRPr="00EE1514">
              <w:rPr>
                <w:rFonts w:ascii="Times New Roman" w:hAnsi="Times New Roman" w:cs="Times New Roman"/>
                <w:b/>
                <w:bCs/>
                <w:sz w:val="28"/>
                <w:szCs w:val="28"/>
              </w:rPr>
              <w:t>TITLE OF THE PROJECT</w:t>
            </w:r>
          </w:p>
        </w:tc>
        <w:tc>
          <w:tcPr>
            <w:tcW w:w="8710" w:type="dxa"/>
            <w:gridSpan w:val="2"/>
          </w:tcPr>
          <w:p w14:paraId="7ED603D0" w14:textId="50DEF430" w:rsidR="00286D28" w:rsidRPr="000D37CC" w:rsidRDefault="000D37CC" w:rsidP="000D37CC">
            <w:pPr>
              <w:rPr>
                <w:rFonts w:ascii="Times New Roman" w:hAnsi="Times New Roman" w:cs="Times New Roman"/>
                <w:b/>
                <w:bCs/>
                <w:sz w:val="28"/>
                <w:szCs w:val="28"/>
              </w:rPr>
            </w:pPr>
            <w:r w:rsidRPr="000D37CC">
              <w:rPr>
                <w:rFonts w:ascii="Times New Roman" w:hAnsi="Times New Roman" w:cs="Times New Roman"/>
                <w:b/>
                <w:sz w:val="32"/>
                <w:szCs w:val="28"/>
              </w:rPr>
              <w:t>Azure-Based Situation Aware Cricket Analytics</w:t>
            </w:r>
          </w:p>
        </w:tc>
      </w:tr>
      <w:tr w:rsidR="00286D28" w:rsidRPr="00EE1514" w14:paraId="2766F46C" w14:textId="77777777" w:rsidTr="00E27111">
        <w:trPr>
          <w:trHeight w:val="399"/>
          <w:jc w:val="center"/>
        </w:trPr>
        <w:tc>
          <w:tcPr>
            <w:tcW w:w="2317" w:type="dxa"/>
          </w:tcPr>
          <w:p w14:paraId="5EB4AFEB" w14:textId="4CA3DEDC" w:rsidR="00286D28" w:rsidRPr="00EE1514" w:rsidRDefault="00286D28" w:rsidP="00286D28">
            <w:pPr>
              <w:jc w:val="center"/>
              <w:rPr>
                <w:rFonts w:ascii="Times New Roman" w:hAnsi="Times New Roman" w:cs="Times New Roman"/>
                <w:b/>
                <w:bCs/>
                <w:sz w:val="28"/>
                <w:szCs w:val="28"/>
              </w:rPr>
            </w:pPr>
            <w:r w:rsidRPr="00EE1514">
              <w:rPr>
                <w:rFonts w:ascii="Times New Roman" w:hAnsi="Times New Roman" w:cs="Times New Roman"/>
                <w:b/>
                <w:bCs/>
                <w:sz w:val="28"/>
                <w:szCs w:val="28"/>
              </w:rPr>
              <w:t>S. No.</w:t>
            </w:r>
          </w:p>
        </w:tc>
        <w:tc>
          <w:tcPr>
            <w:tcW w:w="3048" w:type="dxa"/>
          </w:tcPr>
          <w:p w14:paraId="54CDA0EA" w14:textId="35F05542" w:rsidR="00286D28" w:rsidRPr="00EE1514" w:rsidRDefault="00286D28" w:rsidP="00286D28">
            <w:pPr>
              <w:jc w:val="center"/>
              <w:rPr>
                <w:rFonts w:ascii="Times New Roman" w:hAnsi="Times New Roman" w:cs="Times New Roman"/>
                <w:b/>
                <w:bCs/>
                <w:sz w:val="28"/>
                <w:szCs w:val="28"/>
              </w:rPr>
            </w:pPr>
            <w:r w:rsidRPr="00EE1514">
              <w:rPr>
                <w:rFonts w:ascii="Times New Roman" w:hAnsi="Times New Roman" w:cs="Times New Roman"/>
                <w:b/>
                <w:bCs/>
                <w:sz w:val="28"/>
                <w:szCs w:val="28"/>
              </w:rPr>
              <w:t>University ID</w:t>
            </w:r>
          </w:p>
        </w:tc>
        <w:tc>
          <w:tcPr>
            <w:tcW w:w="5661" w:type="dxa"/>
          </w:tcPr>
          <w:p w14:paraId="6FA302FA" w14:textId="600389FC" w:rsidR="00286D28" w:rsidRPr="00EE1514" w:rsidRDefault="00286D28" w:rsidP="00286D28">
            <w:pPr>
              <w:jc w:val="center"/>
              <w:rPr>
                <w:rFonts w:ascii="Times New Roman" w:hAnsi="Times New Roman" w:cs="Times New Roman"/>
                <w:b/>
                <w:bCs/>
                <w:sz w:val="28"/>
                <w:szCs w:val="28"/>
              </w:rPr>
            </w:pPr>
            <w:r w:rsidRPr="00EE1514">
              <w:rPr>
                <w:rFonts w:ascii="Times New Roman" w:hAnsi="Times New Roman" w:cs="Times New Roman"/>
                <w:b/>
                <w:bCs/>
                <w:sz w:val="28"/>
                <w:szCs w:val="28"/>
              </w:rPr>
              <w:t>Name</w:t>
            </w:r>
          </w:p>
        </w:tc>
      </w:tr>
      <w:tr w:rsidR="00286D28" w:rsidRPr="00EE1514" w14:paraId="002747B8" w14:textId="77777777" w:rsidTr="00E27111">
        <w:trPr>
          <w:trHeight w:val="387"/>
          <w:jc w:val="center"/>
        </w:trPr>
        <w:tc>
          <w:tcPr>
            <w:tcW w:w="2317" w:type="dxa"/>
          </w:tcPr>
          <w:p w14:paraId="33BB8D01" w14:textId="097E3941" w:rsidR="00286D28" w:rsidRPr="00EE1514" w:rsidRDefault="00286D28" w:rsidP="00286D28">
            <w:pPr>
              <w:jc w:val="center"/>
              <w:rPr>
                <w:rFonts w:ascii="Times New Roman" w:hAnsi="Times New Roman" w:cs="Times New Roman"/>
                <w:sz w:val="28"/>
                <w:szCs w:val="28"/>
              </w:rPr>
            </w:pPr>
            <w:r w:rsidRPr="00EE1514">
              <w:rPr>
                <w:rFonts w:ascii="Times New Roman" w:hAnsi="Times New Roman" w:cs="Times New Roman"/>
                <w:sz w:val="28"/>
                <w:szCs w:val="28"/>
              </w:rPr>
              <w:t>1</w:t>
            </w:r>
          </w:p>
        </w:tc>
        <w:tc>
          <w:tcPr>
            <w:tcW w:w="3048" w:type="dxa"/>
          </w:tcPr>
          <w:p w14:paraId="3D1D3AED" w14:textId="72B90DBA" w:rsidR="00286D28" w:rsidRPr="00EE1514" w:rsidRDefault="002548A2" w:rsidP="00286D28">
            <w:pPr>
              <w:jc w:val="center"/>
              <w:rPr>
                <w:rFonts w:ascii="Times New Roman" w:hAnsi="Times New Roman" w:cs="Times New Roman"/>
                <w:sz w:val="28"/>
                <w:szCs w:val="28"/>
              </w:rPr>
            </w:pPr>
            <w:r w:rsidRPr="00EE1514">
              <w:rPr>
                <w:rFonts w:ascii="Times New Roman" w:hAnsi="Times New Roman" w:cs="Times New Roman"/>
                <w:sz w:val="28"/>
                <w:szCs w:val="28"/>
              </w:rPr>
              <w:t>23200</w:t>
            </w:r>
            <w:r w:rsidR="000D37CC">
              <w:rPr>
                <w:rFonts w:ascii="Times New Roman" w:hAnsi="Times New Roman" w:cs="Times New Roman"/>
                <w:sz w:val="28"/>
                <w:szCs w:val="28"/>
              </w:rPr>
              <w:t>90026</w:t>
            </w:r>
          </w:p>
        </w:tc>
        <w:tc>
          <w:tcPr>
            <w:tcW w:w="5661" w:type="dxa"/>
          </w:tcPr>
          <w:p w14:paraId="256A6E97" w14:textId="008ED6B3" w:rsidR="00286D28" w:rsidRPr="00EE1514" w:rsidRDefault="000D37CC" w:rsidP="00286D28">
            <w:pPr>
              <w:jc w:val="center"/>
              <w:rPr>
                <w:rFonts w:ascii="Times New Roman" w:hAnsi="Times New Roman" w:cs="Times New Roman"/>
                <w:sz w:val="28"/>
                <w:szCs w:val="28"/>
              </w:rPr>
            </w:pPr>
            <w:r>
              <w:rPr>
                <w:rFonts w:ascii="Times New Roman" w:hAnsi="Times New Roman" w:cs="Times New Roman"/>
                <w:sz w:val="28"/>
                <w:szCs w:val="28"/>
              </w:rPr>
              <w:t>T. Chetan Satvik</w:t>
            </w:r>
          </w:p>
        </w:tc>
      </w:tr>
      <w:tr w:rsidR="00286D28" w:rsidRPr="00EE1514" w14:paraId="4B0653AB" w14:textId="77777777" w:rsidTr="00E27111">
        <w:trPr>
          <w:trHeight w:val="387"/>
          <w:jc w:val="center"/>
        </w:trPr>
        <w:tc>
          <w:tcPr>
            <w:tcW w:w="2317" w:type="dxa"/>
          </w:tcPr>
          <w:p w14:paraId="7DF6FCDC" w14:textId="4A67220B" w:rsidR="00286D28" w:rsidRPr="00EE1514" w:rsidRDefault="00286D28" w:rsidP="00286D28">
            <w:pPr>
              <w:jc w:val="center"/>
              <w:rPr>
                <w:rFonts w:ascii="Times New Roman" w:hAnsi="Times New Roman" w:cs="Times New Roman"/>
                <w:sz w:val="28"/>
                <w:szCs w:val="28"/>
              </w:rPr>
            </w:pPr>
            <w:r w:rsidRPr="00EE1514">
              <w:rPr>
                <w:rFonts w:ascii="Times New Roman" w:hAnsi="Times New Roman" w:cs="Times New Roman"/>
                <w:sz w:val="28"/>
                <w:szCs w:val="28"/>
              </w:rPr>
              <w:t>2</w:t>
            </w:r>
          </w:p>
        </w:tc>
        <w:tc>
          <w:tcPr>
            <w:tcW w:w="3048" w:type="dxa"/>
          </w:tcPr>
          <w:p w14:paraId="074F8BC6" w14:textId="2A9E9163" w:rsidR="00286D28" w:rsidRPr="00EE1514" w:rsidRDefault="002548A2" w:rsidP="00286D28">
            <w:pPr>
              <w:jc w:val="center"/>
              <w:rPr>
                <w:rFonts w:ascii="Times New Roman" w:hAnsi="Times New Roman" w:cs="Times New Roman"/>
                <w:sz w:val="28"/>
                <w:szCs w:val="28"/>
              </w:rPr>
            </w:pPr>
            <w:r w:rsidRPr="00EE1514">
              <w:rPr>
                <w:rFonts w:ascii="Times New Roman" w:hAnsi="Times New Roman" w:cs="Times New Roman"/>
                <w:sz w:val="28"/>
                <w:szCs w:val="28"/>
              </w:rPr>
              <w:t>23200</w:t>
            </w:r>
            <w:r w:rsidR="000D37CC">
              <w:rPr>
                <w:rFonts w:ascii="Times New Roman" w:hAnsi="Times New Roman" w:cs="Times New Roman"/>
                <w:sz w:val="28"/>
                <w:szCs w:val="28"/>
              </w:rPr>
              <w:t>90027</w:t>
            </w:r>
          </w:p>
        </w:tc>
        <w:tc>
          <w:tcPr>
            <w:tcW w:w="5661" w:type="dxa"/>
          </w:tcPr>
          <w:p w14:paraId="11B1D292" w14:textId="53A77B1A" w:rsidR="00286D28" w:rsidRPr="00EE1514" w:rsidRDefault="000D37CC" w:rsidP="00286D28">
            <w:pPr>
              <w:jc w:val="center"/>
              <w:rPr>
                <w:rFonts w:ascii="Times New Roman" w:hAnsi="Times New Roman" w:cs="Times New Roman"/>
                <w:sz w:val="28"/>
                <w:szCs w:val="28"/>
              </w:rPr>
            </w:pPr>
            <w:r>
              <w:rPr>
                <w:rFonts w:ascii="Times New Roman" w:hAnsi="Times New Roman" w:cs="Times New Roman"/>
                <w:sz w:val="28"/>
                <w:szCs w:val="28"/>
              </w:rPr>
              <w:t>K. Vihaari</w:t>
            </w:r>
          </w:p>
        </w:tc>
      </w:tr>
      <w:tr w:rsidR="00286D28" w:rsidRPr="00EE1514" w14:paraId="0629B7D6" w14:textId="77777777" w:rsidTr="00E27111">
        <w:trPr>
          <w:trHeight w:val="387"/>
          <w:jc w:val="center"/>
        </w:trPr>
        <w:tc>
          <w:tcPr>
            <w:tcW w:w="2317" w:type="dxa"/>
          </w:tcPr>
          <w:p w14:paraId="69179945" w14:textId="7191D902" w:rsidR="00286D28" w:rsidRPr="00EE1514" w:rsidRDefault="00286D28" w:rsidP="00286D28">
            <w:pPr>
              <w:jc w:val="center"/>
              <w:rPr>
                <w:rFonts w:ascii="Times New Roman" w:hAnsi="Times New Roman" w:cs="Times New Roman"/>
                <w:sz w:val="28"/>
                <w:szCs w:val="28"/>
              </w:rPr>
            </w:pPr>
            <w:r w:rsidRPr="00EE1514">
              <w:rPr>
                <w:rFonts w:ascii="Times New Roman" w:hAnsi="Times New Roman" w:cs="Times New Roman"/>
                <w:sz w:val="28"/>
                <w:szCs w:val="28"/>
              </w:rPr>
              <w:t>3</w:t>
            </w:r>
          </w:p>
        </w:tc>
        <w:tc>
          <w:tcPr>
            <w:tcW w:w="3048" w:type="dxa"/>
          </w:tcPr>
          <w:p w14:paraId="495FCBC0" w14:textId="47F6A814" w:rsidR="00286D28" w:rsidRPr="00EE1514" w:rsidRDefault="002548A2" w:rsidP="00286D28">
            <w:pPr>
              <w:jc w:val="center"/>
              <w:rPr>
                <w:rFonts w:ascii="Times New Roman" w:hAnsi="Times New Roman" w:cs="Times New Roman"/>
                <w:sz w:val="28"/>
                <w:szCs w:val="28"/>
              </w:rPr>
            </w:pPr>
            <w:r w:rsidRPr="00EE1514">
              <w:rPr>
                <w:rFonts w:ascii="Times New Roman" w:hAnsi="Times New Roman" w:cs="Times New Roman"/>
                <w:sz w:val="28"/>
                <w:szCs w:val="28"/>
              </w:rPr>
              <w:t>23200</w:t>
            </w:r>
            <w:r w:rsidR="000D37CC">
              <w:rPr>
                <w:rFonts w:ascii="Times New Roman" w:hAnsi="Times New Roman" w:cs="Times New Roman"/>
                <w:sz w:val="28"/>
                <w:szCs w:val="28"/>
              </w:rPr>
              <w:t>90023</w:t>
            </w:r>
          </w:p>
        </w:tc>
        <w:tc>
          <w:tcPr>
            <w:tcW w:w="5661" w:type="dxa"/>
          </w:tcPr>
          <w:p w14:paraId="7B185CDD" w14:textId="3FE1A435" w:rsidR="00286D28" w:rsidRPr="00EE1514" w:rsidRDefault="000D37CC" w:rsidP="00286D28">
            <w:pPr>
              <w:jc w:val="center"/>
              <w:rPr>
                <w:rFonts w:ascii="Times New Roman" w:hAnsi="Times New Roman" w:cs="Times New Roman"/>
                <w:sz w:val="28"/>
                <w:szCs w:val="28"/>
              </w:rPr>
            </w:pPr>
            <w:r>
              <w:rPr>
                <w:rFonts w:ascii="Times New Roman" w:hAnsi="Times New Roman" w:cs="Times New Roman"/>
                <w:sz w:val="28"/>
                <w:szCs w:val="28"/>
              </w:rPr>
              <w:t>Ch. Nikith</w:t>
            </w:r>
          </w:p>
        </w:tc>
      </w:tr>
    </w:tbl>
    <w:p w14:paraId="5AC4F083" w14:textId="77777777" w:rsidR="00A65F3E" w:rsidRDefault="00A65F3E" w:rsidP="000D37CC">
      <w:pPr>
        <w:jc w:val="center"/>
        <w:rPr>
          <w:rFonts w:ascii="Times New Roman" w:hAnsi="Times New Roman" w:cs="Times New Roman"/>
          <w:b/>
          <w:bCs/>
          <w:sz w:val="32"/>
          <w:szCs w:val="32"/>
        </w:rPr>
      </w:pPr>
    </w:p>
    <w:p w14:paraId="7FDBC4EC" w14:textId="24653C3F" w:rsidR="000D37CC" w:rsidRPr="00D8432D" w:rsidRDefault="00286D28" w:rsidP="000D37CC">
      <w:pPr>
        <w:jc w:val="center"/>
        <w:rPr>
          <w:rFonts w:ascii="Times New Roman" w:hAnsi="Times New Roman" w:cs="Times New Roman"/>
          <w:sz w:val="32"/>
          <w:szCs w:val="32"/>
        </w:rPr>
      </w:pPr>
      <w:r w:rsidRPr="000D37CC">
        <w:rPr>
          <w:rFonts w:ascii="Times New Roman" w:hAnsi="Times New Roman" w:cs="Times New Roman"/>
          <w:b/>
          <w:bCs/>
          <w:sz w:val="32"/>
          <w:szCs w:val="32"/>
        </w:rPr>
        <w:t>Abstract</w:t>
      </w:r>
    </w:p>
    <w:p w14:paraId="68EC6829" w14:textId="77777777" w:rsidR="000D37CC" w:rsidRDefault="000D37CC" w:rsidP="000D37CC">
      <w:pPr>
        <w:pStyle w:val="BodyText"/>
        <w:spacing w:line="360" w:lineRule="auto"/>
        <w:jc w:val="both"/>
        <w:rPr>
          <w:shd w:val="clear" w:color="auto" w:fill="FFFFFF"/>
          <w:lang w:val="en-IN"/>
        </w:rPr>
      </w:pPr>
      <w:r w:rsidRPr="00845DD6">
        <w:rPr>
          <w:shd w:val="clear" w:color="auto" w:fill="FFFFFF"/>
          <w:lang w:val="en-IN"/>
        </w:rPr>
        <w:t>The rapid growth of data in modern sports has created a need for advanced analytical systems that can transform raw data into meaningful insights. Cricket, being a data-intensive sport, generates large volumes of ball-by-ball data that contain valuable information about player performance, match conditions, and game outcomes. However, traditional methods of analysis often rely on basic statistics and fail to capture the contextual aspects of performance.</w:t>
      </w:r>
    </w:p>
    <w:p w14:paraId="060B75CF" w14:textId="77777777" w:rsidR="000D37CC" w:rsidRPr="00845DD6" w:rsidRDefault="000D37CC" w:rsidP="000D37CC">
      <w:pPr>
        <w:pStyle w:val="BodyText"/>
        <w:spacing w:line="360" w:lineRule="auto"/>
        <w:jc w:val="both"/>
        <w:rPr>
          <w:shd w:val="clear" w:color="auto" w:fill="FFFFFF"/>
          <w:lang w:val="en-IN"/>
        </w:rPr>
      </w:pPr>
    </w:p>
    <w:p w14:paraId="5064E23B" w14:textId="77777777" w:rsidR="000D37CC" w:rsidRDefault="000D37CC" w:rsidP="000D37CC">
      <w:pPr>
        <w:pStyle w:val="BodyText"/>
        <w:spacing w:line="360" w:lineRule="auto"/>
        <w:jc w:val="both"/>
        <w:rPr>
          <w:shd w:val="clear" w:color="auto" w:fill="FFFFFF"/>
          <w:lang w:val="en-IN"/>
        </w:rPr>
      </w:pPr>
      <w:r w:rsidRPr="00845DD6">
        <w:rPr>
          <w:shd w:val="clear" w:color="auto" w:fill="FFFFFF"/>
          <w:lang w:val="en-IN"/>
        </w:rPr>
        <w:t>This project presents a Cricket Analytics Web Application developed using Streamlit, aimed at providing an interactive and data-driven approach to analysing player performance. The system processes ball-by-ball cricket data to compute key performance metrics such as runs, strike rate, batting average, and dismissals. These metrics are further analysed under different match conditions, including phases of play (Powerplay, Middle overs, and Death overs) and bowler-specific scenarios.</w:t>
      </w:r>
    </w:p>
    <w:p w14:paraId="73F83334" w14:textId="77777777" w:rsidR="000D37CC" w:rsidRPr="00845DD6" w:rsidRDefault="000D37CC" w:rsidP="000D37CC">
      <w:pPr>
        <w:pStyle w:val="BodyText"/>
        <w:spacing w:line="360" w:lineRule="auto"/>
        <w:jc w:val="both"/>
        <w:rPr>
          <w:shd w:val="clear" w:color="auto" w:fill="FFFFFF"/>
          <w:lang w:val="en-IN"/>
        </w:rPr>
      </w:pPr>
    </w:p>
    <w:p w14:paraId="0DA0A3A8" w14:textId="77777777" w:rsidR="000D37CC" w:rsidRDefault="000D37CC" w:rsidP="000D37CC">
      <w:pPr>
        <w:pStyle w:val="BodyText"/>
        <w:spacing w:line="360" w:lineRule="auto"/>
        <w:jc w:val="both"/>
        <w:rPr>
          <w:shd w:val="clear" w:color="auto" w:fill="FFFFFF"/>
          <w:lang w:val="en-IN"/>
        </w:rPr>
      </w:pPr>
      <w:r w:rsidRPr="00845DD6">
        <w:rPr>
          <w:shd w:val="clear" w:color="auto" w:fill="FFFFFF"/>
          <w:lang w:val="en-IN"/>
        </w:rPr>
        <w:t>The application provides a user-friendly interface where users can select players, bowlers, and match phases to dynamically compare performance. The system also includes graphical visualizations and an automated recommendation feature that identifies the better-performing player based on calculated metrics. Additionally, a ranking mechanism is implemented to identify top-performing players under selected conditions.</w:t>
      </w:r>
      <w:r>
        <w:rPr>
          <w:shd w:val="clear" w:color="auto" w:fill="FFFFFF"/>
          <w:lang w:val="en-IN"/>
        </w:rPr>
        <w:t xml:space="preserve"> </w:t>
      </w:r>
    </w:p>
    <w:p w14:paraId="5C4ACDD7" w14:textId="77777777" w:rsidR="000D37CC" w:rsidRDefault="000D37CC" w:rsidP="000D37CC">
      <w:pPr>
        <w:pStyle w:val="BodyText"/>
        <w:spacing w:line="360" w:lineRule="auto"/>
        <w:jc w:val="both"/>
        <w:rPr>
          <w:shd w:val="clear" w:color="auto" w:fill="FFFFFF"/>
          <w:lang w:val="en-IN"/>
        </w:rPr>
      </w:pPr>
    </w:p>
    <w:p w14:paraId="6123B8A7" w14:textId="2E18EF4A" w:rsidR="002548A2" w:rsidRPr="00EE1514" w:rsidRDefault="000D37CC" w:rsidP="000D37CC">
      <w:pPr>
        <w:pStyle w:val="BodyText"/>
        <w:spacing w:line="360" w:lineRule="auto"/>
        <w:jc w:val="both"/>
        <w:rPr>
          <w:sz w:val="28"/>
          <w:szCs w:val="28"/>
        </w:rPr>
      </w:pPr>
      <w:r w:rsidRPr="00845DD6">
        <w:rPr>
          <w:shd w:val="clear" w:color="auto" w:fill="FFFFFF"/>
          <w:lang w:val="en-IN"/>
        </w:rPr>
        <w:t>The project demonstrates how data analytics techniques can be effectively applied in sports to enhance decision-making. By combining data processing, visualization, and interactivity, the system provides a comprehensive solution for cricket analytics.</w:t>
      </w:r>
    </w:p>
    <w:sectPr w:rsidR="002548A2" w:rsidRPr="00EE1514"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D37CC"/>
    <w:rsid w:val="002548A2"/>
    <w:rsid w:val="00286D28"/>
    <w:rsid w:val="002D4834"/>
    <w:rsid w:val="005C2430"/>
    <w:rsid w:val="005F0A3E"/>
    <w:rsid w:val="00677718"/>
    <w:rsid w:val="008C5F4A"/>
    <w:rsid w:val="00A65F3E"/>
    <w:rsid w:val="00BC72F6"/>
    <w:rsid w:val="00C40746"/>
    <w:rsid w:val="00D8432D"/>
    <w:rsid w:val="00E27111"/>
    <w:rsid w:val="00EB798D"/>
    <w:rsid w:val="00EE1514"/>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5F4A"/>
    <w:rPr>
      <w:color w:val="0563C1" w:themeColor="hyperlink"/>
      <w:u w:val="single"/>
    </w:rPr>
  </w:style>
  <w:style w:type="character" w:styleId="UnresolvedMention">
    <w:name w:val="Unresolved Mention"/>
    <w:basedOn w:val="DefaultParagraphFont"/>
    <w:uiPriority w:val="99"/>
    <w:semiHidden/>
    <w:unhideWhenUsed/>
    <w:rsid w:val="008C5F4A"/>
    <w:rPr>
      <w:color w:val="605E5C"/>
      <w:shd w:val="clear" w:color="auto" w:fill="E1DFDD"/>
    </w:rPr>
  </w:style>
  <w:style w:type="paragraph" w:styleId="BodyText">
    <w:name w:val="Body Text"/>
    <w:basedOn w:val="Normal"/>
    <w:link w:val="BodyTextChar"/>
    <w:uiPriority w:val="1"/>
    <w:qFormat/>
    <w:rsid w:val="000D37C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D37CC"/>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mp-lms.klh.edu.in/course/view.php?id=41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Vihaari Koduru</cp:lastModifiedBy>
  <cp:revision>9</cp:revision>
  <dcterms:created xsi:type="dcterms:W3CDTF">2026-04-21T09:34:00Z</dcterms:created>
  <dcterms:modified xsi:type="dcterms:W3CDTF">2026-04-22T06:34:00Z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