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A9" w:rsidRDefault="00933EA9" w:rsidP="00933EA9"/>
    <w:p w:rsidR="00933EA9" w:rsidRDefault="00933EA9" w:rsidP="00933EA9">
      <w:pPr>
        <w:pStyle w:val="Heading1"/>
      </w:pPr>
      <w:r>
        <w:t>Big Data Session 9 Assignment 1</w:t>
      </w:r>
    </w:p>
    <w:p w:rsidR="00933EA9" w:rsidRDefault="00933EA9" w:rsidP="00933EA9"/>
    <w:p w:rsidR="00933EA9" w:rsidRPr="00802E48" w:rsidRDefault="00933EA9" w:rsidP="00933EA9">
      <w:pPr>
        <w:rPr>
          <w:u w:val="single"/>
        </w:rPr>
      </w:pPr>
      <w:r>
        <w:rPr>
          <w:u w:val="single"/>
        </w:rPr>
        <w:t>What is NoSQL Database?</w:t>
      </w:r>
    </w:p>
    <w:p w:rsidR="00933EA9" w:rsidRPr="00802E48" w:rsidRDefault="00933EA9" w:rsidP="00933EA9">
      <w:r w:rsidRPr="00802E48">
        <w:t>NoSQL database is a way to store and retrieve data from database not by the way traditional databases used to store and retrieve data. Traditional databases mainly store data in tabular format i.e. in rows and columns forms. So, NoSQL databases mainly work on non-relational data.</w:t>
      </w:r>
    </w:p>
    <w:p w:rsidR="00933EA9" w:rsidRDefault="00933EA9" w:rsidP="00933EA9">
      <w:pPr>
        <w:rPr>
          <w:u w:val="single"/>
        </w:rPr>
      </w:pPr>
      <w:r>
        <w:rPr>
          <w:u w:val="single"/>
        </w:rPr>
        <w:t>What are Column Families in HBase?</w:t>
      </w:r>
    </w:p>
    <w:p w:rsidR="00933EA9" w:rsidRDefault="00933EA9" w:rsidP="00933EA9">
      <w:pPr>
        <w:rPr>
          <w:rFonts w:cstheme="minorHAnsi"/>
          <w:color w:val="333333"/>
        </w:rPr>
      </w:pPr>
      <w:r w:rsidRPr="00640DE8">
        <w:rPr>
          <w:rFonts w:cstheme="minorHAnsi"/>
          <w:color w:val="333333"/>
        </w:rPr>
        <w:t>Columns in Apache HBase are grouped into column families. All column members of a column family have the same prefix. For example, the columns courses:history and courses:math are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an running.</w:t>
      </w:r>
      <w:r w:rsidRPr="00640DE8">
        <w:rPr>
          <w:rFonts w:cstheme="minorHAnsi"/>
          <w:color w:val="333333"/>
        </w:rPr>
        <w:br/>
      </w:r>
      <w:r w:rsidRPr="00640DE8">
        <w:rPr>
          <w:rFonts w:cstheme="minorHAnsi"/>
          <w:color w:val="333333"/>
        </w:rPr>
        <w:b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933EA9" w:rsidRDefault="00933EA9" w:rsidP="00933EA9">
      <w:pPr>
        <w:rPr>
          <w:rFonts w:cstheme="minorHAnsi"/>
          <w:u w:val="single"/>
        </w:rPr>
      </w:pPr>
      <w:r w:rsidRPr="00640DE8">
        <w:rPr>
          <w:rFonts w:cstheme="minorHAnsi"/>
          <w:u w:val="single"/>
        </w:rPr>
        <w:t>How many maximum number of columns can be added to HBase table?</w:t>
      </w:r>
    </w:p>
    <w:p w:rsidR="00933EA9" w:rsidRDefault="00933EA9" w:rsidP="00933EA9">
      <w:pPr>
        <w:rPr>
          <w:rFonts w:cstheme="minorHAnsi"/>
          <w:color w:val="333333"/>
        </w:rPr>
      </w:pPr>
      <w:r w:rsidRPr="00640DE8">
        <w:rPr>
          <w:rFonts w:cstheme="minorHAnsi"/>
          <w:color w:val="333333"/>
        </w:rPr>
        <w:t>There is no hard limit to number of columns in HBase , we can have more than 1 million columns but usually three column families are recommended ( not more than three).</w:t>
      </w:r>
    </w:p>
    <w:p w:rsidR="00933EA9" w:rsidRDefault="00933EA9" w:rsidP="00933EA9">
      <w:pPr>
        <w:rPr>
          <w:rFonts w:cstheme="minorHAnsi"/>
          <w:color w:val="333333"/>
        </w:rPr>
      </w:pPr>
    </w:p>
    <w:p w:rsidR="00933EA9" w:rsidRDefault="00933EA9" w:rsidP="00933EA9">
      <w:pPr>
        <w:rPr>
          <w:rFonts w:cstheme="minorHAnsi"/>
          <w:color w:val="333333"/>
          <w:u w:val="single"/>
        </w:rPr>
      </w:pPr>
      <w:r w:rsidRPr="00506681">
        <w:rPr>
          <w:rFonts w:cstheme="minorHAnsi"/>
          <w:color w:val="333333"/>
          <w:u w:val="single"/>
        </w:rPr>
        <w:t>What happens internally when new data gets inserted into HBase table?</w:t>
      </w:r>
    </w:p>
    <w:p w:rsidR="00933EA9" w:rsidRPr="000F31BD" w:rsidRDefault="00933EA9" w:rsidP="00933EA9">
      <w:pPr>
        <w:shd w:val="clear" w:color="auto" w:fill="FFFFFF"/>
        <w:spacing w:before="100" w:beforeAutospacing="1" w:after="100" w:afterAutospacing="1" w:line="360" w:lineRule="atLeast"/>
        <w:rPr>
          <w:rFonts w:eastAsia="Times New Roman" w:cstheme="minorHAnsi"/>
          <w:color w:val="000000"/>
        </w:rPr>
      </w:pPr>
      <w:r w:rsidRPr="000F31BD">
        <w:rPr>
          <w:rFonts w:eastAsia="Times New Roman" w:cstheme="minorHAnsi"/>
          <w:color w:val="000000"/>
        </w:rPr>
        <w:t>When the client issues a Put request, the first step is to write the data to the write-ahead log, the WAL:</w:t>
      </w:r>
    </w:p>
    <w:p w:rsidR="00933EA9" w:rsidRPr="000F31BD" w:rsidRDefault="00933EA9" w:rsidP="00933EA9">
      <w:pPr>
        <w:shd w:val="clear" w:color="auto" w:fill="FFFFFF"/>
        <w:spacing w:after="0" w:line="240" w:lineRule="auto"/>
        <w:ind w:left="720"/>
        <w:rPr>
          <w:rFonts w:eastAsia="Times New Roman" w:cstheme="minorHAnsi"/>
          <w:color w:val="333333"/>
        </w:rPr>
      </w:pPr>
      <w:r w:rsidRPr="000F31BD">
        <w:rPr>
          <w:rFonts w:eastAsia="Times New Roman" w:cstheme="minorHAnsi"/>
          <w:color w:val="333333"/>
        </w:rPr>
        <w:t>- Edits are appended to the end of the WAL file that is stored on disk.</w:t>
      </w:r>
    </w:p>
    <w:p w:rsidR="00933EA9" w:rsidRPr="000F31BD" w:rsidRDefault="00933EA9" w:rsidP="00933EA9">
      <w:pPr>
        <w:shd w:val="clear" w:color="auto" w:fill="FFFFFF"/>
        <w:spacing w:after="0" w:line="240" w:lineRule="auto"/>
        <w:ind w:left="720"/>
        <w:rPr>
          <w:rFonts w:eastAsia="Times New Roman" w:cstheme="minorHAnsi"/>
          <w:color w:val="333333"/>
        </w:rPr>
      </w:pPr>
      <w:r w:rsidRPr="000F31BD">
        <w:rPr>
          <w:rFonts w:eastAsia="Times New Roman" w:cstheme="minorHAnsi"/>
          <w:color w:val="333333"/>
        </w:rPr>
        <w:t>- The WAL is used to recover not-yet-persisted data in case a server crashes.</w:t>
      </w:r>
    </w:p>
    <w:p w:rsidR="00933EA9" w:rsidRPr="003A1A36" w:rsidRDefault="00933EA9" w:rsidP="00933EA9">
      <w:pPr>
        <w:rPr>
          <w:rFonts w:cstheme="minorHAnsi"/>
          <w:color w:val="333333"/>
          <w:u w:val="single"/>
        </w:rPr>
      </w:pPr>
      <w:r w:rsidRPr="003A1A36">
        <w:rPr>
          <w:rFonts w:cstheme="minorHAnsi"/>
          <w:color w:val="000000"/>
          <w:shd w:val="clear" w:color="auto" w:fill="FFFFFF"/>
        </w:rPr>
        <w:t>Once the data is written to the WAL, it is placed in the MemStore. Then, the put request acknowledgement returns to the client.</w:t>
      </w:r>
      <w:bookmarkStart w:id="0" w:name="_GoBack"/>
      <w:bookmarkEnd w:id="0"/>
    </w:p>
    <w:p w:rsidR="00933EA9" w:rsidRPr="00640DE8" w:rsidRDefault="00933EA9" w:rsidP="00933EA9">
      <w:pPr>
        <w:rPr>
          <w:rFonts w:cstheme="minorHAnsi"/>
          <w:color w:val="333333"/>
        </w:rPr>
      </w:pPr>
    </w:p>
    <w:p w:rsidR="001578CD" w:rsidRDefault="001578CD"/>
    <w:sectPr w:rsidR="001578CD" w:rsidSect="00E74D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33EA9"/>
    <w:rsid w:val="001578CD"/>
    <w:rsid w:val="00180853"/>
    <w:rsid w:val="00217CE4"/>
    <w:rsid w:val="00813DDC"/>
    <w:rsid w:val="00933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A9"/>
  </w:style>
  <w:style w:type="paragraph" w:styleId="Heading1">
    <w:name w:val="heading 1"/>
    <w:basedOn w:val="Normal"/>
    <w:next w:val="Normal"/>
    <w:link w:val="Heading1Char"/>
    <w:uiPriority w:val="9"/>
    <w:qFormat/>
    <w:rsid w:val="00933E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A9"/>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Chetu</dc:creator>
  <cp:lastModifiedBy>Chetu</cp:lastModifiedBy>
  <cp:revision>1</cp:revision>
  <dcterms:created xsi:type="dcterms:W3CDTF">2017-10-04T21:39:00Z</dcterms:created>
  <dcterms:modified xsi:type="dcterms:W3CDTF">2017-10-04T21:40:00Z</dcterms:modified>
</cp:coreProperties>
</file>