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contextualSpacing w:val="0"/>
        <w:jc w:val="center"/>
        <w:rPr>
          <w:b w:val="1"/>
          <w:u w:val="single"/>
        </w:rPr>
      </w:pPr>
      <w:bookmarkStart w:colFirst="0" w:colLast="0" w:name="_64v3gvgwmf4l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contextualSpacing w:val="0"/>
        <w:jc w:val="center"/>
        <w:rPr/>
      </w:pPr>
      <w:bookmarkStart w:colFirst="0" w:colLast="0" w:name="_8v28xbcs2qi" w:id="1"/>
      <w:bookmarkEnd w:id="1"/>
      <w:r w:rsidDel="00000000" w:rsidR="00000000" w:rsidRPr="00000000">
        <w:rPr>
          <w:rtl w:val="0"/>
        </w:rPr>
        <w:t xml:space="preserve">  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180975</wp:posOffset>
            </wp:positionH>
            <wp:positionV relativeFrom="paragraph">
              <wp:posOffset>409575</wp:posOffset>
            </wp:positionV>
            <wp:extent cx="862013" cy="762000"/>
            <wp:effectExtent b="0" l="0" r="0" t="0"/>
            <wp:wrapSquare wrapText="bothSides" distB="114300" distT="114300" distL="114300" distR="114300"/>
            <wp:docPr descr="IIITV_Logo.png" id="1" name="image2.png"/>
            <a:graphic>
              <a:graphicData uri="http://schemas.openxmlformats.org/drawingml/2006/picture">
                <pic:pic>
                  <pic:nvPicPr>
                    <pic:cNvPr descr="IIITV_Logo.png" id="0" name="image2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62013" cy="762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pStyle w:val="Title"/>
        <w:contextualSpacing w:val="0"/>
        <w:rPr>
          <w:b w:val="1"/>
          <w:sz w:val="28"/>
          <w:szCs w:val="28"/>
        </w:rPr>
      </w:pPr>
      <w:bookmarkStart w:colFirst="0" w:colLast="0" w:name="_ftr5sc9lx3ja" w:id="2"/>
      <w:bookmarkEnd w:id="2"/>
      <w:r w:rsidDel="00000000" w:rsidR="00000000" w:rsidRPr="00000000">
        <w:rPr>
          <w:b w:val="1"/>
          <w:sz w:val="28"/>
          <w:szCs w:val="28"/>
          <w:rtl w:val="0"/>
        </w:rPr>
        <w:t xml:space="preserve">     </w:t>
      </w:r>
    </w:p>
    <w:p w:rsidR="00000000" w:rsidDel="00000000" w:rsidP="00000000" w:rsidRDefault="00000000" w:rsidRPr="00000000">
      <w:pPr>
        <w:pStyle w:val="Title"/>
        <w:contextualSpacing w:val="0"/>
        <w:rPr>
          <w:b w:val="1"/>
          <w:sz w:val="28"/>
          <w:szCs w:val="28"/>
        </w:rPr>
      </w:pPr>
      <w:bookmarkStart w:colFirst="0" w:colLast="0" w:name="_4kpop3btqp35" w:id="3"/>
      <w:bookmarkEnd w:id="3"/>
      <w:r w:rsidDel="00000000" w:rsidR="00000000" w:rsidRPr="00000000">
        <w:rPr>
          <w:b w:val="1"/>
          <w:sz w:val="28"/>
          <w:szCs w:val="28"/>
          <w:rtl w:val="0"/>
        </w:rPr>
        <w:t xml:space="preserve">       INDIAN INSTITUTE OF INFORMATION TECHNOLOGY</w:t>
      </w:r>
    </w:p>
    <w:p w:rsidR="00000000" w:rsidDel="00000000" w:rsidP="00000000" w:rsidRDefault="00000000" w:rsidRPr="00000000">
      <w:pPr>
        <w:pStyle w:val="Title"/>
        <w:contextualSpacing w:val="0"/>
        <w:rPr>
          <w:b w:val="1"/>
          <w:sz w:val="28"/>
          <w:szCs w:val="28"/>
        </w:rPr>
      </w:pPr>
      <w:bookmarkStart w:colFirst="0" w:colLast="0" w:name="_7vh1z57oa69" w:id="4"/>
      <w:bookmarkEnd w:id="4"/>
      <w:r w:rsidDel="00000000" w:rsidR="00000000" w:rsidRPr="00000000">
        <w:rPr>
          <w:b w:val="1"/>
          <w:sz w:val="28"/>
          <w:szCs w:val="28"/>
          <w:rtl w:val="0"/>
        </w:rPr>
        <w:t xml:space="preserve">      VADODARA</w:t>
      </w:r>
    </w:p>
    <w:p w:rsidR="00000000" w:rsidDel="00000000" w:rsidP="00000000" w:rsidRDefault="00000000" w:rsidRPr="00000000">
      <w:pPr>
        <w:pStyle w:val="Title"/>
        <w:contextualSpacing w:val="0"/>
        <w:jc w:val="center"/>
        <w:rPr>
          <w:b w:val="1"/>
          <w:u w:val="single"/>
        </w:rPr>
      </w:pPr>
      <w:bookmarkStart w:colFirst="0" w:colLast="0" w:name="_svxg0utgcsp2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contextualSpacing w:val="0"/>
        <w:jc w:val="center"/>
        <w:rPr>
          <w:b w:val="1"/>
          <w:u w:val="single"/>
        </w:rPr>
      </w:pPr>
      <w:bookmarkStart w:colFirst="0" w:colLast="0" w:name="_oi7wvkbh0gdo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IT-301 SOFTWARE ENGINEERING</w:t>
      </w:r>
    </w:p>
    <w:p w:rsidR="00000000" w:rsidDel="00000000" w:rsidP="00000000" w:rsidRDefault="00000000" w:rsidRPr="00000000">
      <w:pPr>
        <w:contextualSpacing w:val="0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Team IT - 05</w:t>
      </w:r>
    </w:p>
    <w:p w:rsidR="00000000" w:rsidDel="00000000" w:rsidP="00000000" w:rsidRDefault="00000000" w:rsidRPr="00000000">
      <w:pPr>
        <w:contextualSpacing w:val="0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Mentor : Dr. Asim Banerjee</w:t>
      </w:r>
    </w:p>
    <w:p w:rsidR="00000000" w:rsidDel="00000000" w:rsidP="00000000" w:rsidRDefault="00000000" w:rsidRPr="00000000">
      <w:pPr>
        <w:contextualSpacing w:val="0"/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sz w:val="36"/>
          <w:szCs w:val="36"/>
        </w:rPr>
      </w:pPr>
      <w:r w:rsidDel="00000000" w:rsidR="00000000" w:rsidRPr="00000000">
        <w:rPr>
          <w:b w:val="1"/>
          <w:sz w:val="48"/>
          <w:szCs w:val="48"/>
          <w:u w:val="single"/>
          <w:rtl w:val="0"/>
        </w:rPr>
        <w:t xml:space="preserve">Web Development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Interview Customers</w:t>
      </w:r>
    </w:p>
    <w:p w:rsidR="00000000" w:rsidDel="00000000" w:rsidP="00000000" w:rsidRDefault="00000000" w:rsidRPr="00000000">
      <w:pPr>
        <w:contextualSpacing w:val="0"/>
        <w:jc w:val="center"/>
        <w:rPr>
          <w:sz w:val="36"/>
          <w:szCs w:val="36"/>
        </w:rPr>
      </w:pPr>
      <w:r w:rsidDel="00000000" w:rsidR="00000000" w:rsidRPr="00000000">
        <w:rPr>
          <w:sz w:val="28"/>
          <w:szCs w:val="28"/>
          <w:rtl w:val="0"/>
        </w:rPr>
        <w:t xml:space="preserve">Version 1.0          </w:t>
      </w:r>
      <w:r w:rsidDel="00000000" w:rsidR="00000000" w:rsidRPr="00000000">
        <w:rPr>
          <w:sz w:val="36"/>
          <w:szCs w:val="36"/>
          <w:rtl w:val="0"/>
        </w:rPr>
        <w:t xml:space="preserve">       </w:t>
      </w:r>
    </w:p>
    <w:p w:rsidR="00000000" w:rsidDel="00000000" w:rsidP="00000000" w:rsidRDefault="00000000" w:rsidRPr="00000000">
      <w:pPr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Version History:</w:t>
      </w:r>
    </w:p>
    <w:p w:rsidR="00000000" w:rsidDel="00000000" w:rsidP="00000000" w:rsidRDefault="00000000" w:rsidRPr="00000000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580"/>
        <w:gridCol w:w="2100"/>
        <w:tblGridChange w:id="0">
          <w:tblGrid>
            <w:gridCol w:w="2340"/>
            <w:gridCol w:w="2340"/>
            <w:gridCol w:w="2580"/>
            <w:gridCol w:w="210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Version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Author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Reviewer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05/09/2017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Akriti Bhadoriya, Niranjan Choudhary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Chetanya, Anshit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v1.1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Team Members:</w:t>
      </w:r>
    </w:p>
    <w:p w:rsidR="00000000" w:rsidDel="00000000" w:rsidP="00000000" w:rsidRDefault="00000000" w:rsidRPr="00000000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E-mail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Akriti Bhadoriya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201552074@iiitvadodara.ac.in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Anshit Kumar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201552056@iiitvadodara.ac.in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Niranjan Choudhary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201552060@iiitvadodara.ac.in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Chetanya Shrimali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201552064@iiitvadodara.ac.in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 Manikanta Swamy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201552068@iiitvadodara.ac.in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Vamshi Krishna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201552079@iiitvadodara.ac.in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System</w:t>
      </w:r>
      <w:r w:rsidDel="00000000" w:rsidR="00000000" w:rsidRPr="00000000">
        <w:rPr>
          <w:sz w:val="24"/>
          <w:szCs w:val="24"/>
          <w:rtl w:val="0"/>
        </w:rPr>
        <w:t xml:space="preserve"> :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Customers of different age groups.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Project Reference : Website for a restaurant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Participants:  </w:t>
      </w:r>
      <w:r w:rsidDel="00000000" w:rsidR="00000000" w:rsidRPr="00000000">
        <w:rPr>
          <w:sz w:val="24"/>
          <w:szCs w:val="24"/>
          <w:rtl w:val="0"/>
        </w:rPr>
        <w:t xml:space="preserve"> Professors IIITV, Administration IIITV, 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Students IIITV, Customers of restaurants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IT#05 team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Purpose of Interview :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Preliminary meeting to identify problems and requirements regarding the benefits of having a website and detailed feedback of various features to be incorporated on the website.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often do you look for a website before visiting a restaurant?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Do you find a restaurant with a website attractive?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Do you see the menu before visiting a restaurant?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Would you like to book a table before going to a restaurant?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Shall you pay for the same?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would you act if you couldn’t turn up after booking a table?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Would you prefer getting food parceled and have it at your home if the restaurant is nearby?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Would you like to pay in advance for the same?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Again if due to  some or the other reason you are unable to go for a pickup how are you going to act that is inform or simply leave it by not going?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Which mode of payment do you prefer the most?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2.png"/></Relationships>
</file>