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64v3gvgwmf4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8v28xbcs2qi" w:id="1"/>
      <w:bookmarkEnd w:id="1"/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180975</wp:posOffset>
            </wp:positionH>
            <wp:positionV relativeFrom="paragraph">
              <wp:posOffset>409575</wp:posOffset>
            </wp:positionV>
            <wp:extent cx="862013" cy="762000"/>
            <wp:effectExtent b="0" l="0" r="0" t="0"/>
            <wp:wrapSquare wrapText="bothSides" distB="114300" distT="114300" distL="114300" distR="114300"/>
            <wp:docPr descr="IIITV_Logo.png" id="1" name="image2.png"/>
            <a:graphic>
              <a:graphicData uri="http://schemas.openxmlformats.org/drawingml/2006/picture">
                <pic:pic>
                  <pic:nvPicPr>
                    <pic:cNvPr descr="IIITV_Logo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013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ftr5sc9lx3ja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4kpop3btqp35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       INDIAN INSTITUTE OF INFORMATION TECHNOLOGY</w:t>
      </w:r>
    </w:p>
    <w:p w:rsidR="00000000" w:rsidDel="00000000" w:rsidP="00000000" w:rsidRDefault="00000000" w:rsidRPr="00000000">
      <w:pPr>
        <w:pStyle w:val="Title"/>
        <w:contextualSpacing w:val="0"/>
        <w:rPr>
          <w:b w:val="1"/>
          <w:sz w:val="28"/>
          <w:szCs w:val="28"/>
        </w:rPr>
      </w:pPr>
      <w:bookmarkStart w:colFirst="0" w:colLast="0" w:name="_7vh1z57oa69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      VADODARA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svxg0utgcsp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oi7wvkbh0gd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IT-301 SOFTWARE ENGINEERING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Team IT - 05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Mentor : Dr. Asim Banerjee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Web Development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Review Document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SRS virsion_manikanta</w:t>
      </w:r>
    </w:p>
    <w:p w:rsidR="00000000" w:rsidDel="00000000" w:rsidP="00000000" w:rsidRDefault="00000000" w:rsidRPr="00000000">
      <w:pPr>
        <w:contextualSpacing w:val="0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36"/>
          <w:szCs w:val="36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E-mail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Akriti Bhadoriya(Leader)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201552074@iiitvadodara.ac.in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Anshit Kumar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201552056@iiitvadodara.ac.in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Niranjan Choudhary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201552060@iiitvadodara.ac.in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Chetanya Shrimali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201552064@iiitvadodara.ac.in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Manikanta Swamy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201552068@iiitvadodara.ac.in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Vamshi Krishna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201552079@iiitvadodara.ac.in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 was originally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Author : Akriti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by Manikanta</w:t>
      </w:r>
    </w:p>
    <w:p w:rsidR="00000000" w:rsidDel="00000000" w:rsidP="00000000" w:rsidRDefault="00000000" w:rsidRPr="00000000">
      <w:pPr>
        <w:ind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Modifications in 1.3, 2.2, 2.6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manikanta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