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363E0" w14:textId="77777777" w:rsidR="00510D9A" w:rsidRDefault="00510D9A">
      <w:pPr>
        <w:pStyle w:val="BodyText"/>
        <w:spacing w:before="3"/>
        <w:ind w:left="0"/>
        <w:rPr>
          <w:rFonts w:ascii="Times New Roman"/>
          <w:sz w:val="2"/>
        </w:rPr>
      </w:pPr>
      <w:bookmarkStart w:id="0" w:name="_Hlk149048563"/>
    </w:p>
    <w:p w14:paraId="2F1B5075" w14:textId="6C043853" w:rsidR="00510D9A" w:rsidRDefault="00622076">
      <w:pPr>
        <w:ind w:left="7616"/>
        <w:rPr>
          <w:rFonts w:ascii="Times New Roman"/>
          <w:sz w:val="20"/>
        </w:rPr>
      </w:pPr>
      <w:r>
        <w:rPr>
          <w:noProof/>
        </w:rPr>
        <w:drawing>
          <wp:inline distT="0" distB="0" distL="0" distR="0" wp14:anchorId="7CCF3021" wp14:editId="6E2918EB">
            <wp:extent cx="762000" cy="762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noProof/>
        </w:rPr>
        <w:drawing>
          <wp:inline distT="0" distB="0" distL="0" distR="0" wp14:anchorId="24C586B8" wp14:editId="06CC7ECC">
            <wp:extent cx="809625" cy="809625"/>
            <wp:effectExtent l="0" t="0" r="9525" b="9525"/>
            <wp:docPr id="24549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45EA684D" w14:textId="1A292452" w:rsidR="00510D9A" w:rsidRDefault="00622076">
      <w:pPr>
        <w:pStyle w:val="Title"/>
      </w:pPr>
      <w:r>
        <w:t>Chethan Kumar KV</w:t>
      </w:r>
    </w:p>
    <w:p w14:paraId="0C3676EC" w14:textId="77777777" w:rsidR="009E3C7B" w:rsidRPr="001C1D7C" w:rsidRDefault="00FD0212">
      <w:pPr>
        <w:pStyle w:val="Heading2"/>
        <w:spacing w:before="27"/>
        <w:ind w:left="160"/>
        <w:rPr>
          <w:rStyle w:val="Hyperlink"/>
        </w:rPr>
      </w:pPr>
      <w:r>
        <w:t>India | +91-</w:t>
      </w:r>
      <w:r w:rsidR="00622076">
        <w:t>6361959543</w:t>
      </w:r>
      <w:r>
        <w:t xml:space="preserve"> </w:t>
      </w:r>
      <w:r w:rsidR="008E7DF4">
        <w:t>|</w:t>
      </w:r>
      <w:r w:rsidR="009E3C7B">
        <w:t xml:space="preserve"> </w:t>
      </w:r>
      <w:r w:rsidR="009E3C7B">
        <w:fldChar w:fldCharType="begin"/>
      </w:r>
      <w:r w:rsidR="009E3C7B">
        <w:instrText>HYPERLINK "mailto:chethankumarkv123@gmail.com.?subject=chethankumarkv123@gmail.com"</w:instrText>
      </w:r>
      <w:r w:rsidR="009E3C7B">
        <w:fldChar w:fldCharType="separate"/>
      </w:r>
      <w:r w:rsidR="009E3C7B" w:rsidRPr="001C1D7C">
        <w:rPr>
          <w:rStyle w:val="Hyperlink"/>
        </w:rPr>
        <w:t>chethankumarkv123@gmail.com</w:t>
      </w:r>
    </w:p>
    <w:p w14:paraId="20492070" w14:textId="2BA3EE52" w:rsidR="008E7DF4" w:rsidRDefault="009E3C7B">
      <w:pPr>
        <w:pStyle w:val="Heading2"/>
        <w:spacing w:before="27"/>
        <w:ind w:left="160"/>
        <w:rPr>
          <w:color w:val="0070C0"/>
          <w:u w:val="single"/>
        </w:rPr>
      </w:pPr>
      <w:r>
        <w:fldChar w:fldCharType="end"/>
      </w:r>
      <w:r w:rsidR="008E7DF4">
        <w:t xml:space="preserve">My portfolio </w:t>
      </w:r>
      <w:r w:rsidR="001C1D7C">
        <w:t>website:</w:t>
      </w:r>
      <w:r w:rsidR="008E7DF4">
        <w:t xml:space="preserve"> </w:t>
      </w:r>
      <w:hyperlink r:id="rId7" w:history="1">
        <w:proofErr w:type="spellStart"/>
        <w:r w:rsidR="001C1D7C">
          <w:rPr>
            <w:rStyle w:val="Hyperlink"/>
          </w:rPr>
          <w:t>Chethan's</w:t>
        </w:r>
        <w:proofErr w:type="spellEnd"/>
        <w:r w:rsidR="001C1D7C">
          <w:rPr>
            <w:rStyle w:val="Hyperlink"/>
          </w:rPr>
          <w:t xml:space="preserve"> Portfolio.</w:t>
        </w:r>
      </w:hyperlink>
    </w:p>
    <w:p w14:paraId="06DB3AED" w14:textId="3501E57F" w:rsidR="008E7DF4" w:rsidRDefault="008E7DF4">
      <w:pPr>
        <w:pStyle w:val="Heading2"/>
        <w:spacing w:before="27"/>
        <w:ind w:left="160"/>
      </w:pPr>
      <w:r>
        <w:t xml:space="preserve">GitHub repo: </w:t>
      </w:r>
      <w:hyperlink r:id="rId8" w:history="1">
        <w:r w:rsidR="001C1D7C">
          <w:rPr>
            <w:rStyle w:val="Hyperlink"/>
          </w:rPr>
          <w:t>Chethan - GitHub profile.</w:t>
        </w:r>
      </w:hyperlink>
    </w:p>
    <w:p w14:paraId="673F5B72" w14:textId="4034A49A" w:rsidR="008E7DF4" w:rsidRPr="00B20FA0" w:rsidRDefault="008E7DF4" w:rsidP="00B20FA0">
      <w:pPr>
        <w:pStyle w:val="Heading2"/>
        <w:spacing w:before="27"/>
        <w:ind w:left="160"/>
      </w:pPr>
      <w:r>
        <w:t xml:space="preserve">LinkedIn: </w:t>
      </w:r>
      <w:hyperlink r:id="rId9" w:history="1">
        <w:r w:rsidR="001C1D7C">
          <w:rPr>
            <w:rStyle w:val="Hyperlink"/>
          </w:rPr>
          <w:t>Chethan LinkedIn profile.</w:t>
        </w:r>
      </w:hyperlink>
    </w:p>
    <w:p w14:paraId="659656E2" w14:textId="66EB2A5A" w:rsidR="0050632B" w:rsidRPr="005A0D57" w:rsidRDefault="00FD0212" w:rsidP="005A0D57">
      <w:pPr>
        <w:tabs>
          <w:tab w:val="left" w:pos="10011"/>
        </w:tabs>
        <w:spacing w:before="87"/>
        <w:ind w:left="117"/>
        <w:rPr>
          <w:b/>
          <w:sz w:val="21"/>
        </w:rPr>
      </w:pPr>
      <w:bookmarkStart w:id="1" w:name="_Hlk149048490"/>
      <w:r>
        <w:rPr>
          <w:rFonts w:ascii="Times New Roman"/>
          <w:spacing w:val="-24"/>
          <w:sz w:val="21"/>
          <w:shd w:val="clear" w:color="auto" w:fill="DFDFDF"/>
        </w:rPr>
        <w:t xml:space="preserve"> </w:t>
      </w:r>
      <w:r>
        <w:rPr>
          <w:b/>
          <w:sz w:val="21"/>
          <w:shd w:val="clear" w:color="auto" w:fill="DFDFDF"/>
        </w:rPr>
        <w:t>PROFILE</w:t>
      </w:r>
      <w:r>
        <w:rPr>
          <w:b/>
          <w:spacing w:val="-10"/>
          <w:sz w:val="21"/>
          <w:shd w:val="clear" w:color="auto" w:fill="DFDFDF"/>
        </w:rPr>
        <w:t xml:space="preserve"> </w:t>
      </w:r>
      <w:r>
        <w:rPr>
          <w:b/>
          <w:sz w:val="21"/>
          <w:shd w:val="clear" w:color="auto" w:fill="DFDFDF"/>
        </w:rPr>
        <w:t>SUMMARY</w:t>
      </w:r>
      <w:r>
        <w:rPr>
          <w:b/>
          <w:sz w:val="21"/>
          <w:shd w:val="clear" w:color="auto" w:fill="DFDFDF"/>
        </w:rPr>
        <w:tab/>
      </w:r>
      <w:bookmarkEnd w:id="1"/>
    </w:p>
    <w:p w14:paraId="3E17CC97" w14:textId="7276CE3F" w:rsidR="00622076" w:rsidRDefault="00622076" w:rsidP="00622076">
      <w:pPr>
        <w:pStyle w:val="BodyText"/>
        <w:spacing w:before="87" w:line="266" w:lineRule="auto"/>
        <w:ind w:left="155" w:right="135" w:hanging="10"/>
        <w:jc w:val="both"/>
      </w:pPr>
      <w:r>
        <w:rPr>
          <w:rStyle w:val="ui-provider"/>
        </w:rPr>
        <w:t>Experienced Cloud and Infrastructure Engineer with</w:t>
      </w:r>
      <w:r w:rsidR="00B20FA0">
        <w:rPr>
          <w:rStyle w:val="ui-provider"/>
        </w:rPr>
        <w:t xml:space="preserve"> 1.8+ years of</w:t>
      </w:r>
      <w:r>
        <w:rPr>
          <w:rStyle w:val="ui-provider"/>
        </w:rPr>
        <w:t xml:space="preserve"> </w:t>
      </w:r>
      <w:r w:rsidR="00B20FA0">
        <w:rPr>
          <w:rStyle w:val="ui-provider"/>
        </w:rPr>
        <w:t xml:space="preserve">hand-on expertise </w:t>
      </w:r>
      <w:r>
        <w:rPr>
          <w:rStyle w:val="ui-provider"/>
        </w:rPr>
        <w:t>in AWS cloud services, encompassing IAM, VPC, EC2, S3, Elastic Block Storage, Elastic Load Balancer, and Elastic Beanstalk. Proficient in AWS services such as CloudWatch, Route 53, and Simple Notification Service (SNS). Skilled in Linux (Ubuntu and CentOS) operating systems. Proficient in configuration management using Ansible, Docker containerization, and infrastructure as code (IAC) with Terraform. Expertise in securing sensitive information using Ansible Vault. Proven track record in automating application deployment through CI/CD pipelines with Jenkins and excelling in job scheduling and automation using Jenkins. Familiar with Kubernetes architecture and workflow, contributing significantly to cloud and infrastructure environments.</w:t>
      </w:r>
      <w:r>
        <w:t xml:space="preserve"> </w:t>
      </w:r>
    </w:p>
    <w:p w14:paraId="32108144" w14:textId="77777777" w:rsidR="00622076" w:rsidRDefault="00622076" w:rsidP="00622076">
      <w:pPr>
        <w:pStyle w:val="BodyText"/>
        <w:spacing w:before="87" w:line="266" w:lineRule="auto"/>
        <w:ind w:left="155" w:right="135" w:hanging="10"/>
        <w:jc w:val="both"/>
      </w:pPr>
      <w:r>
        <w:rPr>
          <w:rStyle w:val="ui-provider"/>
        </w:rPr>
        <w:t>Additionally, I possess in-depth knowledge of Azure Intune, enabling me to:</w:t>
      </w:r>
    </w:p>
    <w:p w14:paraId="478C5519" w14:textId="6B00BEDE" w:rsidR="00510D9A" w:rsidRDefault="00622076" w:rsidP="00622076">
      <w:pPr>
        <w:pStyle w:val="BodyText"/>
        <w:spacing w:before="10"/>
        <w:ind w:left="0"/>
        <w:rPr>
          <w:rStyle w:val="ui-provider"/>
        </w:rPr>
      </w:pPr>
      <w:r>
        <w:rPr>
          <w:rStyle w:val="ui-provider"/>
        </w:rPr>
        <w:t xml:space="preserve">   Ensure seamless enrollment, correct configuration, and compliance of devices with organizational standards.    Diligently monitor device compliance and proactively address non-compliant devices, exhibit strong troubleshooting   skills for resolving Azure Intune configuration, policy, and device management issues</w:t>
      </w:r>
    </w:p>
    <w:p w14:paraId="38C3DD34" w14:textId="77777777" w:rsidR="00760B95" w:rsidRDefault="00760B95" w:rsidP="00622076">
      <w:pPr>
        <w:pStyle w:val="BodyText"/>
        <w:spacing w:before="10"/>
        <w:ind w:left="0"/>
        <w:rPr>
          <w:sz w:val="16"/>
        </w:rPr>
      </w:pPr>
    </w:p>
    <w:p w14:paraId="12DE7DE6" w14:textId="77777777" w:rsidR="00510D9A" w:rsidRDefault="00FD0212">
      <w:pPr>
        <w:pStyle w:val="Heading2"/>
        <w:tabs>
          <w:tab w:val="left" w:pos="10011"/>
        </w:tabs>
        <w:spacing w:before="59"/>
      </w:pPr>
      <w:r>
        <w:rPr>
          <w:rFonts w:ascii="Times New Roman"/>
          <w:b w:val="0"/>
          <w:spacing w:val="-24"/>
          <w:shd w:val="clear" w:color="auto" w:fill="DFDFDF"/>
        </w:rPr>
        <w:t xml:space="preserve"> </w:t>
      </w:r>
      <w:r>
        <w:rPr>
          <w:shd w:val="clear" w:color="auto" w:fill="DFDFDF"/>
        </w:rPr>
        <w:t>PROFESSIONAL</w:t>
      </w:r>
      <w:r>
        <w:rPr>
          <w:spacing w:val="-13"/>
          <w:shd w:val="clear" w:color="auto" w:fill="DFDFDF"/>
        </w:rPr>
        <w:t xml:space="preserve"> </w:t>
      </w:r>
      <w:r>
        <w:rPr>
          <w:shd w:val="clear" w:color="auto" w:fill="DFDFDF"/>
        </w:rPr>
        <w:t>EXPERIENCE</w:t>
      </w:r>
      <w:r>
        <w:rPr>
          <w:shd w:val="clear" w:color="auto" w:fill="DFDFDF"/>
        </w:rPr>
        <w:tab/>
      </w:r>
    </w:p>
    <w:p w14:paraId="45115AA7" w14:textId="77777777" w:rsidR="001C1D7C" w:rsidRDefault="001C1D7C" w:rsidP="001C1D7C">
      <w:pPr>
        <w:tabs>
          <w:tab w:val="left" w:pos="7306"/>
        </w:tabs>
        <w:spacing w:before="101" w:line="276" w:lineRule="auto"/>
        <w:ind w:left="143" w:right="1022"/>
        <w:rPr>
          <w:b/>
          <w:spacing w:val="-3"/>
          <w:sz w:val="21"/>
        </w:rPr>
      </w:pPr>
    </w:p>
    <w:p w14:paraId="6E05F2D2" w14:textId="488C2FC4" w:rsidR="002E2904" w:rsidRDefault="0050632B" w:rsidP="001C1D7C">
      <w:pPr>
        <w:tabs>
          <w:tab w:val="left" w:pos="7306"/>
        </w:tabs>
        <w:spacing w:before="101" w:line="276" w:lineRule="auto"/>
        <w:ind w:left="143" w:right="1022"/>
        <w:rPr>
          <w:b/>
          <w:sz w:val="21"/>
        </w:rPr>
      </w:pPr>
      <w:r>
        <w:rPr>
          <w:b/>
          <w:spacing w:val="-3"/>
          <w:sz w:val="21"/>
        </w:rPr>
        <w:t>LTIMINDTREE</w:t>
      </w:r>
      <w:r>
        <w:rPr>
          <w:b/>
          <w:sz w:val="21"/>
        </w:rPr>
        <w:t>,</w:t>
      </w:r>
      <w:r>
        <w:rPr>
          <w:b/>
          <w:spacing w:val="-4"/>
          <w:sz w:val="21"/>
        </w:rPr>
        <w:t xml:space="preserve"> </w:t>
      </w:r>
      <w:r>
        <w:rPr>
          <w:b/>
          <w:sz w:val="21"/>
        </w:rPr>
        <w:t>Bengaluru,</w:t>
      </w:r>
      <w:r>
        <w:rPr>
          <w:b/>
          <w:spacing w:val="-3"/>
          <w:sz w:val="21"/>
        </w:rPr>
        <w:t xml:space="preserve"> </w:t>
      </w:r>
      <w:r>
        <w:rPr>
          <w:b/>
          <w:sz w:val="21"/>
        </w:rPr>
        <w:t>India</w:t>
      </w:r>
      <w:r>
        <w:rPr>
          <w:b/>
          <w:sz w:val="21"/>
        </w:rPr>
        <w:tab/>
      </w:r>
      <w:r w:rsidR="00622076">
        <w:rPr>
          <w:b/>
          <w:sz w:val="21"/>
        </w:rPr>
        <w:t xml:space="preserve">April 2022– Present </w:t>
      </w:r>
    </w:p>
    <w:p w14:paraId="018F3B95" w14:textId="0913E0BB" w:rsidR="00B20FA0" w:rsidRDefault="00622076" w:rsidP="00B20FA0">
      <w:pPr>
        <w:spacing w:before="32"/>
        <w:ind w:left="143"/>
        <w:jc w:val="both"/>
        <w:rPr>
          <w:rStyle w:val="ui-provider"/>
          <w:b/>
          <w:bCs/>
          <w:sz w:val="21"/>
          <w:szCs w:val="21"/>
        </w:rPr>
      </w:pPr>
      <w:r>
        <w:rPr>
          <w:rStyle w:val="ui-provider"/>
          <w:b/>
          <w:bCs/>
          <w:sz w:val="21"/>
          <w:szCs w:val="21"/>
        </w:rPr>
        <w:t>Cloud and Infrastructure Engineer</w:t>
      </w:r>
    </w:p>
    <w:p w14:paraId="53B3AFBF" w14:textId="4805EC11" w:rsidR="00510D9A" w:rsidRDefault="00510D9A" w:rsidP="00B20FA0">
      <w:pPr>
        <w:spacing w:before="32"/>
        <w:jc w:val="both"/>
        <w:rPr>
          <w:b/>
          <w:sz w:val="21"/>
        </w:rPr>
      </w:pPr>
    </w:p>
    <w:p w14:paraId="0EF6843B" w14:textId="77777777" w:rsidR="00622076" w:rsidRDefault="00622076" w:rsidP="00622076">
      <w:pPr>
        <w:widowControl/>
        <w:numPr>
          <w:ilvl w:val="0"/>
          <w:numId w:val="2"/>
        </w:numPr>
        <w:suppressAutoHyphens/>
        <w:autoSpaceDE/>
        <w:spacing w:after="43" w:line="256" w:lineRule="auto"/>
        <w:ind w:right="62"/>
      </w:pPr>
      <w:r>
        <w:rPr>
          <w:color w:val="00000A"/>
          <w:sz w:val="21"/>
          <w:szCs w:val="21"/>
        </w:rPr>
        <w:t>Checking Alerts in Service now for any pending/ scheduled Tasks.</w:t>
      </w:r>
      <w:r>
        <w:rPr>
          <w:sz w:val="21"/>
          <w:szCs w:val="21"/>
        </w:rPr>
        <w:t xml:space="preserve">    </w:t>
      </w:r>
    </w:p>
    <w:p w14:paraId="223B74B9" w14:textId="77777777" w:rsidR="00622076" w:rsidRDefault="00622076" w:rsidP="00622076">
      <w:pPr>
        <w:widowControl/>
        <w:numPr>
          <w:ilvl w:val="0"/>
          <w:numId w:val="2"/>
        </w:numPr>
        <w:suppressAutoHyphens/>
        <w:autoSpaceDE/>
        <w:spacing w:after="50" w:line="264" w:lineRule="auto"/>
        <w:ind w:right="62"/>
        <w:rPr>
          <w:sz w:val="21"/>
          <w:szCs w:val="21"/>
        </w:rPr>
      </w:pPr>
      <w:r>
        <w:rPr>
          <w:sz w:val="21"/>
          <w:szCs w:val="21"/>
        </w:rPr>
        <w:t xml:space="preserve">Deploy and manage applications using Intune, including line-of-business apps and store apps.  </w:t>
      </w:r>
    </w:p>
    <w:p w14:paraId="5DF993E7" w14:textId="77777777" w:rsidR="00622076" w:rsidRDefault="00622076" w:rsidP="00622076">
      <w:pPr>
        <w:widowControl/>
        <w:numPr>
          <w:ilvl w:val="0"/>
          <w:numId w:val="2"/>
        </w:numPr>
        <w:suppressAutoHyphens/>
        <w:autoSpaceDE/>
        <w:spacing w:after="50" w:line="264" w:lineRule="auto"/>
        <w:ind w:right="125"/>
        <w:rPr>
          <w:sz w:val="21"/>
          <w:szCs w:val="21"/>
        </w:rPr>
      </w:pPr>
      <w:r>
        <w:rPr>
          <w:sz w:val="21"/>
          <w:szCs w:val="21"/>
        </w:rPr>
        <w:t xml:space="preserve">Manage the lifecycle of mobile devices (iOS, Android, Windows) using Intune.    </w:t>
      </w:r>
    </w:p>
    <w:p w14:paraId="4AABF5AF" w14:textId="77777777" w:rsidR="00622076" w:rsidRDefault="00622076" w:rsidP="00622076">
      <w:pPr>
        <w:widowControl/>
        <w:numPr>
          <w:ilvl w:val="0"/>
          <w:numId w:val="2"/>
        </w:numPr>
        <w:suppressAutoHyphens/>
        <w:autoSpaceDE/>
        <w:spacing w:after="50" w:line="264" w:lineRule="auto"/>
        <w:ind w:right="125"/>
        <w:rPr>
          <w:sz w:val="21"/>
          <w:szCs w:val="21"/>
        </w:rPr>
      </w:pPr>
      <w:r>
        <w:rPr>
          <w:sz w:val="21"/>
          <w:szCs w:val="21"/>
        </w:rPr>
        <w:t xml:space="preserve">Configure and enforce security policies, device restrictions, and encryption settings.    </w:t>
      </w:r>
    </w:p>
    <w:p w14:paraId="41FD2293" w14:textId="77777777" w:rsidR="00622076" w:rsidRDefault="00622076" w:rsidP="00622076">
      <w:pPr>
        <w:widowControl/>
        <w:numPr>
          <w:ilvl w:val="0"/>
          <w:numId w:val="2"/>
        </w:numPr>
        <w:suppressAutoHyphens/>
        <w:autoSpaceDE/>
        <w:spacing w:after="50" w:line="264" w:lineRule="auto"/>
        <w:ind w:right="125"/>
        <w:rPr>
          <w:sz w:val="21"/>
          <w:szCs w:val="21"/>
        </w:rPr>
      </w:pPr>
      <w:r>
        <w:rPr>
          <w:sz w:val="21"/>
          <w:szCs w:val="21"/>
        </w:rPr>
        <w:t xml:space="preserve">Ensure devices are properly enrolled, configured, and compliant with organizational standards.    </w:t>
      </w:r>
    </w:p>
    <w:p w14:paraId="27243FBD" w14:textId="77777777" w:rsidR="00622076" w:rsidRDefault="00622076" w:rsidP="00622076">
      <w:pPr>
        <w:widowControl/>
        <w:numPr>
          <w:ilvl w:val="0"/>
          <w:numId w:val="2"/>
        </w:numPr>
        <w:suppressAutoHyphens/>
        <w:autoSpaceDE/>
        <w:spacing w:after="50" w:line="264" w:lineRule="auto"/>
        <w:ind w:right="125"/>
      </w:pPr>
      <w:r>
        <w:rPr>
          <w:sz w:val="21"/>
          <w:szCs w:val="21"/>
        </w:rPr>
        <w:t>Monitor device compliance and take necessary actions to remediate non-compliant devices.</w:t>
      </w:r>
      <w:r>
        <w:rPr>
          <w:color w:val="00000A"/>
          <w:sz w:val="21"/>
          <w:szCs w:val="21"/>
        </w:rPr>
        <w:t xml:space="preserve"> </w:t>
      </w:r>
      <w:r>
        <w:rPr>
          <w:sz w:val="21"/>
          <w:szCs w:val="21"/>
        </w:rPr>
        <w:t xml:space="preserve">    </w:t>
      </w:r>
    </w:p>
    <w:p w14:paraId="34AE0370" w14:textId="77777777" w:rsidR="00622076" w:rsidRDefault="00622076" w:rsidP="00622076">
      <w:pPr>
        <w:widowControl/>
        <w:numPr>
          <w:ilvl w:val="0"/>
          <w:numId w:val="2"/>
        </w:numPr>
        <w:suppressAutoHyphens/>
        <w:autoSpaceDE/>
        <w:spacing w:after="78" w:line="264" w:lineRule="auto"/>
        <w:ind w:right="125"/>
        <w:rPr>
          <w:sz w:val="21"/>
          <w:szCs w:val="21"/>
        </w:rPr>
      </w:pPr>
      <w:r>
        <w:rPr>
          <w:sz w:val="21"/>
          <w:szCs w:val="21"/>
        </w:rPr>
        <w:t xml:space="preserve">Investigate and resolve technical issues related to Intune configuration, policies, and device management.    </w:t>
      </w:r>
    </w:p>
    <w:p w14:paraId="12C6A7FF" w14:textId="77777777" w:rsidR="00622076" w:rsidRDefault="00622076" w:rsidP="00622076">
      <w:pPr>
        <w:widowControl/>
        <w:numPr>
          <w:ilvl w:val="0"/>
          <w:numId w:val="2"/>
        </w:numPr>
        <w:suppressAutoHyphens/>
        <w:autoSpaceDE/>
        <w:spacing w:after="218" w:line="264" w:lineRule="auto"/>
        <w:ind w:right="125"/>
        <w:rPr>
          <w:sz w:val="21"/>
          <w:szCs w:val="21"/>
        </w:rPr>
      </w:pPr>
      <w:r>
        <w:rPr>
          <w:sz w:val="21"/>
          <w:szCs w:val="21"/>
        </w:rPr>
        <w:t xml:space="preserve">Troubleshoot application deployment and installation issues. </w:t>
      </w:r>
    </w:p>
    <w:p w14:paraId="6A279FFA" w14:textId="77777777" w:rsidR="00622076" w:rsidRDefault="00622076" w:rsidP="00622076">
      <w:pPr>
        <w:widowControl/>
        <w:numPr>
          <w:ilvl w:val="0"/>
          <w:numId w:val="2"/>
        </w:numPr>
        <w:suppressAutoHyphens/>
        <w:autoSpaceDE/>
        <w:spacing w:after="218" w:line="264" w:lineRule="auto"/>
        <w:ind w:right="125"/>
        <w:rPr>
          <w:sz w:val="21"/>
          <w:szCs w:val="21"/>
        </w:rPr>
      </w:pPr>
      <w:r>
        <w:rPr>
          <w:sz w:val="21"/>
          <w:szCs w:val="21"/>
        </w:rPr>
        <w:t xml:space="preserve">Solid experience with Linux (Ubuntu and CentOS) operating systems.      </w:t>
      </w:r>
    </w:p>
    <w:p w14:paraId="0D311875" w14:textId="77777777" w:rsidR="00622076" w:rsidRDefault="00622076" w:rsidP="00622076">
      <w:pPr>
        <w:pStyle w:val="ListParagraph"/>
        <w:numPr>
          <w:ilvl w:val="0"/>
          <w:numId w:val="2"/>
        </w:numPr>
        <w:tabs>
          <w:tab w:val="left" w:pos="721"/>
        </w:tabs>
        <w:suppressAutoHyphens/>
        <w:spacing w:before="37" w:line="264" w:lineRule="auto"/>
        <w:ind w:right="135"/>
        <w:jc w:val="both"/>
        <w:rPr>
          <w:sz w:val="21"/>
          <w:szCs w:val="21"/>
        </w:rPr>
      </w:pPr>
      <w:r>
        <w:rPr>
          <w:sz w:val="21"/>
          <w:szCs w:val="21"/>
        </w:rPr>
        <w:t>Creating and deploying custom ubuntu image on WDS.</w:t>
      </w:r>
    </w:p>
    <w:p w14:paraId="2F8403CA" w14:textId="77777777" w:rsidR="00622076" w:rsidRDefault="00622076" w:rsidP="00622076">
      <w:pPr>
        <w:pStyle w:val="ListParagraph"/>
        <w:numPr>
          <w:ilvl w:val="0"/>
          <w:numId w:val="2"/>
        </w:numPr>
        <w:tabs>
          <w:tab w:val="left" w:pos="721"/>
        </w:tabs>
        <w:suppressAutoHyphens/>
        <w:spacing w:before="37" w:line="264" w:lineRule="auto"/>
        <w:ind w:right="135"/>
        <w:jc w:val="both"/>
        <w:rPr>
          <w:sz w:val="21"/>
          <w:szCs w:val="21"/>
        </w:rPr>
      </w:pPr>
      <w:r>
        <w:rPr>
          <w:sz w:val="21"/>
          <w:szCs w:val="21"/>
        </w:rPr>
        <w:t>Creating custom origination baseline image.</w:t>
      </w:r>
    </w:p>
    <w:p w14:paraId="76923A91" w14:textId="49AAE9FE" w:rsidR="00622076" w:rsidRDefault="00622076" w:rsidP="00622076">
      <w:pPr>
        <w:pStyle w:val="ListParagraph"/>
        <w:numPr>
          <w:ilvl w:val="0"/>
          <w:numId w:val="2"/>
        </w:numPr>
        <w:tabs>
          <w:tab w:val="left" w:pos="721"/>
        </w:tabs>
        <w:suppressAutoHyphens/>
        <w:spacing w:before="37" w:line="264" w:lineRule="auto"/>
        <w:ind w:right="135"/>
        <w:jc w:val="both"/>
        <w:rPr>
          <w:sz w:val="21"/>
          <w:szCs w:val="21"/>
        </w:rPr>
      </w:pPr>
      <w:r>
        <w:rPr>
          <w:sz w:val="21"/>
          <w:szCs w:val="21"/>
        </w:rPr>
        <w:t xml:space="preserve">Creating </w:t>
      </w:r>
      <w:r w:rsidR="001C1D7C">
        <w:rPr>
          <w:sz w:val="21"/>
          <w:szCs w:val="21"/>
        </w:rPr>
        <w:t>custom</w:t>
      </w:r>
      <w:r>
        <w:rPr>
          <w:sz w:val="21"/>
          <w:szCs w:val="21"/>
        </w:rPr>
        <w:t xml:space="preserve"> Linux image as per the project requirements.</w:t>
      </w:r>
    </w:p>
    <w:p w14:paraId="62DDB2E0" w14:textId="77777777" w:rsidR="00622076" w:rsidRDefault="00622076" w:rsidP="00622076">
      <w:pPr>
        <w:pStyle w:val="ListParagraph"/>
        <w:numPr>
          <w:ilvl w:val="0"/>
          <w:numId w:val="2"/>
        </w:numPr>
        <w:tabs>
          <w:tab w:val="left" w:pos="721"/>
        </w:tabs>
        <w:suppressAutoHyphens/>
        <w:spacing w:before="37" w:line="264" w:lineRule="auto"/>
        <w:ind w:right="135"/>
        <w:jc w:val="both"/>
        <w:rPr>
          <w:sz w:val="21"/>
          <w:szCs w:val="21"/>
        </w:rPr>
      </w:pPr>
      <w:r>
        <w:rPr>
          <w:sz w:val="21"/>
          <w:szCs w:val="21"/>
        </w:rPr>
        <w:t>Managing privilege access through CyberArk.</w:t>
      </w:r>
    </w:p>
    <w:p w14:paraId="6E243249" w14:textId="77777777" w:rsidR="00622076" w:rsidRDefault="00622076" w:rsidP="00622076">
      <w:pPr>
        <w:widowControl/>
        <w:numPr>
          <w:ilvl w:val="0"/>
          <w:numId w:val="2"/>
        </w:numPr>
        <w:suppressAutoHyphens/>
        <w:autoSpaceDE/>
        <w:spacing w:after="50" w:line="264" w:lineRule="auto"/>
        <w:ind w:right="125"/>
      </w:pPr>
      <w:r>
        <w:rPr>
          <w:sz w:val="21"/>
          <w:szCs w:val="21"/>
        </w:rPr>
        <w:t xml:space="preserve">Hands-on experience in Working on AWS cloud services IAM, VPC, EC2, S3, Elastic Block Storage, Elastic Load Balancer, and Elastic Bean Stack. </w:t>
      </w:r>
      <w:r>
        <w:rPr>
          <w:rFonts w:eastAsia="Calibri" w:cs="Calibri"/>
          <w:sz w:val="21"/>
          <w:szCs w:val="21"/>
        </w:rPr>
        <w:t xml:space="preserve"> </w:t>
      </w:r>
      <w:r>
        <w:rPr>
          <w:sz w:val="21"/>
          <w:szCs w:val="21"/>
        </w:rPr>
        <w:t xml:space="preserve">   </w:t>
      </w:r>
    </w:p>
    <w:p w14:paraId="7DA9FE78" w14:textId="77777777" w:rsidR="00622076" w:rsidRDefault="00622076" w:rsidP="00622076">
      <w:pPr>
        <w:widowControl/>
        <w:numPr>
          <w:ilvl w:val="0"/>
          <w:numId w:val="2"/>
        </w:numPr>
        <w:suppressAutoHyphens/>
        <w:autoSpaceDE/>
        <w:spacing w:after="54" w:line="264" w:lineRule="auto"/>
        <w:ind w:right="125"/>
      </w:pPr>
      <w:r>
        <w:rPr>
          <w:sz w:val="21"/>
          <w:szCs w:val="21"/>
        </w:rPr>
        <w:t xml:space="preserve">Having Knowledge of AWS cloud services like CloudWatch, Route 53, and Simple Notification Service, creating users, restricting permissions to the jobs, and giving access to the respective jobs.    </w:t>
      </w:r>
      <w:r>
        <w:rPr>
          <w:rFonts w:eastAsia="Calibri" w:cs="Calibri"/>
          <w:sz w:val="21"/>
          <w:szCs w:val="21"/>
        </w:rPr>
        <w:t xml:space="preserve"> </w:t>
      </w:r>
      <w:r>
        <w:rPr>
          <w:sz w:val="21"/>
          <w:szCs w:val="21"/>
        </w:rPr>
        <w:t xml:space="preserve">   </w:t>
      </w:r>
    </w:p>
    <w:p w14:paraId="7719FF77" w14:textId="77777777" w:rsidR="00B20FA0" w:rsidRPr="00B20FA0" w:rsidRDefault="00622076" w:rsidP="00622076">
      <w:pPr>
        <w:pStyle w:val="ListParagraph"/>
        <w:numPr>
          <w:ilvl w:val="0"/>
          <w:numId w:val="2"/>
        </w:numPr>
        <w:tabs>
          <w:tab w:val="left" w:pos="721"/>
        </w:tabs>
        <w:suppressAutoHyphens/>
        <w:spacing w:before="37" w:line="264" w:lineRule="auto"/>
        <w:ind w:right="135"/>
        <w:jc w:val="both"/>
      </w:pPr>
      <w:r>
        <w:rPr>
          <w:sz w:val="21"/>
          <w:szCs w:val="21"/>
        </w:rPr>
        <w:t>Hand-on experience configuration management tool</w:t>
      </w:r>
    </w:p>
    <w:p w14:paraId="7AEC367D" w14:textId="77777777" w:rsidR="00B20FA0" w:rsidRPr="00B20FA0" w:rsidRDefault="00622076" w:rsidP="00622076">
      <w:pPr>
        <w:pStyle w:val="ListParagraph"/>
        <w:numPr>
          <w:ilvl w:val="0"/>
          <w:numId w:val="2"/>
        </w:numPr>
        <w:tabs>
          <w:tab w:val="left" w:pos="721"/>
        </w:tabs>
        <w:suppressAutoHyphens/>
        <w:spacing w:before="37" w:line="264" w:lineRule="auto"/>
        <w:ind w:right="135"/>
        <w:jc w:val="both"/>
      </w:pPr>
      <w:r>
        <w:rPr>
          <w:sz w:val="21"/>
          <w:szCs w:val="21"/>
        </w:rPr>
        <w:t xml:space="preserve"> </w:t>
      </w:r>
      <w:r w:rsidRPr="00B20FA0">
        <w:rPr>
          <w:bCs/>
          <w:sz w:val="21"/>
          <w:szCs w:val="21"/>
        </w:rPr>
        <w:t>Ansible</w:t>
      </w:r>
      <w:r>
        <w:rPr>
          <w:sz w:val="21"/>
          <w:szCs w:val="21"/>
        </w:rPr>
        <w:t xml:space="preserve"> (Ansible such as setup, </w:t>
      </w:r>
      <w:proofErr w:type="spellStart"/>
      <w:r>
        <w:rPr>
          <w:sz w:val="21"/>
          <w:szCs w:val="21"/>
        </w:rPr>
        <w:t>Adhoc</w:t>
      </w:r>
      <w:proofErr w:type="spellEnd"/>
      <w:r>
        <w:rPr>
          <w:sz w:val="21"/>
          <w:szCs w:val="21"/>
        </w:rPr>
        <w:t xml:space="preserve"> commands, Playbooks, and handlers), </w:t>
      </w:r>
    </w:p>
    <w:p w14:paraId="7D944DC8" w14:textId="3B6A5FDB" w:rsidR="00622076" w:rsidRDefault="00622076" w:rsidP="00622076">
      <w:pPr>
        <w:pStyle w:val="ListParagraph"/>
        <w:numPr>
          <w:ilvl w:val="0"/>
          <w:numId w:val="2"/>
        </w:numPr>
        <w:tabs>
          <w:tab w:val="left" w:pos="721"/>
        </w:tabs>
        <w:suppressAutoHyphens/>
        <w:spacing w:before="37" w:line="264" w:lineRule="auto"/>
        <w:ind w:right="135"/>
        <w:jc w:val="both"/>
      </w:pPr>
      <w:r w:rsidRPr="00B20FA0">
        <w:rPr>
          <w:bCs/>
          <w:sz w:val="21"/>
          <w:szCs w:val="21"/>
        </w:rPr>
        <w:t>Docker</w:t>
      </w:r>
      <w:r>
        <w:rPr>
          <w:sz w:val="21"/>
          <w:szCs w:val="21"/>
        </w:rPr>
        <w:t xml:space="preserve"> like managing containers, and images, and establishing the communication between the containers, storing artifacts in S3 buckets by enabling versioning and Enabling S3 Bucket Cross Region and infrastructure as a code (IAAC) Terraform</w:t>
      </w:r>
    </w:p>
    <w:p w14:paraId="3D78EC2A" w14:textId="77777777" w:rsidR="00622076" w:rsidRDefault="00622076" w:rsidP="00622076">
      <w:pPr>
        <w:widowControl/>
        <w:numPr>
          <w:ilvl w:val="0"/>
          <w:numId w:val="2"/>
        </w:numPr>
        <w:suppressAutoHyphens/>
        <w:autoSpaceDE/>
        <w:spacing w:after="58" w:line="256" w:lineRule="auto"/>
        <w:ind w:right="125"/>
      </w:pPr>
      <w:r>
        <w:rPr>
          <w:color w:val="242424"/>
          <w:sz w:val="21"/>
          <w:szCs w:val="21"/>
        </w:rPr>
        <w:t>Used Ansible vault to secure information like passwords and secret key files.</w:t>
      </w:r>
      <w:r>
        <w:rPr>
          <w:rFonts w:eastAsia="Calibri" w:cs="Calibri"/>
          <w:sz w:val="21"/>
          <w:szCs w:val="21"/>
        </w:rPr>
        <w:t xml:space="preserve"> </w:t>
      </w:r>
      <w:r>
        <w:rPr>
          <w:sz w:val="21"/>
          <w:szCs w:val="21"/>
        </w:rPr>
        <w:t xml:space="preserve">   </w:t>
      </w:r>
    </w:p>
    <w:p w14:paraId="6308E07F" w14:textId="77777777" w:rsidR="00622076" w:rsidRDefault="00622076" w:rsidP="00622076">
      <w:pPr>
        <w:widowControl/>
        <w:numPr>
          <w:ilvl w:val="0"/>
          <w:numId w:val="2"/>
        </w:numPr>
        <w:suppressAutoHyphens/>
        <w:autoSpaceDE/>
        <w:spacing w:after="50" w:line="264" w:lineRule="auto"/>
        <w:ind w:right="125"/>
        <w:rPr>
          <w:sz w:val="21"/>
          <w:szCs w:val="21"/>
        </w:rPr>
      </w:pPr>
      <w:r>
        <w:rPr>
          <w:sz w:val="21"/>
          <w:szCs w:val="21"/>
        </w:rPr>
        <w:t xml:space="preserve">Worked on a CI/CD Jenkins for automating the entire application deployment life cycle process.  </w:t>
      </w:r>
    </w:p>
    <w:p w14:paraId="66994EC9" w14:textId="77777777" w:rsidR="00622076" w:rsidRDefault="00622076" w:rsidP="00622076">
      <w:pPr>
        <w:widowControl/>
        <w:numPr>
          <w:ilvl w:val="0"/>
          <w:numId w:val="2"/>
        </w:numPr>
        <w:suppressAutoHyphens/>
        <w:autoSpaceDE/>
        <w:spacing w:after="50" w:line="264" w:lineRule="auto"/>
        <w:ind w:right="125"/>
      </w:pPr>
      <w:r>
        <w:rPr>
          <w:sz w:val="21"/>
          <w:szCs w:val="21"/>
        </w:rPr>
        <w:t>Building and managing continuous integration/continuous delivery (CI/CD) pipelines.</w:t>
      </w:r>
      <w:r>
        <w:rPr>
          <w:rFonts w:eastAsia="Calibri" w:cs="Calibri"/>
          <w:sz w:val="21"/>
          <w:szCs w:val="21"/>
        </w:rPr>
        <w:t xml:space="preserve"> </w:t>
      </w:r>
      <w:r>
        <w:rPr>
          <w:sz w:val="21"/>
          <w:szCs w:val="21"/>
        </w:rPr>
        <w:t xml:space="preserve">   </w:t>
      </w:r>
    </w:p>
    <w:p w14:paraId="22706F61" w14:textId="77777777" w:rsidR="00622076" w:rsidRDefault="00622076" w:rsidP="00622076">
      <w:pPr>
        <w:widowControl/>
        <w:numPr>
          <w:ilvl w:val="0"/>
          <w:numId w:val="2"/>
        </w:numPr>
        <w:suppressAutoHyphens/>
        <w:autoSpaceDE/>
        <w:spacing w:after="50" w:line="264" w:lineRule="auto"/>
        <w:ind w:right="125"/>
        <w:rPr>
          <w:sz w:val="21"/>
          <w:szCs w:val="21"/>
        </w:rPr>
      </w:pPr>
      <w:r>
        <w:rPr>
          <w:sz w:val="21"/>
          <w:szCs w:val="21"/>
        </w:rPr>
        <w:t xml:space="preserve">Job scheduling and automation using Jenkins. </w:t>
      </w:r>
    </w:p>
    <w:p w14:paraId="600BEC91" w14:textId="7F9FC4AB" w:rsidR="003A19C8" w:rsidRPr="00B20FA0" w:rsidRDefault="00622076" w:rsidP="00B20FA0">
      <w:pPr>
        <w:widowControl/>
        <w:numPr>
          <w:ilvl w:val="0"/>
          <w:numId w:val="2"/>
        </w:numPr>
        <w:suppressAutoHyphens/>
        <w:autoSpaceDE/>
        <w:spacing w:after="408" w:line="264" w:lineRule="auto"/>
        <w:ind w:right="125"/>
        <w:rPr>
          <w:sz w:val="21"/>
          <w:szCs w:val="21"/>
        </w:rPr>
      </w:pPr>
      <w:r>
        <w:rPr>
          <w:sz w:val="21"/>
          <w:szCs w:val="21"/>
        </w:rPr>
        <w:t xml:space="preserve">Aware of the advantages, architecture, and complete workflow of Kubernetes. </w:t>
      </w:r>
    </w:p>
    <w:p w14:paraId="258DA843" w14:textId="23581CEC" w:rsidR="00510D9A" w:rsidRDefault="00FD0212" w:rsidP="007F3B59">
      <w:pPr>
        <w:tabs>
          <w:tab w:val="left" w:pos="507"/>
          <w:tab w:val="left" w:pos="10011"/>
        </w:tabs>
        <w:spacing w:before="42" w:line="266" w:lineRule="auto"/>
        <w:ind w:left="146" w:right="132"/>
        <w:jc w:val="both"/>
      </w:pPr>
      <w:r w:rsidRPr="007F3B59">
        <w:rPr>
          <w:rFonts w:ascii="Times New Roman"/>
          <w:spacing w:val="-24"/>
          <w:shd w:val="clear" w:color="auto" w:fill="DFDFDF"/>
        </w:rPr>
        <w:t xml:space="preserve"> </w:t>
      </w:r>
      <w:r w:rsidRPr="007F3B59">
        <w:rPr>
          <w:shd w:val="clear" w:color="auto" w:fill="DFDFDF"/>
        </w:rPr>
        <w:t>TECHNICAL</w:t>
      </w:r>
      <w:r w:rsidRPr="007F3B59">
        <w:rPr>
          <w:spacing w:val="-12"/>
          <w:shd w:val="clear" w:color="auto" w:fill="DFDFDF"/>
        </w:rPr>
        <w:t xml:space="preserve"> </w:t>
      </w:r>
      <w:r w:rsidRPr="007F3B59">
        <w:rPr>
          <w:shd w:val="clear" w:color="auto" w:fill="DFDFDF"/>
        </w:rPr>
        <w:t>SUMMARY</w:t>
      </w:r>
      <w:r w:rsidRPr="007F3B59">
        <w:rPr>
          <w:shd w:val="clear" w:color="auto" w:fill="DFDFDF"/>
        </w:rPr>
        <w:tab/>
      </w:r>
    </w:p>
    <w:p w14:paraId="174E4E2E" w14:textId="77777777" w:rsidR="00B20FA0" w:rsidRDefault="00B20FA0" w:rsidP="00622076">
      <w:pPr>
        <w:pStyle w:val="BodyText"/>
        <w:tabs>
          <w:tab w:val="left" w:pos="3760"/>
        </w:tabs>
        <w:spacing w:before="51"/>
        <w:ind w:left="146"/>
      </w:pPr>
    </w:p>
    <w:p w14:paraId="24A2D72A" w14:textId="2F48CF88" w:rsidR="00622076" w:rsidRDefault="00622076" w:rsidP="00622076">
      <w:pPr>
        <w:pStyle w:val="BodyText"/>
        <w:tabs>
          <w:tab w:val="left" w:pos="3760"/>
        </w:tabs>
        <w:spacing w:before="51"/>
        <w:ind w:left="146"/>
      </w:pPr>
      <w:r>
        <w:t>Public Cloud: Azure, AWS.</w:t>
      </w:r>
    </w:p>
    <w:p w14:paraId="16253682" w14:textId="77777777" w:rsidR="00622076" w:rsidRDefault="00622076" w:rsidP="00622076">
      <w:pPr>
        <w:pStyle w:val="BodyText"/>
        <w:tabs>
          <w:tab w:val="left" w:pos="3760"/>
        </w:tabs>
        <w:spacing w:before="51"/>
        <w:ind w:left="146"/>
      </w:pPr>
      <w:r>
        <w:t>DevOps: Git, GitHub, Jenkins, Ansible, Docker, maven.</w:t>
      </w:r>
    </w:p>
    <w:p w14:paraId="2CA8E14F" w14:textId="77777777" w:rsidR="00622076" w:rsidRDefault="00622076" w:rsidP="00622076">
      <w:pPr>
        <w:pStyle w:val="BodyText"/>
        <w:tabs>
          <w:tab w:val="left" w:pos="3760"/>
        </w:tabs>
        <w:spacing w:before="51"/>
        <w:ind w:left="146"/>
      </w:pPr>
      <w:r>
        <w:t>Automation: Ansible.</w:t>
      </w:r>
    </w:p>
    <w:p w14:paraId="46A0043C" w14:textId="77541113" w:rsidR="00A27BEF" w:rsidRDefault="001C1D7C" w:rsidP="00622076">
      <w:pPr>
        <w:pStyle w:val="BodyText"/>
        <w:tabs>
          <w:tab w:val="left" w:pos="3760"/>
        </w:tabs>
        <w:spacing w:before="51"/>
        <w:ind w:left="146"/>
      </w:pPr>
      <w:r>
        <w:t>Containerization:</w:t>
      </w:r>
      <w:r w:rsidR="00A27BEF">
        <w:t xml:space="preserve"> Docker, Docker swam. </w:t>
      </w:r>
    </w:p>
    <w:p w14:paraId="65D8637F" w14:textId="77777777" w:rsidR="00622076" w:rsidRDefault="00622076" w:rsidP="00622076">
      <w:pPr>
        <w:pStyle w:val="BodyText"/>
        <w:tabs>
          <w:tab w:val="left" w:pos="3760"/>
        </w:tabs>
        <w:spacing w:before="51"/>
        <w:ind w:left="146"/>
      </w:pPr>
      <w:r>
        <w:t>Scripting: PowerShell, Python Basics.</w:t>
      </w:r>
    </w:p>
    <w:p w14:paraId="396DEA23" w14:textId="77777777" w:rsidR="00622076" w:rsidRDefault="00622076" w:rsidP="00622076">
      <w:pPr>
        <w:pStyle w:val="BodyText"/>
        <w:tabs>
          <w:tab w:val="left" w:pos="3760"/>
        </w:tabs>
        <w:spacing w:before="51"/>
        <w:ind w:left="146"/>
      </w:pPr>
      <w:r>
        <w:t>Declarative Language: YAML, Groovy.</w:t>
      </w:r>
    </w:p>
    <w:p w14:paraId="48BC02E0" w14:textId="77777777" w:rsidR="00622076" w:rsidRDefault="00622076" w:rsidP="00622076">
      <w:pPr>
        <w:pStyle w:val="BodyText"/>
        <w:tabs>
          <w:tab w:val="left" w:pos="3760"/>
        </w:tabs>
        <w:spacing w:before="51"/>
        <w:ind w:left="146"/>
      </w:pPr>
      <w:r>
        <w:t>Query Language: SQL.</w:t>
      </w:r>
    </w:p>
    <w:p w14:paraId="6FC7341F" w14:textId="77777777" w:rsidR="00622076" w:rsidRDefault="00622076" w:rsidP="00622076">
      <w:pPr>
        <w:pStyle w:val="BodyText"/>
        <w:tabs>
          <w:tab w:val="left" w:pos="3760"/>
        </w:tabs>
        <w:spacing w:before="51"/>
        <w:ind w:left="146"/>
      </w:pPr>
      <w:r>
        <w:t>Operating System: Windows and Linux.</w:t>
      </w:r>
    </w:p>
    <w:p w14:paraId="482786EB" w14:textId="77777777" w:rsidR="00622076" w:rsidRDefault="00622076" w:rsidP="00622076">
      <w:pPr>
        <w:pStyle w:val="BodyText"/>
        <w:tabs>
          <w:tab w:val="left" w:pos="3763"/>
        </w:tabs>
        <w:spacing w:before="51"/>
        <w:ind w:left="146"/>
      </w:pPr>
      <w:r>
        <w:t>Methodologies: Agile, SERVICE NOW.</w:t>
      </w:r>
    </w:p>
    <w:p w14:paraId="2F6FB060" w14:textId="3D180D6B" w:rsidR="00622076" w:rsidRDefault="00622076" w:rsidP="00622076">
      <w:pPr>
        <w:pStyle w:val="BodyText"/>
        <w:tabs>
          <w:tab w:val="left" w:pos="3763"/>
        </w:tabs>
        <w:spacing w:before="51"/>
        <w:ind w:left="146"/>
      </w:pPr>
      <w:r>
        <w:t xml:space="preserve">Qualys Cloud Agent, BitLocker, McAfee, CYBERARK, Intune VMware workspace (WS1), windows defender (EDR), </w:t>
      </w:r>
      <w:proofErr w:type="spellStart"/>
      <w:r>
        <w:t>Forcepoint</w:t>
      </w:r>
      <w:proofErr w:type="spellEnd"/>
      <w:r>
        <w:t xml:space="preserve"> </w:t>
      </w:r>
      <w:r w:rsidR="001C1D7C">
        <w:t xml:space="preserve">DLP, </w:t>
      </w:r>
      <w:proofErr w:type="spellStart"/>
      <w:r w:rsidR="001C1D7C">
        <w:t>Jfrog</w:t>
      </w:r>
      <w:proofErr w:type="spellEnd"/>
      <w:r w:rsidR="001C1D7C">
        <w:t>, Kubernetes(K8s)</w:t>
      </w:r>
      <w:r>
        <w:t>.</w:t>
      </w:r>
    </w:p>
    <w:p w14:paraId="28159623" w14:textId="77777777" w:rsidR="00B20FA0" w:rsidRDefault="00B20FA0" w:rsidP="00622076">
      <w:pPr>
        <w:pStyle w:val="BodyText"/>
        <w:tabs>
          <w:tab w:val="left" w:pos="3763"/>
        </w:tabs>
        <w:spacing w:before="51"/>
        <w:ind w:left="146"/>
      </w:pPr>
    </w:p>
    <w:p w14:paraId="7E8BD815" w14:textId="77777777" w:rsidR="00510D9A" w:rsidRDefault="00FD0212">
      <w:pPr>
        <w:pStyle w:val="Heading2"/>
        <w:tabs>
          <w:tab w:val="left" w:pos="10011"/>
        </w:tabs>
        <w:spacing w:before="70"/>
      </w:pPr>
      <w:r>
        <w:rPr>
          <w:rFonts w:ascii="Times New Roman"/>
          <w:b w:val="0"/>
          <w:spacing w:val="-24"/>
          <w:shd w:val="clear" w:color="auto" w:fill="DFDFDF"/>
        </w:rPr>
        <w:t xml:space="preserve"> </w:t>
      </w:r>
      <w:r>
        <w:rPr>
          <w:spacing w:val="-3"/>
          <w:shd w:val="clear" w:color="auto" w:fill="DFDFDF"/>
        </w:rPr>
        <w:t>EDUCATION</w:t>
      </w:r>
      <w:r>
        <w:rPr>
          <w:spacing w:val="-3"/>
          <w:shd w:val="clear" w:color="auto" w:fill="DFDFDF"/>
        </w:rPr>
        <w:tab/>
      </w:r>
    </w:p>
    <w:p w14:paraId="702F9733" w14:textId="77777777" w:rsidR="00B20FA0" w:rsidRDefault="00B20FA0" w:rsidP="00B20FA0">
      <w:pPr>
        <w:widowControl/>
        <w:suppressAutoHyphens/>
        <w:autoSpaceDE/>
        <w:spacing w:after="50" w:line="264" w:lineRule="auto"/>
        <w:ind w:left="153" w:right="125"/>
      </w:pPr>
    </w:p>
    <w:p w14:paraId="0D7FC02A" w14:textId="5F2D840C" w:rsidR="00622076" w:rsidRDefault="00622076" w:rsidP="00622076">
      <w:pPr>
        <w:widowControl/>
        <w:numPr>
          <w:ilvl w:val="0"/>
          <w:numId w:val="3"/>
        </w:numPr>
        <w:suppressAutoHyphens/>
        <w:autoSpaceDE/>
        <w:spacing w:after="50" w:line="264" w:lineRule="auto"/>
        <w:ind w:right="125" w:hanging="144"/>
      </w:pPr>
      <w:r>
        <w:t>Bachelor’s in computer application from Kolar.</w:t>
      </w:r>
    </w:p>
    <w:p w14:paraId="78FBC16E" w14:textId="77777777" w:rsidR="00622076" w:rsidRDefault="00622076" w:rsidP="00622076">
      <w:pPr>
        <w:widowControl/>
        <w:numPr>
          <w:ilvl w:val="0"/>
          <w:numId w:val="3"/>
        </w:numPr>
        <w:suppressAutoHyphens/>
        <w:autoSpaceDE/>
        <w:spacing w:after="96" w:line="264" w:lineRule="auto"/>
        <w:ind w:right="125" w:hanging="144"/>
      </w:pPr>
      <w:r>
        <w:t>Diploma in Computer Science from Government Polytechnic KGF.</w:t>
      </w:r>
    </w:p>
    <w:p w14:paraId="6D387F50" w14:textId="77777777" w:rsidR="00622076" w:rsidRDefault="00622076" w:rsidP="00622076">
      <w:pPr>
        <w:widowControl/>
        <w:numPr>
          <w:ilvl w:val="0"/>
          <w:numId w:val="3"/>
        </w:numPr>
        <w:suppressAutoHyphens/>
        <w:autoSpaceDE/>
        <w:spacing w:after="96" w:line="264" w:lineRule="auto"/>
        <w:ind w:right="125" w:hanging="144"/>
      </w:pPr>
      <w:r>
        <w:t xml:space="preserve">hardware and networking in Jetking Marathahalli. </w:t>
      </w:r>
    </w:p>
    <w:p w14:paraId="6018BA70" w14:textId="77777777" w:rsidR="00B20FA0" w:rsidRDefault="00B20FA0" w:rsidP="00B20FA0">
      <w:pPr>
        <w:widowControl/>
        <w:suppressAutoHyphens/>
        <w:autoSpaceDE/>
        <w:spacing w:after="96" w:line="264" w:lineRule="auto"/>
        <w:ind w:left="153" w:right="125"/>
      </w:pPr>
    </w:p>
    <w:p w14:paraId="1493CB2C" w14:textId="77777777" w:rsidR="00510D9A" w:rsidRDefault="00FD0212">
      <w:pPr>
        <w:pStyle w:val="Heading2"/>
        <w:tabs>
          <w:tab w:val="left" w:pos="10011"/>
        </w:tabs>
        <w:spacing w:before="39"/>
      </w:pPr>
      <w:r>
        <w:rPr>
          <w:rFonts w:ascii="Times New Roman"/>
          <w:b w:val="0"/>
          <w:spacing w:val="-24"/>
          <w:shd w:val="clear" w:color="auto" w:fill="DFDFDF"/>
        </w:rPr>
        <w:t xml:space="preserve"> </w:t>
      </w:r>
      <w:r>
        <w:rPr>
          <w:spacing w:val="-3"/>
          <w:shd w:val="clear" w:color="auto" w:fill="DFDFDF"/>
        </w:rPr>
        <w:t xml:space="preserve">CERTIFICATIONS </w:t>
      </w:r>
      <w:r>
        <w:rPr>
          <w:shd w:val="clear" w:color="auto" w:fill="DFDFDF"/>
        </w:rPr>
        <w:t>&amp; PROFESSIONAL</w:t>
      </w:r>
      <w:r>
        <w:rPr>
          <w:spacing w:val="3"/>
          <w:shd w:val="clear" w:color="auto" w:fill="DFDFDF"/>
        </w:rPr>
        <w:t xml:space="preserve"> </w:t>
      </w:r>
      <w:r>
        <w:rPr>
          <w:shd w:val="clear" w:color="auto" w:fill="DFDFDF"/>
        </w:rPr>
        <w:t>TRAININGS</w:t>
      </w:r>
      <w:r>
        <w:rPr>
          <w:shd w:val="clear" w:color="auto" w:fill="DFDFDF"/>
        </w:rPr>
        <w:tab/>
      </w:r>
    </w:p>
    <w:bookmarkEnd w:id="0"/>
    <w:p w14:paraId="0720CE92" w14:textId="79AD8DC2" w:rsidR="00510D9A" w:rsidRDefault="00510D9A" w:rsidP="00622076">
      <w:pPr>
        <w:pStyle w:val="BodyText"/>
        <w:spacing w:before="50"/>
        <w:ind w:left="146"/>
      </w:pPr>
    </w:p>
    <w:p w14:paraId="0CA3CC00" w14:textId="0F6C30DA" w:rsidR="00622076" w:rsidRDefault="00622076" w:rsidP="00622076">
      <w:pPr>
        <w:pStyle w:val="BodyText"/>
        <w:spacing w:before="50"/>
        <w:ind w:left="146"/>
      </w:pPr>
      <w:r>
        <w:t xml:space="preserve">Qualys vulnerability management foundation, </w:t>
      </w:r>
      <w:r w:rsidR="00BC2D45">
        <w:t xml:space="preserve">Aws cloud </w:t>
      </w:r>
      <w:r w:rsidR="00BC2D45" w:rsidRPr="00BC2D45">
        <w:t>Practitioner</w:t>
      </w:r>
      <w:r w:rsidR="00BC2D45">
        <w:t xml:space="preserve"> foundation, Aws sales accredited, Aws cloud essentials, Aws object storage.</w:t>
      </w:r>
    </w:p>
    <w:sectPr w:rsidR="00622076">
      <w:pgSz w:w="12240" w:h="15840"/>
      <w:pgMar w:top="1400" w:right="8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53C2"/>
    <w:multiLevelType w:val="multilevel"/>
    <w:tmpl w:val="F3082682"/>
    <w:lvl w:ilvl="0">
      <w:numFmt w:val="bullet"/>
      <w:lvlText w:val="•"/>
      <w:lvlJc w:val="left"/>
      <w:pPr>
        <w:ind w:left="506" w:hanging="360"/>
      </w:pPr>
      <w:rPr>
        <w:rFonts w:ascii="Carlito" w:eastAsia="Carlito" w:hAnsi="Carlito" w:cs="Carlito"/>
        <w:w w:val="100"/>
        <w:sz w:val="21"/>
        <w:szCs w:val="21"/>
        <w:lang w:val="en-US" w:eastAsia="en-US" w:bidi="ar-SA"/>
      </w:rPr>
    </w:lvl>
    <w:lvl w:ilvl="1">
      <w:numFmt w:val="bullet"/>
      <w:lvlText w:val="•"/>
      <w:lvlJc w:val="left"/>
      <w:pPr>
        <w:ind w:left="1462" w:hanging="360"/>
      </w:pPr>
      <w:rPr>
        <w:lang w:val="en-US" w:eastAsia="en-US" w:bidi="ar-SA"/>
      </w:rPr>
    </w:lvl>
    <w:lvl w:ilvl="2">
      <w:numFmt w:val="bullet"/>
      <w:lvlText w:val="•"/>
      <w:lvlJc w:val="left"/>
      <w:pPr>
        <w:ind w:left="2424" w:hanging="360"/>
      </w:pPr>
      <w:rPr>
        <w:lang w:val="en-US" w:eastAsia="en-US" w:bidi="ar-SA"/>
      </w:rPr>
    </w:lvl>
    <w:lvl w:ilvl="3">
      <w:numFmt w:val="bullet"/>
      <w:lvlText w:val="•"/>
      <w:lvlJc w:val="left"/>
      <w:pPr>
        <w:ind w:left="3386" w:hanging="360"/>
      </w:pPr>
      <w:rPr>
        <w:lang w:val="en-US" w:eastAsia="en-US" w:bidi="ar-SA"/>
      </w:rPr>
    </w:lvl>
    <w:lvl w:ilvl="4">
      <w:numFmt w:val="bullet"/>
      <w:lvlText w:val="•"/>
      <w:lvlJc w:val="left"/>
      <w:pPr>
        <w:ind w:left="4348" w:hanging="360"/>
      </w:pPr>
      <w:rPr>
        <w:lang w:val="en-US" w:eastAsia="en-US" w:bidi="ar-SA"/>
      </w:rPr>
    </w:lvl>
    <w:lvl w:ilvl="5">
      <w:numFmt w:val="bullet"/>
      <w:lvlText w:val="•"/>
      <w:lvlJc w:val="left"/>
      <w:pPr>
        <w:ind w:left="5310" w:hanging="360"/>
      </w:pPr>
      <w:rPr>
        <w:lang w:val="en-US" w:eastAsia="en-US" w:bidi="ar-SA"/>
      </w:rPr>
    </w:lvl>
    <w:lvl w:ilvl="6">
      <w:numFmt w:val="bullet"/>
      <w:lvlText w:val="•"/>
      <w:lvlJc w:val="left"/>
      <w:pPr>
        <w:ind w:left="6272" w:hanging="360"/>
      </w:pPr>
      <w:rPr>
        <w:lang w:val="en-US" w:eastAsia="en-US" w:bidi="ar-SA"/>
      </w:rPr>
    </w:lvl>
    <w:lvl w:ilvl="7">
      <w:numFmt w:val="bullet"/>
      <w:lvlText w:val="•"/>
      <w:lvlJc w:val="left"/>
      <w:pPr>
        <w:ind w:left="7234" w:hanging="360"/>
      </w:pPr>
      <w:rPr>
        <w:lang w:val="en-US" w:eastAsia="en-US" w:bidi="ar-SA"/>
      </w:rPr>
    </w:lvl>
    <w:lvl w:ilvl="8">
      <w:numFmt w:val="bullet"/>
      <w:lvlText w:val="•"/>
      <w:lvlJc w:val="left"/>
      <w:pPr>
        <w:ind w:left="8196" w:hanging="360"/>
      </w:pPr>
      <w:rPr>
        <w:lang w:val="en-US" w:eastAsia="en-US" w:bidi="ar-SA"/>
      </w:rPr>
    </w:lvl>
  </w:abstractNum>
  <w:abstractNum w:abstractNumId="1" w15:restartNumberingAfterBreak="0">
    <w:nsid w:val="28DF22DA"/>
    <w:multiLevelType w:val="hybridMultilevel"/>
    <w:tmpl w:val="5DACFBFE"/>
    <w:lvl w:ilvl="0" w:tplc="08C600EE">
      <w:numFmt w:val="bullet"/>
      <w:lvlText w:val="•"/>
      <w:lvlJc w:val="left"/>
      <w:pPr>
        <w:ind w:left="506" w:hanging="360"/>
      </w:pPr>
      <w:rPr>
        <w:rFonts w:ascii="Carlito" w:eastAsia="Carlito" w:hAnsi="Carlito" w:cs="Carlito" w:hint="default"/>
        <w:w w:val="100"/>
        <w:sz w:val="21"/>
        <w:szCs w:val="21"/>
        <w:lang w:val="en-US" w:eastAsia="en-US" w:bidi="ar-SA"/>
      </w:rPr>
    </w:lvl>
    <w:lvl w:ilvl="1" w:tplc="258CC7B2">
      <w:numFmt w:val="bullet"/>
      <w:lvlText w:val="•"/>
      <w:lvlJc w:val="left"/>
      <w:pPr>
        <w:ind w:left="1462" w:hanging="360"/>
      </w:pPr>
      <w:rPr>
        <w:rFonts w:hint="default"/>
        <w:lang w:val="en-US" w:eastAsia="en-US" w:bidi="ar-SA"/>
      </w:rPr>
    </w:lvl>
    <w:lvl w:ilvl="2" w:tplc="6EFEA678">
      <w:numFmt w:val="bullet"/>
      <w:lvlText w:val="•"/>
      <w:lvlJc w:val="left"/>
      <w:pPr>
        <w:ind w:left="2424" w:hanging="360"/>
      </w:pPr>
      <w:rPr>
        <w:rFonts w:hint="default"/>
        <w:lang w:val="en-US" w:eastAsia="en-US" w:bidi="ar-SA"/>
      </w:rPr>
    </w:lvl>
    <w:lvl w:ilvl="3" w:tplc="F8CC2CB6">
      <w:numFmt w:val="bullet"/>
      <w:lvlText w:val="•"/>
      <w:lvlJc w:val="left"/>
      <w:pPr>
        <w:ind w:left="3386" w:hanging="360"/>
      </w:pPr>
      <w:rPr>
        <w:rFonts w:hint="default"/>
        <w:lang w:val="en-US" w:eastAsia="en-US" w:bidi="ar-SA"/>
      </w:rPr>
    </w:lvl>
    <w:lvl w:ilvl="4" w:tplc="9DB2215C">
      <w:numFmt w:val="bullet"/>
      <w:lvlText w:val="•"/>
      <w:lvlJc w:val="left"/>
      <w:pPr>
        <w:ind w:left="4348" w:hanging="360"/>
      </w:pPr>
      <w:rPr>
        <w:rFonts w:hint="default"/>
        <w:lang w:val="en-US" w:eastAsia="en-US" w:bidi="ar-SA"/>
      </w:rPr>
    </w:lvl>
    <w:lvl w:ilvl="5" w:tplc="3A7C04BE">
      <w:numFmt w:val="bullet"/>
      <w:lvlText w:val="•"/>
      <w:lvlJc w:val="left"/>
      <w:pPr>
        <w:ind w:left="5310" w:hanging="360"/>
      </w:pPr>
      <w:rPr>
        <w:rFonts w:hint="default"/>
        <w:lang w:val="en-US" w:eastAsia="en-US" w:bidi="ar-SA"/>
      </w:rPr>
    </w:lvl>
    <w:lvl w:ilvl="6" w:tplc="51686718">
      <w:numFmt w:val="bullet"/>
      <w:lvlText w:val="•"/>
      <w:lvlJc w:val="left"/>
      <w:pPr>
        <w:ind w:left="6272" w:hanging="360"/>
      </w:pPr>
      <w:rPr>
        <w:rFonts w:hint="default"/>
        <w:lang w:val="en-US" w:eastAsia="en-US" w:bidi="ar-SA"/>
      </w:rPr>
    </w:lvl>
    <w:lvl w:ilvl="7" w:tplc="9BC8E636">
      <w:numFmt w:val="bullet"/>
      <w:lvlText w:val="•"/>
      <w:lvlJc w:val="left"/>
      <w:pPr>
        <w:ind w:left="7234" w:hanging="360"/>
      </w:pPr>
      <w:rPr>
        <w:rFonts w:hint="default"/>
        <w:lang w:val="en-US" w:eastAsia="en-US" w:bidi="ar-SA"/>
      </w:rPr>
    </w:lvl>
    <w:lvl w:ilvl="8" w:tplc="6C28AE7A">
      <w:numFmt w:val="bullet"/>
      <w:lvlText w:val="•"/>
      <w:lvlJc w:val="left"/>
      <w:pPr>
        <w:ind w:left="8196" w:hanging="360"/>
      </w:pPr>
      <w:rPr>
        <w:rFonts w:hint="default"/>
        <w:lang w:val="en-US" w:eastAsia="en-US" w:bidi="ar-SA"/>
      </w:rPr>
    </w:lvl>
  </w:abstractNum>
  <w:abstractNum w:abstractNumId="2" w15:restartNumberingAfterBreak="0">
    <w:nsid w:val="686251C7"/>
    <w:multiLevelType w:val="multilevel"/>
    <w:tmpl w:val="FA7E8018"/>
    <w:lvl w:ilvl="0">
      <w:numFmt w:val="bullet"/>
      <w:lvlText w:val="•"/>
      <w:lvlJc w:val="left"/>
      <w:pPr>
        <w:ind w:left="15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numFmt w:val="bullet"/>
      <w:lvlText w:val="o"/>
      <w:lvlJc w:val="left"/>
      <w:pPr>
        <w:ind w:left="109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numFmt w:val="bullet"/>
      <w:lvlText w:val="▪"/>
      <w:lvlJc w:val="left"/>
      <w:pPr>
        <w:ind w:left="181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numFmt w:val="bullet"/>
      <w:lvlText w:val="•"/>
      <w:lvlJc w:val="left"/>
      <w:pPr>
        <w:ind w:left="253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numFmt w:val="bullet"/>
      <w:lvlText w:val="o"/>
      <w:lvlJc w:val="left"/>
      <w:pPr>
        <w:ind w:left="325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numFmt w:val="bullet"/>
      <w:lvlText w:val="▪"/>
      <w:lvlJc w:val="left"/>
      <w:pPr>
        <w:ind w:left="397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numFmt w:val="bullet"/>
      <w:lvlText w:val="•"/>
      <w:lvlJc w:val="left"/>
      <w:pPr>
        <w:ind w:left="469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numFmt w:val="bullet"/>
      <w:lvlText w:val="o"/>
      <w:lvlJc w:val="left"/>
      <w:pPr>
        <w:ind w:left="541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numFmt w:val="bullet"/>
      <w:lvlText w:val="▪"/>
      <w:lvlJc w:val="left"/>
      <w:pPr>
        <w:ind w:left="613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16cid:durableId="1022055126">
    <w:abstractNumId w:val="1"/>
  </w:num>
  <w:num w:numId="2" w16cid:durableId="1468663398">
    <w:abstractNumId w:val="0"/>
  </w:num>
  <w:num w:numId="3" w16cid:durableId="1362898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9A"/>
    <w:rsid w:val="00005951"/>
    <w:rsid w:val="00196481"/>
    <w:rsid w:val="001B75AA"/>
    <w:rsid w:val="001C1D7C"/>
    <w:rsid w:val="001D76DC"/>
    <w:rsid w:val="00295F4B"/>
    <w:rsid w:val="002A58CB"/>
    <w:rsid w:val="002C561A"/>
    <w:rsid w:val="002E2904"/>
    <w:rsid w:val="003A19C8"/>
    <w:rsid w:val="003A1CF3"/>
    <w:rsid w:val="003B45DA"/>
    <w:rsid w:val="004667CD"/>
    <w:rsid w:val="0050632B"/>
    <w:rsid w:val="00510D9A"/>
    <w:rsid w:val="005A0D57"/>
    <w:rsid w:val="005B14B4"/>
    <w:rsid w:val="006123FB"/>
    <w:rsid w:val="00622076"/>
    <w:rsid w:val="006A161D"/>
    <w:rsid w:val="006B55A1"/>
    <w:rsid w:val="00760B95"/>
    <w:rsid w:val="007F3B59"/>
    <w:rsid w:val="008E7DF4"/>
    <w:rsid w:val="009807A3"/>
    <w:rsid w:val="009816E8"/>
    <w:rsid w:val="009E3C7B"/>
    <w:rsid w:val="00A27BEF"/>
    <w:rsid w:val="00B20FA0"/>
    <w:rsid w:val="00BC2D45"/>
    <w:rsid w:val="00C97C9F"/>
    <w:rsid w:val="00CA4A15"/>
    <w:rsid w:val="00CA6F21"/>
    <w:rsid w:val="00D22DE0"/>
    <w:rsid w:val="00DC4C61"/>
    <w:rsid w:val="00DF6DA4"/>
    <w:rsid w:val="00E056AC"/>
    <w:rsid w:val="00E4116F"/>
    <w:rsid w:val="00EB0A65"/>
    <w:rsid w:val="00FD0212"/>
    <w:rsid w:val="00FD09A9"/>
    <w:rsid w:val="00FF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73E9"/>
  <w15:docId w15:val="{BA5B204E-EFDB-4DC7-8228-4C90CF93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31"/>
      <w:outlineLvl w:val="0"/>
    </w:pPr>
    <w:rPr>
      <w:b/>
      <w:bCs/>
    </w:rPr>
  </w:style>
  <w:style w:type="paragraph" w:styleId="Heading2">
    <w:name w:val="heading 2"/>
    <w:basedOn w:val="Normal"/>
    <w:uiPriority w:val="9"/>
    <w:unhideWhenUsed/>
    <w:qFormat/>
    <w:pPr>
      <w:ind w:left="117"/>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ind w:left="506"/>
    </w:pPr>
    <w:rPr>
      <w:sz w:val="21"/>
      <w:szCs w:val="21"/>
    </w:rPr>
  </w:style>
  <w:style w:type="paragraph" w:styleId="Title">
    <w:name w:val="Title"/>
    <w:basedOn w:val="Normal"/>
    <w:uiPriority w:val="10"/>
    <w:qFormat/>
    <w:pPr>
      <w:spacing w:line="275" w:lineRule="exact"/>
      <w:ind w:left="146"/>
    </w:pPr>
    <w:rPr>
      <w:b/>
      <w:bCs/>
      <w:sz w:val="28"/>
      <w:szCs w:val="28"/>
    </w:rPr>
  </w:style>
  <w:style w:type="paragraph" w:styleId="ListParagraph">
    <w:name w:val="List Paragraph"/>
    <w:basedOn w:val="Normal"/>
    <w:qFormat/>
    <w:pPr>
      <w:spacing w:before="43"/>
      <w:ind w:left="506" w:hanging="360"/>
    </w:pPr>
  </w:style>
  <w:style w:type="paragraph" w:customStyle="1" w:styleId="TableParagraph">
    <w:name w:val="Table Paragraph"/>
    <w:basedOn w:val="Normal"/>
    <w:uiPriority w:val="1"/>
    <w:qFormat/>
  </w:style>
  <w:style w:type="character" w:customStyle="1" w:styleId="ui-provider">
    <w:name w:val="ui-provider"/>
    <w:basedOn w:val="DefaultParagraphFont"/>
    <w:rsid w:val="00622076"/>
  </w:style>
  <w:style w:type="character" w:styleId="Hyperlink">
    <w:name w:val="Hyperlink"/>
    <w:basedOn w:val="DefaultParagraphFont"/>
    <w:uiPriority w:val="99"/>
    <w:unhideWhenUsed/>
    <w:rsid w:val="00BC2D45"/>
    <w:rPr>
      <w:color w:val="0000FF" w:themeColor="hyperlink"/>
      <w:u w:val="single"/>
    </w:rPr>
  </w:style>
  <w:style w:type="character" w:styleId="UnresolvedMention">
    <w:name w:val="Unresolved Mention"/>
    <w:basedOn w:val="DefaultParagraphFont"/>
    <w:uiPriority w:val="99"/>
    <w:semiHidden/>
    <w:unhideWhenUsed/>
    <w:rsid w:val="00BC2D45"/>
    <w:rPr>
      <w:color w:val="605E5C"/>
      <w:shd w:val="clear" w:color="auto" w:fill="E1DFDD"/>
    </w:rPr>
  </w:style>
  <w:style w:type="character" w:styleId="FollowedHyperlink">
    <w:name w:val="FollowedHyperlink"/>
    <w:basedOn w:val="DefaultParagraphFont"/>
    <w:uiPriority w:val="99"/>
    <w:semiHidden/>
    <w:unhideWhenUsed/>
    <w:rsid w:val="009E3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ethankumarkv123" TargetMode="External" /><Relationship Id="rId3" Type="http://schemas.openxmlformats.org/officeDocument/2006/relationships/settings" Target="settings.xml" /><Relationship Id="rId7" Type="http://schemas.openxmlformats.org/officeDocument/2006/relationships/hyperlink" Target="https://chethan-portfolio-website.netlify.ap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linkedin.com/in/chethan-kumar-kv-a302811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 R</dc:creator>
  <cp:lastModifiedBy>Chethan kumar kv</cp:lastModifiedBy>
  <cp:revision>3</cp:revision>
  <cp:lastPrinted>2023-10-24T11:00:00Z</cp:lastPrinted>
  <dcterms:created xsi:type="dcterms:W3CDTF">2023-10-24T11:09:00Z</dcterms:created>
  <dcterms:modified xsi:type="dcterms:W3CDTF">2023-10-24T11:12:00Z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Microsoft® Word 2021</vt:lpwstr>
  </property>
  <property fmtid="{D5CDD505-2E9C-101B-9397-08002B2CF9AE}" pid="4" name="LastSaved">
    <vt:filetime>2023-10-06T00:00:00Z</vt:filetime>
  </property>
</Properties>
</file>