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Control Requirement Document</w:t>
      </w:r>
    </w:p>
    <w:p>
      <w:r>
        <w:t>Control ID: NOSTRO-DAILY-001</w:t>
      </w:r>
    </w:p>
    <w:p>
      <w:r>
        <w:t>Control Name: Daily Nostro Break Review</w:t>
      </w:r>
    </w:p>
    <w:p>
      <w:r>
        <w:t>Control Type: Detective</w:t>
      </w:r>
    </w:p>
    <w:p>
      <w:r>
        <w:t>Objective: Identify and escalate unposted transactions in Nostro accounts.</w:t>
      </w:r>
    </w:p>
    <w:p>
      <w:pPr>
        <w:pStyle w:val="Heading1"/>
      </w:pPr>
      <w:r>
        <w:t>Execution</w:t>
      </w:r>
    </w:p>
    <w:p>
      <w:r>
        <w:t>Executed daily by the Reconciliation Analyst. Logs maintained in recon_log.csv.</w:t>
      </w:r>
    </w:p>
    <w:p>
      <w:pPr>
        <w:pStyle w:val="Heading1"/>
      </w:pPr>
      <w:r>
        <w:t>Review &amp; Signoff</w:t>
      </w:r>
    </w:p>
    <w:p>
      <w:r>
        <w:t>Reviewed weekly by supervisor. Exceptions escalated within 48 hours per SOP.</w:t>
      </w:r>
    </w:p>
    <w:p>
      <w:pPr>
        <w:pStyle w:val="Heading1"/>
      </w:pPr>
      <w:r>
        <w:t>Risk Coverage</w:t>
      </w:r>
    </w:p>
    <w:p>
      <w:r>
        <w:t>Operational risk due to reconciliation failure and unreported account discrepancies.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