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160"/>
        <w:jc w:val="center"/>
      </w:pPr>
      <w:r>
        <w:rPr>
          <w:b/>
          <w:sz w:val="30"/>
          <w:u w:val="single"/>
        </w:rPr>
        <w:t>OBSTETRIC ULTRASOUND REPORT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76"/>
        <w:gridCol w:w="3311"/>
        <w:gridCol w:w="1872"/>
        <w:gridCol w:w="2644"/>
      </w:tblGrid>
      <w:tr>
        <w:trPr>
          <w:cantSplit/>
        </w:trPr>
        <w:tc>
          <w:tcPr>
            <w:tcW w:type="dxa" w:w="2376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8"/>
              </w:rPr>
              <w:t>Patient Name</w:t>
            </w:r>
          </w:p>
        </w:tc>
        <w:tc>
          <w:tcPr>
            <w:tcW w:type="dxa" w:w="3312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8"/>
              </w:rPr>
              <w:t>{{patient_name}}</w:t>
            </w:r>
          </w:p>
        </w:tc>
        <w:tc>
          <w:tcPr>
            <w:tcW w:type="dxa" w:w="1872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8"/>
              </w:rPr>
              <w:t>Date</w:t>
            </w:r>
          </w:p>
        </w:tc>
        <w:tc>
          <w:tcPr>
            <w:tcW w:type="dxa" w:w="2645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8"/>
              </w:rPr>
              <w:t>{{date}}</w:t>
            </w:r>
          </w:p>
        </w:tc>
      </w:tr>
      <w:tr>
        <w:trPr>
          <w:cantSplit/>
        </w:trPr>
        <w:tc>
          <w:tcPr>
            <w:tcW w:type="dxa" w:w="2376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8"/>
              </w:rPr>
              <w:t>Age / Sex</w:t>
            </w:r>
          </w:p>
        </w:tc>
        <w:tc>
          <w:tcPr>
            <w:tcW w:type="dxa" w:w="3312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8"/>
              </w:rPr>
              <w:t>{{age}} Y / F</w:t>
            </w:r>
          </w:p>
        </w:tc>
        <w:tc>
          <w:tcPr>
            <w:tcW w:type="dxa" w:w="1872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8"/>
              </w:rPr>
              <w:t>Patient ID</w:t>
            </w:r>
          </w:p>
        </w:tc>
        <w:tc>
          <w:tcPr>
            <w:tcW w:type="dxa" w:w="2645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8"/>
              </w:rPr>
              <w:t>{{patient_id}}</w:t>
            </w:r>
          </w:p>
        </w:tc>
      </w:tr>
      <w:tr>
        <w:trPr>
          <w:cantSplit/>
        </w:trPr>
        <w:tc>
          <w:tcPr>
            <w:tcW w:type="dxa" w:w="2376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8"/>
              </w:rPr>
              <w:t>Referred by</w:t>
            </w:r>
          </w:p>
        </w:tc>
        <w:tc>
          <w:tcPr>
            <w:tcW w:type="dxa" w:w="3312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8"/>
              </w:rPr>
              <w:t>{{ref_by}}</w:t>
            </w:r>
          </w:p>
        </w:tc>
        <w:tc>
          <w:tcPr>
            <w:tcW w:type="dxa" w:w="1872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8"/>
              </w:rPr>
              <w:t>LMP</w:t>
            </w:r>
          </w:p>
        </w:tc>
        <w:tc>
          <w:tcPr>
            <w:tcW w:type="dxa" w:w="2645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8"/>
              </w:rPr>
              <w:t>{{lmp}}</w:t>
            </w:r>
          </w:p>
        </w:tc>
      </w:tr>
      <w:tr>
        <w:trPr>
          <w:cantSplit/>
        </w:trPr>
        <w:tc>
          <w:tcPr>
            <w:tcW w:type="dxa" w:w="2376"/>
            <w:vAlign w:val="center"/>
          </w:tcPr>
          <w:p>
            <w:pPr>
              <w:spacing w:before="20" w:after="20"/>
            </w:pPr>
            <w:r>
              <w:rPr>
                <w:b/>
                <w:sz w:val="28"/>
              </w:rPr>
              <w:t>Clinical details</w:t>
            </w:r>
          </w:p>
        </w:tc>
        <w:tc>
          <w:tcPr>
            <w:tcW w:type="dxa" w:w="7829"/>
            <w:gridSpan w:val="3"/>
            <w:vAlign w:val="center"/>
          </w:tcPr>
          <w:p>
            <w:pPr>
              <w:spacing w:before="20" w:after="20"/>
            </w:pPr>
            <w:r>
              <w:rPr>
                <w:b w:val="0"/>
                <w:sz w:val="28"/>
              </w:rPr>
              <w:t>{{clinical_details}}</w:t>
            </w:r>
          </w:p>
        </w:tc>
      </w:tr>
    </w:tbl>
    <w:p>
      <w:pPr>
        <w:spacing w:after="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7684"/>
      </w:tblGrid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8"/>
              </w:rPr>
              <w:t>Type of study: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8"/>
              </w:rPr>
              <w:t>Growth assessment and biophysical profile only.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8"/>
              </w:rPr>
              <w:t>Route: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8"/>
              </w:rPr>
              <w:t>Trans abdominal.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8"/>
              </w:rPr>
              <w:t>Foetus: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8"/>
              </w:rPr>
              <w:t>Single live foetus with cephalic presentation.</w:t>
            </w:r>
          </w:p>
        </w:tc>
      </w:tr>
    </w:tbl>
    <w:p>
      <w:pPr>
        <w:keepNext/>
        <w:spacing w:before="200" w:after="60"/>
      </w:pPr>
      <w:r>
        <w:rPr>
          <w:b/>
          <w:sz w:val="28"/>
        </w:rPr>
        <w:t>GESTATIONAL AGE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68"/>
        <w:gridCol w:w="3311"/>
        <w:gridCol w:w="3724"/>
      </w:tblGrid>
      <w:tr>
        <w:trPr>
          <w:cantSplit/>
        </w:trPr>
        <w:tc>
          <w:tcPr>
            <w:tcW w:type="dxa" w:w="3168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8"/>
              </w:rPr>
              <w:t>Parameter</w:t>
            </w:r>
          </w:p>
        </w:tc>
        <w:tc>
          <w:tcPr>
            <w:tcW w:type="dxa" w:w="331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/>
                <w:sz w:val="28"/>
              </w:rPr>
              <w:t>By scan</w:t>
            </w:r>
          </w:p>
        </w:tc>
        <w:tc>
          <w:tcPr>
            <w:tcW w:type="dxa" w:w="3725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/>
                <w:sz w:val="28"/>
              </w:rPr>
              <w:t>By LMP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8"/>
              </w:rPr>
              <w:t>Gestational age</w:t>
            </w:r>
          </w:p>
        </w:tc>
        <w:tc>
          <w:tcPr>
            <w:tcW w:type="dxa" w:w="331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8"/>
              </w:rPr>
              <w:t>{{aua_weeks}} weeks {{aua_days}} days</w:t>
            </w:r>
          </w:p>
        </w:tc>
        <w:tc>
          <w:tcPr>
            <w:tcW w:type="dxa" w:w="3725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8"/>
              </w:rPr>
              <w:t>{{ga_lmp_weeks}} weeks {{ga_lmp_days}} days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pPr>
              <w:spacing w:before="20" w:after="20"/>
            </w:pPr>
            <w:r>
              <w:rPr>
                <w:b/>
                <w:sz w:val="28"/>
              </w:rPr>
              <w:t>EDD</w:t>
            </w:r>
          </w:p>
        </w:tc>
        <w:tc>
          <w:tcPr>
            <w:tcW w:type="dxa" w:w="3312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8"/>
              </w:rPr>
              <w:t>{{edd_scan}}</w:t>
            </w:r>
          </w:p>
        </w:tc>
        <w:tc>
          <w:tcPr>
            <w:tcW w:type="dxa" w:w="3725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8"/>
              </w:rPr>
              <w:t>{{edd_lmp}}</w:t>
            </w:r>
          </w:p>
        </w:tc>
      </w:tr>
    </w:tbl>
    <w:p>
      <w:pPr>
        <w:spacing w:after="0"/>
      </w:pPr>
    </w:p>
    <w:p>
      <w:pPr>
        <w:keepNext/>
        <w:spacing w:before="200" w:after="60"/>
      </w:pPr>
      <w:r>
        <w:rPr>
          <w:b/>
          <w:sz w:val="28"/>
        </w:rPr>
        <w:t>BIOMETRIC MEASUREMENTS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82"/>
        <w:gridCol w:w="2520"/>
        <w:gridCol w:w="2582"/>
      </w:tblGrid>
      <w:tr>
        <w:trPr>
          <w:cantSplit/>
        </w:trPr>
        <w:tc>
          <w:tcPr>
            <w:tcW w:type="dxa" w:w="2520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8"/>
              </w:rPr>
              <w:t>Parameter</w:t>
            </w:r>
          </w:p>
        </w:tc>
        <w:tc>
          <w:tcPr>
            <w:tcW w:type="dxa" w:w="258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/>
                <w:sz w:val="28"/>
              </w:rPr>
              <w:t>Value</w:t>
            </w:r>
          </w:p>
        </w:tc>
        <w:tc>
          <w:tcPr>
            <w:tcW w:type="dxa" w:w="2520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/>
                <w:sz w:val="28"/>
              </w:rPr>
              <w:t>Parameter</w:t>
            </w:r>
          </w:p>
        </w:tc>
        <w:tc>
          <w:tcPr>
            <w:tcW w:type="dxa" w:w="258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/>
                <w:sz w:val="28"/>
              </w:rPr>
              <w:t>Value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8"/>
              </w:rPr>
              <w:t>BPD</w:t>
            </w:r>
          </w:p>
        </w:tc>
        <w:tc>
          <w:tcPr>
            <w:tcW w:type="dxa" w:w="258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8"/>
              </w:rPr>
              <w:t>{{bpd}} cm</w:t>
            </w:r>
          </w:p>
        </w:tc>
        <w:tc>
          <w:tcPr>
            <w:tcW w:type="dxa" w:w="2520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8"/>
              </w:rPr>
              <w:t>HC</w:t>
            </w:r>
          </w:p>
        </w:tc>
        <w:tc>
          <w:tcPr>
            <w:tcW w:type="dxa" w:w="258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8"/>
              </w:rPr>
              <w:t>{{hc}} cm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8"/>
              </w:rPr>
              <w:t>AC</w:t>
            </w:r>
          </w:p>
        </w:tc>
        <w:tc>
          <w:tcPr>
            <w:tcW w:type="dxa" w:w="258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8"/>
              </w:rPr>
              <w:t>{{ac}} cm</w:t>
            </w:r>
          </w:p>
        </w:tc>
        <w:tc>
          <w:tcPr>
            <w:tcW w:type="dxa" w:w="2520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8"/>
              </w:rPr>
              <w:t>FL</w:t>
            </w:r>
          </w:p>
        </w:tc>
        <w:tc>
          <w:tcPr>
            <w:tcW w:type="dxa" w:w="258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8"/>
              </w:rPr>
              <w:t>{{fl}} cm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8"/>
              </w:rPr>
              <w:t>EFW</w:t>
            </w:r>
          </w:p>
        </w:tc>
        <w:tc>
          <w:tcPr>
            <w:tcW w:type="dxa" w:w="258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8"/>
              </w:rPr>
              <w:t>{{efw}} g ± {{efw_error}} g</w:t>
            </w:r>
          </w:p>
        </w:tc>
        <w:tc>
          <w:tcPr>
            <w:tcW w:type="dxa" w:w="2520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8"/>
              </w:rPr>
              <w:t>Foetal heart rate</w:t>
            </w:r>
          </w:p>
        </w:tc>
        <w:tc>
          <w:tcPr>
            <w:tcW w:type="dxa" w:w="258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8"/>
              </w:rPr>
              <w:t>{{fhr}} BPM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spacing w:before="20" w:after="20"/>
            </w:pPr>
            <w:r>
              <w:rPr>
                <w:b/>
                <w:sz w:val="28"/>
              </w:rPr>
              <w:t>AFI</w:t>
            </w:r>
          </w:p>
        </w:tc>
        <w:tc>
          <w:tcPr>
            <w:tcW w:type="dxa" w:w="2582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8"/>
              </w:rPr>
              <w:t>{{afi}} cm</w:t>
            </w:r>
          </w:p>
        </w:tc>
        <w:tc>
          <w:tcPr>
            <w:tcW w:type="dxa" w:w="2520"/>
            <w:vAlign w:val="center"/>
          </w:tcPr>
          <w:p>
            <w:pPr>
              <w:spacing w:before="20" w:after="20"/>
            </w:pPr>
            <w:r>
              <w:rPr>
                <w:b/>
                <w:sz w:val="28"/>
              </w:rPr>
            </w:r>
          </w:p>
        </w:tc>
        <w:tc>
          <w:tcPr>
            <w:tcW w:type="dxa" w:w="2582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8"/>
              </w:rPr>
            </w:r>
          </w:p>
        </w:tc>
      </w:tr>
    </w:tbl>
    <w:p>
      <w:pPr>
        <w:spacing w:after="0"/>
      </w:pPr>
    </w:p>
    <w:p>
      <w:pPr>
        <w:keepNext/>
        <w:spacing w:before="200" w:after="60"/>
      </w:pPr>
      <w:r>
        <w:rPr>
          <w:b/>
          <w:sz w:val="28"/>
        </w:rPr>
        <w:t>FINDINGS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7684"/>
      </w:tblGrid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8"/>
              </w:rPr>
              <w:t>Biophysical profile: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8"/>
              </w:rPr>
              <w:t>Foetal maturity: femoral ossification centre noted and tibial appearing.</w:t>
            </w:r>
          </w:p>
          <w:p>
            <w:pPr>
              <w:spacing w:before="20" w:after="20"/>
            </w:pPr>
            <w:r>
              <w:rPr>
                <w:b w:val="0"/>
                <w:sz w:val="28"/>
              </w:rPr>
              <w:t>Foetal tone and movements are good.</w:t>
            </w:r>
          </w:p>
          <w:p>
            <w:pPr>
              <w:spacing w:before="20" w:after="20"/>
            </w:pPr>
            <w:r>
              <w:rPr>
                <w:b w:val="0"/>
                <w:sz w:val="28"/>
              </w:rPr>
              <w:t>Foetal breathing movements good.</w:t>
            </w:r>
          </w:p>
          <w:p>
            <w:pPr>
              <w:spacing w:before="20" w:after="20"/>
            </w:pPr>
            <w:r>
              <w:rPr>
                <w:b w:val="0"/>
                <w:sz w:val="28"/>
              </w:rPr>
              <w:t>Foetal cardiac activity good. FHR: {{fhr}} BPM.</w:t>
            </w:r>
          </w:p>
          <w:p>
            <w:pPr>
              <w:spacing w:before="20" w:after="20"/>
            </w:pPr>
            <w:r>
              <w:rPr>
                <w:b w:val="0"/>
                <w:sz w:val="28"/>
              </w:rPr>
              <w:t>U/S biophysical scoring 8/8.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8"/>
              </w:rPr>
              <w:t>Liquor: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8"/>
              </w:rPr>
              <w:t>AFI: {{afi}} cm.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8"/>
              </w:rPr>
              <w:t>Placenta: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8"/>
              </w:rPr>
              <w:t>Located in posterior, grade 3. Lower limit of placenta situated well away from the internal OS.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8"/>
              </w:rPr>
              <w:t>Cervix: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8"/>
              </w:rPr>
              <w:t>Visualized cervix measuring {{cervix_length}} cm.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8"/>
              </w:rPr>
              <w:t>Umbilical cord: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8"/>
              </w:rPr>
              <w:t>No E/O cord around the neck noted at the time of scanning.</w:t>
            </w:r>
          </w:p>
        </w:tc>
      </w:tr>
    </w:tbl>
    <w:p>
      <w:pPr>
        <w:keepNext/>
        <w:spacing w:before="200" w:after="60"/>
      </w:pPr>
      <w:r>
        <w:rPr>
          <w:b/>
          <w:sz w:val="28"/>
        </w:rPr>
        <w:t>DOPPLER STUDY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2304"/>
      </w:tblGrid>
      <w:tr>
        <w:trPr>
          <w:cantSplit/>
        </w:trPr>
        <w:tc>
          <w:tcPr>
            <w:tcW w:type="dxa" w:w="4320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8"/>
              </w:rPr>
              <w:t>Artery</w:t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/>
                <w:sz w:val="28"/>
              </w:rPr>
              <w:t>PI</w:t>
            </w:r>
          </w:p>
        </w:tc>
      </w:tr>
      <w:tr>
        <w:trPr>
          <w:cantSplit/>
        </w:trPr>
        <w:tc>
          <w:tcPr>
            <w:tcW w:type="dxa" w:w="4320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8"/>
              </w:rPr>
              <w:t>Right uterine artery</w:t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8"/>
              </w:rPr>
              <w:t>{{doppler_right_pi}}</w:t>
            </w:r>
          </w:p>
        </w:tc>
      </w:tr>
      <w:tr>
        <w:trPr>
          <w:cantSplit/>
        </w:trPr>
        <w:tc>
          <w:tcPr>
            <w:tcW w:type="dxa" w:w="4320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8"/>
              </w:rPr>
              <w:t>Left uterine artery</w:t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8"/>
              </w:rPr>
              <w:t>{{doppler_left_pi}}</w:t>
            </w:r>
          </w:p>
        </w:tc>
      </w:tr>
      <w:tr>
        <w:trPr>
          <w:cantSplit/>
        </w:trPr>
        <w:tc>
          <w:tcPr>
            <w:tcW w:type="dxa" w:w="4320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8"/>
              </w:rPr>
              <w:t>Umbilical artery</w:t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8"/>
              </w:rPr>
              <w:t>{{doppler_umbilical_pi}}</w:t>
            </w:r>
          </w:p>
        </w:tc>
      </w:tr>
      <w:tr>
        <w:trPr>
          <w:cantSplit/>
        </w:trPr>
        <w:tc>
          <w:tcPr>
            <w:tcW w:type="dxa" w:w="4320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8"/>
              </w:rPr>
              <w:t>MCA flow</w:t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8"/>
              </w:rPr>
              <w:t>{{doppler_mca_pi}}</w:t>
            </w:r>
          </w:p>
        </w:tc>
      </w:tr>
      <w:tr>
        <w:trPr>
          <w:cantSplit/>
        </w:trPr>
        <w:tc>
          <w:tcPr>
            <w:tcW w:type="dxa" w:w="4320"/>
            <w:vAlign w:val="center"/>
          </w:tcPr>
          <w:p>
            <w:pPr>
              <w:spacing w:before="20" w:after="20"/>
            </w:pPr>
            <w:r>
              <w:rPr>
                <w:b/>
                <w:sz w:val="28"/>
              </w:rPr>
              <w:t>CPR</w:t>
            </w:r>
          </w:p>
        </w:tc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8"/>
              </w:rPr>
              <w:t>{{cpr}}</w:t>
            </w:r>
          </w:p>
        </w:tc>
      </w:tr>
    </w:tbl>
    <w:p>
      <w:pPr>
        <w:spacing w:after="0"/>
      </w:pPr>
    </w:p>
    <w:p>
      <w:pPr>
        <w:keepNext/>
        <w:spacing w:before="200" w:after="60"/>
      </w:pPr>
      <w:r>
        <w:rPr>
          <w:b/>
          <w:sz w:val="28"/>
        </w:rPr>
        <w:t>IMPRESSION</w:t>
      </w:r>
    </w:p>
    <w:p>
      <w:pPr>
        <w:pStyle w:val="ListBullet"/>
      </w:pPr>
      <w:r>
        <w:rPr>
          <w:b/>
        </w:rPr>
        <w:t>Single live intrauterine gestation corresponding to {{aua_weeks}} weeks {{aua_days}} days by scan and {{ga_lmp_weeks}} weeks {{ga_lmp_days}} days by LMP.</w:t>
      </w:r>
    </w:p>
    <w:p>
      <w:pPr>
        <w:pStyle w:val="ListBullet"/>
      </w:pPr>
      <w:r>
        <w:rPr>
          <w:b/>
        </w:rPr>
        <w:t>Doppler study was normal at present scan.</w:t>
      </w:r>
    </w:p>
    <w:p>
      <w:pPr>
        <w:spacing w:before="160"/>
      </w:pPr>
      <w:r>
        <w:rPr>
          <w:b/>
          <w:sz w:val="22"/>
        </w:rPr>
        <w:t>Note:</w:t>
      </w:r>
      <w:r>
        <w:br/>
      </w:r>
      <w:r>
        <w:rPr>
          <w:sz w:val="22"/>
        </w:rPr>
        <w:t>Foetal anatomy (limbs, spine, cardiac, etc.) can't be made out in detail at this stage due to advanced gestational age and unaccommodating foetal position; the ideal time to study the foetal anatomy is 20 to 22 weeks. This has been explained to the patient and attendant.</w:t>
      </w:r>
      <w:r>
        <w:br/>
      </w:r>
      <w:r>
        <w:rPr>
          <w:sz w:val="22"/>
        </w:rPr>
        <w:t># All congenital anomalies can't be detected by antenatal ultrasound.</w:t>
      </w:r>
    </w:p>
    <w:p>
      <w:pPr>
        <w:keepNext/>
        <w:spacing w:before="200"/>
      </w:pPr>
      <w:r>
        <w:rPr>
          <w:b/>
          <w:sz w:val="22"/>
        </w:rPr>
        <w:t>DECLARATION OF DOCTOR/PERSON CONDUCTING ULTRASONOGRAPHY / IMAGE SCANNING</w:t>
      </w:r>
    </w:p>
    <w:p>
      <w:pPr>
        <w:keepNext/>
        <w:jc w:val="both"/>
      </w:pPr>
      <w:r>
        <w:rPr>
          <w:sz w:val="22"/>
        </w:rPr>
        <w:t>I, {{doctor_name}}, declare that while conducting ultrasonography / image scanning on Mrs. {{patient_name}}, I have neither detected nor disclosed the sex of her foetus to anybody in any manner.</w:t>
      </w:r>
    </w:p>
    <w:p>
      <w:pPr>
        <w:keepNext/>
        <w:spacing w:before="720"/>
        <w:jc w:val="right"/>
      </w:pPr>
      <w:r>
        <w:rPr>
          <w:b/>
        </w:rPr>
        <w:t>{{doctor_name}}</w:t>
      </w:r>
    </w:p>
    <w:p>
      <w:pPr>
        <w:jc w:val="right"/>
      </w:pPr>
      <w:r>
        <w:t>{{doctor_qual}}</w:t>
      </w:r>
    </w:p>
    <w:sectPr w:rsidR="00FC693F" w:rsidRPr="0006063C" w:rsidSect="00034616">
      <w:footerReference w:type="default" r:id="rId9"/>
      <w:pgSz w:w="11906" w:h="16838"/>
      <w:pgMar w:top="1984" w:right="850" w:bottom="1814" w:left="850" w:header="720" w:footer="147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{{patient_name}}   |   Page </w:t>
    </w:r>
    <w:fldSimple w:instr="PAGE">
      <w:r>
        <w:rPr>
          <w:sz w:val="18"/>
        </w:rPr>
        <w:t>1</w:t>
      </w:r>
    </w:fldSimple>
    <w:r>
      <w:rPr>
        <w:sz w:val="18"/>
      </w:rPr>
      <w:t xml:space="preserve"> of </w:t>
    </w:r>
    <w:fldSimple w:instr="NUMPAGES">
      <w:r>
        <w:rPr>
          <w:sz w:val="18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40" w:lineRule="auto"/>
    </w:pPr>
    <w:rPr>
      <w:rFonts w:ascii="Calibri" w:hAnsi="Calibri" w:eastAsia="Calibri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