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8FC855C" w14:textId="77777777" w:rsidR="00337E28" w:rsidRPr="00337E28" w:rsidRDefault="00337E28" w:rsidP="00DC4E4A">
      <w:pPr>
        <w:jc w:val="both"/>
        <w:rPr>
          <w:rFonts w:ascii="Cambria" w:hAnsi="Cambria"/>
          <w:sz w:val="23"/>
          <w:szCs w:val="23"/>
        </w:rPr>
      </w:pPr>
    </w:p>
    <w:p w14:paraId="63B92FD5" w14:textId="0E4BC7B6" w:rsidR="00337E28" w:rsidRPr="00337E28" w:rsidRDefault="00337E28" w:rsidP="00DC4E4A">
      <w:pPr>
        <w:ind w:left="3600" w:firstLine="720"/>
        <w:jc w:val="both"/>
        <w:rPr>
          <w:rFonts w:ascii="Cambria" w:hAnsi="Cambria"/>
          <w:sz w:val="28"/>
          <w:szCs w:val="28"/>
        </w:rPr>
      </w:pPr>
    </w:p>
    <w:p w14:paraId="526CE927" w14:textId="77777777" w:rsidR="009B2261" w:rsidRPr="005418DB" w:rsidRDefault="009B2261" w:rsidP="009B2261">
      <w:pPr>
        <w:rPr>
          <w:rFonts w:asciiTheme="majorHAnsi" w:hAnsiTheme="majorHAnsi"/>
          <w:b/>
          <w:sz w:val="28"/>
          <w:szCs w:val="28"/>
        </w:rPr>
      </w:pPr>
      <w:r w:rsidRPr="005418DB">
        <w:rPr>
          <w:rFonts w:asciiTheme="majorHAnsi" w:hAnsiTheme="majorHAnsi"/>
          <w:b/>
          <w:sz w:val="28"/>
          <w:szCs w:val="28"/>
        </w:rPr>
        <w:t xml:space="preserve">Abstract: </w:t>
      </w:r>
    </w:p>
    <w:p w14:paraId="373950CA" w14:textId="77777777" w:rsidR="009B2261" w:rsidRPr="00BD168F" w:rsidRDefault="009B2261" w:rsidP="00CA351F">
      <w:pPr>
        <w:jc w:val="both"/>
        <w:rPr>
          <w:i/>
          <w:color w:val="FF0000"/>
        </w:rPr>
      </w:pPr>
      <w:r w:rsidRPr="00BD168F">
        <w:rPr>
          <w:i/>
        </w:rPr>
        <w:t>Cl</w:t>
      </w:r>
      <w:r w:rsidR="008651C1">
        <w:rPr>
          <w:i/>
        </w:rPr>
        <w:t>ustering</w:t>
      </w:r>
      <w:r w:rsidRPr="00BD168F">
        <w:rPr>
          <w:i/>
        </w:rPr>
        <w:t xml:space="preserve"> is an important data mining technique.</w:t>
      </w:r>
      <w:r w:rsidR="00E80977" w:rsidRPr="00BD168F">
        <w:rPr>
          <w:i/>
        </w:rPr>
        <w:t xml:space="preserve"> </w:t>
      </w:r>
      <w:r w:rsidR="00A50D28">
        <w:rPr>
          <w:i/>
        </w:rPr>
        <w:t>Clustering</w:t>
      </w:r>
      <w:r w:rsidRPr="00BD168F">
        <w:rPr>
          <w:i/>
        </w:rPr>
        <w:t xml:space="preserve"> is used to </w:t>
      </w:r>
      <w:r w:rsidR="00A50D28">
        <w:rPr>
          <w:i/>
        </w:rPr>
        <w:t>gather the items in groups</w:t>
      </w:r>
      <w:r w:rsidRPr="00BD168F">
        <w:rPr>
          <w:i/>
        </w:rPr>
        <w:t xml:space="preserve"> according to the features of the item. This </w:t>
      </w:r>
      <w:r w:rsidR="00BF40E3" w:rsidRPr="00BD168F">
        <w:rPr>
          <w:i/>
        </w:rPr>
        <w:t xml:space="preserve">report is about </w:t>
      </w:r>
      <w:r w:rsidR="00A50D28">
        <w:rPr>
          <w:i/>
        </w:rPr>
        <w:t>IRIS</w:t>
      </w:r>
      <w:r w:rsidR="006D6BDA">
        <w:rPr>
          <w:i/>
        </w:rPr>
        <w:t xml:space="preserve"> </w:t>
      </w:r>
      <w:r w:rsidRPr="00BD168F">
        <w:rPr>
          <w:i/>
        </w:rPr>
        <w:t>dataset c</w:t>
      </w:r>
      <w:r w:rsidR="00A50D28">
        <w:rPr>
          <w:i/>
        </w:rPr>
        <w:t>lustering</w:t>
      </w:r>
      <w:r w:rsidRPr="00BD168F">
        <w:rPr>
          <w:i/>
        </w:rPr>
        <w:t xml:space="preserve"> using </w:t>
      </w:r>
      <w:r w:rsidR="00E80977" w:rsidRPr="00BD168F">
        <w:rPr>
          <w:i/>
        </w:rPr>
        <w:t>K-</w:t>
      </w:r>
      <w:r w:rsidR="00A50D28">
        <w:rPr>
          <w:i/>
        </w:rPr>
        <w:t>Mean Clustering</w:t>
      </w:r>
      <w:r w:rsidRPr="00BD168F">
        <w:rPr>
          <w:i/>
        </w:rPr>
        <w:t xml:space="preserve"> </w:t>
      </w:r>
      <w:r w:rsidR="00562D34">
        <w:rPr>
          <w:i/>
        </w:rPr>
        <w:t xml:space="preserve">and hierarchical clustering </w:t>
      </w:r>
      <w:r w:rsidRPr="00BD168F">
        <w:rPr>
          <w:i/>
        </w:rPr>
        <w:t>algorithm in R statistical tool.</w:t>
      </w:r>
    </w:p>
    <w:p w14:paraId="2CDD2422" w14:textId="77777777" w:rsidR="009B2261" w:rsidRPr="005418DB" w:rsidRDefault="009B2261" w:rsidP="009B2261">
      <w:pPr>
        <w:rPr>
          <w:rFonts w:asciiTheme="majorHAnsi" w:hAnsiTheme="majorHAnsi"/>
          <w:b/>
          <w:sz w:val="28"/>
          <w:szCs w:val="28"/>
        </w:rPr>
      </w:pPr>
      <w:r w:rsidRPr="005418DB">
        <w:rPr>
          <w:rFonts w:asciiTheme="majorHAnsi" w:hAnsiTheme="majorHAnsi"/>
          <w:b/>
          <w:sz w:val="28"/>
          <w:szCs w:val="28"/>
        </w:rPr>
        <w:t>Introduction:</w:t>
      </w:r>
    </w:p>
    <w:p w14:paraId="3AC00285" w14:textId="77777777" w:rsidR="00B32E31" w:rsidRDefault="00A50D28" w:rsidP="00277FE0">
      <w:pPr>
        <w:ind w:firstLine="720"/>
        <w:jc w:val="both"/>
        <w:rPr>
          <w:color w:val="000000"/>
          <w:sz w:val="24"/>
          <w:szCs w:val="24"/>
        </w:rPr>
      </w:pPr>
      <w:r w:rsidRPr="00D82C25">
        <w:rPr>
          <w:color w:val="000000"/>
          <w:sz w:val="24"/>
          <w:szCs w:val="24"/>
        </w:rPr>
        <w:t>C</w:t>
      </w:r>
      <w:r w:rsidR="00B32E31" w:rsidRPr="00D82C25">
        <w:rPr>
          <w:color w:val="000000"/>
          <w:sz w:val="24"/>
          <w:szCs w:val="24"/>
        </w:rPr>
        <w:t>lustering is the task of grouping a set of objects in such a way that objects in the same group (called a cluster) are more similar (in some sense or another) to each other than to those in other groups (clusters). It is a main task of exploratory </w:t>
      </w:r>
      <w:hyperlink r:id="rId8" w:tooltip="Data mining" w:history="1">
        <w:r w:rsidR="00B32E31" w:rsidRPr="00D82C25">
          <w:rPr>
            <w:color w:val="000000"/>
            <w:sz w:val="24"/>
            <w:szCs w:val="24"/>
          </w:rPr>
          <w:t>data mining</w:t>
        </w:r>
      </w:hyperlink>
      <w:r w:rsidR="00B32E31" w:rsidRPr="00D82C25">
        <w:rPr>
          <w:color w:val="000000"/>
          <w:sz w:val="24"/>
          <w:szCs w:val="24"/>
        </w:rPr>
        <w:t>, and a common technique for </w:t>
      </w:r>
      <w:hyperlink r:id="rId9" w:tooltip="Statistics" w:history="1">
        <w:r w:rsidR="00B32E31" w:rsidRPr="00D82C25">
          <w:rPr>
            <w:color w:val="000000"/>
            <w:sz w:val="24"/>
            <w:szCs w:val="24"/>
          </w:rPr>
          <w:t>statistical</w:t>
        </w:r>
      </w:hyperlink>
      <w:r w:rsidR="00B32E31" w:rsidRPr="00D82C25">
        <w:rPr>
          <w:color w:val="000000"/>
          <w:sz w:val="24"/>
          <w:szCs w:val="24"/>
        </w:rPr>
        <w:t> </w:t>
      </w:r>
      <w:hyperlink r:id="rId10" w:tooltip="Data analysis" w:history="1">
        <w:r w:rsidR="00B32E31" w:rsidRPr="00D82C25">
          <w:rPr>
            <w:color w:val="000000"/>
            <w:sz w:val="24"/>
            <w:szCs w:val="24"/>
          </w:rPr>
          <w:t>data analysis</w:t>
        </w:r>
      </w:hyperlink>
      <w:r w:rsidR="00B32E31" w:rsidRPr="00D82C25">
        <w:rPr>
          <w:color w:val="000000"/>
          <w:sz w:val="24"/>
          <w:szCs w:val="24"/>
        </w:rPr>
        <w:t>, used in many fields, including </w:t>
      </w:r>
      <w:hyperlink r:id="rId11" w:tooltip="Machine learning" w:history="1">
        <w:r w:rsidR="00B32E31" w:rsidRPr="00D82C25">
          <w:rPr>
            <w:color w:val="000000"/>
            <w:sz w:val="24"/>
            <w:szCs w:val="24"/>
          </w:rPr>
          <w:t>machine learning</w:t>
        </w:r>
      </w:hyperlink>
      <w:r w:rsidR="00B32E31" w:rsidRPr="00D82C25">
        <w:rPr>
          <w:color w:val="000000"/>
          <w:sz w:val="24"/>
          <w:szCs w:val="24"/>
        </w:rPr>
        <w:t xml:space="preserve">, </w:t>
      </w:r>
      <w:hyperlink r:id="rId12" w:tooltip="Pattern recognition" w:history="1">
        <w:r w:rsidR="00B32E31" w:rsidRPr="00D82C25">
          <w:rPr>
            <w:color w:val="000000"/>
            <w:sz w:val="24"/>
            <w:szCs w:val="24"/>
          </w:rPr>
          <w:t>pattern recognition</w:t>
        </w:r>
      </w:hyperlink>
      <w:r w:rsidR="00B32E31" w:rsidRPr="00D82C25">
        <w:rPr>
          <w:color w:val="000000"/>
          <w:sz w:val="24"/>
          <w:szCs w:val="24"/>
        </w:rPr>
        <w:t>, </w:t>
      </w:r>
      <w:hyperlink r:id="rId13" w:tooltip="Image analysis" w:history="1">
        <w:r w:rsidR="00B32E31" w:rsidRPr="00D82C25">
          <w:rPr>
            <w:color w:val="000000"/>
            <w:sz w:val="24"/>
            <w:szCs w:val="24"/>
          </w:rPr>
          <w:t>image analysis</w:t>
        </w:r>
      </w:hyperlink>
      <w:r w:rsidR="00B32E31" w:rsidRPr="00D82C25">
        <w:rPr>
          <w:color w:val="000000"/>
          <w:sz w:val="24"/>
          <w:szCs w:val="24"/>
        </w:rPr>
        <w:t>, </w:t>
      </w:r>
      <w:hyperlink r:id="rId14" w:tooltip="Information retrieval" w:history="1">
        <w:r w:rsidR="00B32E31" w:rsidRPr="00D82C25">
          <w:rPr>
            <w:color w:val="000000"/>
            <w:sz w:val="24"/>
            <w:szCs w:val="24"/>
          </w:rPr>
          <w:t>information retrieval</w:t>
        </w:r>
      </w:hyperlink>
      <w:r w:rsidR="00B32E31" w:rsidRPr="00D82C25">
        <w:rPr>
          <w:color w:val="000000"/>
          <w:sz w:val="24"/>
          <w:szCs w:val="24"/>
        </w:rPr>
        <w:t>, </w:t>
      </w:r>
      <w:hyperlink r:id="rId15" w:tooltip="Bioinformatics" w:history="1">
        <w:r w:rsidR="00B32E31" w:rsidRPr="00D82C25">
          <w:rPr>
            <w:color w:val="000000"/>
            <w:sz w:val="24"/>
            <w:szCs w:val="24"/>
          </w:rPr>
          <w:t>bioinformatics</w:t>
        </w:r>
      </w:hyperlink>
      <w:r w:rsidR="00B32E31" w:rsidRPr="00D82C25">
        <w:rPr>
          <w:color w:val="000000"/>
          <w:sz w:val="24"/>
          <w:szCs w:val="24"/>
        </w:rPr>
        <w:t> and </w:t>
      </w:r>
      <w:hyperlink r:id="rId16" w:tooltip="Data compression" w:history="1">
        <w:r w:rsidR="00B32E31" w:rsidRPr="00D82C25">
          <w:rPr>
            <w:color w:val="000000"/>
            <w:sz w:val="24"/>
            <w:szCs w:val="24"/>
          </w:rPr>
          <w:t>data compression</w:t>
        </w:r>
      </w:hyperlink>
      <w:r w:rsidR="00B32E31" w:rsidRPr="00D82C25">
        <w:rPr>
          <w:color w:val="000000"/>
          <w:sz w:val="24"/>
          <w:szCs w:val="24"/>
        </w:rPr>
        <w:t>.</w:t>
      </w:r>
    </w:p>
    <w:p w14:paraId="732D7DCF" w14:textId="77777777" w:rsidR="00277FE0" w:rsidRPr="00BB7D7C" w:rsidRDefault="00277FE0" w:rsidP="00277FE0">
      <w:pPr>
        <w:rPr>
          <w:rFonts w:asciiTheme="majorHAnsi" w:hAnsiTheme="majorHAnsi"/>
          <w:b/>
          <w:sz w:val="28"/>
          <w:szCs w:val="28"/>
        </w:rPr>
      </w:pPr>
      <w:r w:rsidRPr="00BB7D7C">
        <w:rPr>
          <w:rFonts w:asciiTheme="majorHAnsi" w:hAnsiTheme="majorHAnsi"/>
          <w:b/>
          <w:sz w:val="28"/>
          <w:szCs w:val="28"/>
        </w:rPr>
        <w:t>K-</w:t>
      </w:r>
      <w:r>
        <w:rPr>
          <w:rFonts w:asciiTheme="majorHAnsi" w:hAnsiTheme="majorHAnsi"/>
          <w:b/>
          <w:sz w:val="28"/>
          <w:szCs w:val="28"/>
        </w:rPr>
        <w:t>Mean Clustering</w:t>
      </w:r>
      <w:r w:rsidRPr="00BB7D7C">
        <w:rPr>
          <w:rFonts w:asciiTheme="majorHAnsi" w:hAnsiTheme="majorHAnsi"/>
          <w:b/>
          <w:sz w:val="28"/>
          <w:szCs w:val="28"/>
        </w:rPr>
        <w:t xml:space="preserve">:  </w:t>
      </w:r>
    </w:p>
    <w:p w14:paraId="334051B5" w14:textId="77777777" w:rsidR="00277FE0" w:rsidRPr="00D82C25" w:rsidRDefault="00277FE0" w:rsidP="00B32E31">
      <w:pPr>
        <w:jc w:val="both"/>
        <w:rPr>
          <w:color w:val="000000"/>
          <w:sz w:val="24"/>
          <w:szCs w:val="24"/>
        </w:rPr>
      </w:pPr>
      <w:r w:rsidRPr="008E02D7">
        <w:rPr>
          <w:rStyle w:val="apple-converted-space"/>
          <w:color w:val="000000"/>
          <w:sz w:val="24"/>
          <w:szCs w:val="24"/>
        </w:rPr>
        <w:t> </w:t>
      </w:r>
      <w:r>
        <w:rPr>
          <w:rStyle w:val="apple-converted-space"/>
          <w:color w:val="000000"/>
          <w:sz w:val="24"/>
          <w:szCs w:val="24"/>
        </w:rPr>
        <w:tab/>
      </w:r>
      <w:r w:rsidRPr="00277FE0">
        <w:t xml:space="preserve">It </w:t>
      </w:r>
      <w:r w:rsidRPr="008E02D7">
        <w:rPr>
          <w:color w:val="000000"/>
          <w:sz w:val="24"/>
          <w:szCs w:val="24"/>
        </w:rPr>
        <w:t xml:space="preserve">is one of the simplest unsupervised learning algorithms that solve the well known clustering problem. The procedure follows a simple and easy way to classify a given data set through a certain number of clusters (assume k clusters) fixed a priori. The main idea is to define k centroids, one for each cluster. These centroids should be placed in a cunning way because of different location causes different result. So, the better choice is to place them as much as possible far away from each other. The next step is to take each point belonging to a given data set and associate it to the nearest centroid. When no point is pending, the first step is completed and an early group age is done. At this point we need to re-calculate k new centroids as </w:t>
      </w:r>
      <w:proofErr w:type="spellStart"/>
      <w:r w:rsidRPr="008E02D7">
        <w:rPr>
          <w:color w:val="000000"/>
          <w:sz w:val="24"/>
          <w:szCs w:val="24"/>
        </w:rPr>
        <w:t>bary</w:t>
      </w:r>
      <w:proofErr w:type="spellEnd"/>
      <w:r w:rsidRPr="008E02D7">
        <w:rPr>
          <w:color w:val="000000"/>
          <w:sz w:val="24"/>
          <w:szCs w:val="24"/>
        </w:rPr>
        <w:t xml:space="preserve"> centers of the clusters resulting from the previous step. After we have these k new centroids, a new binding has to be done between the same data set points and the nearest new centroid. A loop has been generated. As a result of this loop we may notice that the k centroids change their location step by step until no more changes are done. In other </w:t>
      </w:r>
      <w:r>
        <w:rPr>
          <w:color w:val="000000"/>
          <w:sz w:val="24"/>
          <w:szCs w:val="24"/>
        </w:rPr>
        <w:t>words centroids do not move anymore.</w:t>
      </w:r>
    </w:p>
    <w:p w14:paraId="458B489F" w14:textId="77777777" w:rsidR="009B2261" w:rsidRDefault="009B2261" w:rsidP="00277FE0">
      <w:pPr>
        <w:jc w:val="both"/>
      </w:pPr>
      <w:r w:rsidRPr="00EF068B">
        <w:rPr>
          <w:rFonts w:asciiTheme="majorHAnsi" w:hAnsiTheme="majorHAnsi"/>
          <w:b/>
          <w:sz w:val="28"/>
          <w:szCs w:val="28"/>
        </w:rPr>
        <w:t>Training Data:</w:t>
      </w:r>
      <w:r w:rsidR="005307A2">
        <w:t xml:space="preserve"> </w:t>
      </w:r>
      <w:r>
        <w:t>.</w:t>
      </w:r>
    </w:p>
    <w:p w14:paraId="0B6DDAA0" w14:textId="77777777" w:rsidR="004517D8" w:rsidRPr="004517D8" w:rsidRDefault="001C5545" w:rsidP="001C5545">
      <w:pPr>
        <w:autoSpaceDE w:val="0"/>
        <w:autoSpaceDN w:val="0"/>
        <w:adjustRightInd w:val="0"/>
        <w:spacing w:after="0" w:line="240" w:lineRule="auto"/>
        <w:jc w:val="both"/>
        <w:rPr>
          <w:rFonts w:cs="Courier New"/>
        </w:rPr>
      </w:pPr>
      <w:r w:rsidRPr="001C5545">
        <w:rPr>
          <w:rFonts w:cs="Courier New"/>
        </w:rPr>
        <w:t xml:space="preserve">  </w:t>
      </w:r>
    </w:p>
    <w:p w14:paraId="1068DDF5" w14:textId="77777777" w:rsidR="001C5545" w:rsidRDefault="002B2762" w:rsidP="001C5545">
      <w:pPr>
        <w:autoSpaceDE w:val="0"/>
        <w:autoSpaceDN w:val="0"/>
        <w:adjustRightInd w:val="0"/>
        <w:spacing w:after="0" w:line="240" w:lineRule="auto"/>
        <w:rPr>
          <w:rFonts w:ascii="Courier New" w:hAnsi="Courier New" w:cs="Courier New"/>
        </w:rPr>
      </w:pPr>
      <w:r>
        <w:rPr>
          <w:rFonts w:ascii="Courier New" w:hAnsi="Courier New" w:cs="Courier New"/>
        </w:rPr>
        <w:lastRenderedPageBreak/>
        <w:pict w14:anchorId="0D95D6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6pt;height:172.8pt">
            <v:imagedata r:id="rId17" o:title="Screenshot (69)"/>
          </v:shape>
        </w:pict>
      </w:r>
    </w:p>
    <w:p w14:paraId="2217AB77" w14:textId="77777777" w:rsidR="00A32268" w:rsidRDefault="00A32268" w:rsidP="00A32268">
      <w:pPr>
        <w:autoSpaceDE w:val="0"/>
        <w:autoSpaceDN w:val="0"/>
        <w:adjustRightInd w:val="0"/>
        <w:spacing w:after="0" w:line="240" w:lineRule="auto"/>
        <w:rPr>
          <w:rFonts w:ascii="Arial" w:eastAsia="Times New Roman" w:hAnsi="Arial" w:cs="Arial"/>
          <w:color w:val="252525"/>
          <w:sz w:val="21"/>
          <w:szCs w:val="21"/>
        </w:rPr>
      </w:pPr>
      <w:r w:rsidRPr="006407EF">
        <w:rPr>
          <w:rFonts w:ascii="Arial" w:eastAsia="Times New Roman" w:hAnsi="Arial" w:cs="Arial"/>
          <w:color w:val="252525"/>
          <w:sz w:val="21"/>
          <w:szCs w:val="21"/>
        </w:rPr>
        <w:t>The dataset is taken of ‘</w:t>
      </w:r>
      <w:r>
        <w:rPr>
          <w:rFonts w:ascii="Arial" w:eastAsia="Times New Roman" w:hAnsi="Arial" w:cs="Arial"/>
          <w:color w:val="252525"/>
          <w:sz w:val="21"/>
          <w:szCs w:val="21"/>
        </w:rPr>
        <w:t>IRIS</w:t>
      </w:r>
      <w:r w:rsidRPr="006407EF">
        <w:rPr>
          <w:rFonts w:ascii="Arial" w:eastAsia="Times New Roman" w:hAnsi="Arial" w:cs="Arial"/>
          <w:color w:val="252525"/>
          <w:sz w:val="21"/>
          <w:szCs w:val="21"/>
        </w:rPr>
        <w:t xml:space="preserve">’ which is </w:t>
      </w:r>
      <w:r>
        <w:rPr>
          <w:rFonts w:ascii="Arial" w:eastAsia="Times New Roman" w:hAnsi="Arial" w:cs="Arial"/>
          <w:color w:val="252525"/>
          <w:sz w:val="21"/>
          <w:szCs w:val="21"/>
        </w:rPr>
        <w:t xml:space="preserve">already given in R tool and it can be accessed by just calling ‘iris’. It has four attributes and contains 3 type of classes. There are 150 instances. Three class are; </w:t>
      </w:r>
      <w:r w:rsidRPr="00A32268">
        <w:rPr>
          <w:rFonts w:ascii="Arial" w:eastAsia="Times New Roman" w:hAnsi="Arial" w:cs="Arial"/>
          <w:i/>
          <w:color w:val="252525"/>
          <w:sz w:val="21"/>
          <w:szCs w:val="21"/>
        </w:rPr>
        <w:t>versicolor</w:t>
      </w:r>
      <w:r>
        <w:rPr>
          <w:rFonts w:ascii="Arial" w:eastAsia="Times New Roman" w:hAnsi="Arial" w:cs="Arial"/>
          <w:color w:val="252525"/>
          <w:sz w:val="21"/>
          <w:szCs w:val="21"/>
        </w:rPr>
        <w:t xml:space="preserve">, </w:t>
      </w:r>
      <w:proofErr w:type="spellStart"/>
      <w:r w:rsidRPr="00A32268">
        <w:rPr>
          <w:rFonts w:ascii="Arial" w:eastAsia="Times New Roman" w:hAnsi="Arial" w:cs="Arial"/>
          <w:i/>
          <w:color w:val="252525"/>
          <w:sz w:val="21"/>
          <w:szCs w:val="21"/>
        </w:rPr>
        <w:t>setosa</w:t>
      </w:r>
      <w:proofErr w:type="spellEnd"/>
      <w:r>
        <w:rPr>
          <w:rFonts w:ascii="Arial" w:eastAsia="Times New Roman" w:hAnsi="Arial" w:cs="Arial"/>
          <w:color w:val="252525"/>
          <w:sz w:val="21"/>
          <w:szCs w:val="21"/>
        </w:rPr>
        <w:t xml:space="preserve"> and </w:t>
      </w:r>
      <w:proofErr w:type="spellStart"/>
      <w:r w:rsidRPr="00A32268">
        <w:rPr>
          <w:rFonts w:ascii="Arial" w:eastAsia="Times New Roman" w:hAnsi="Arial" w:cs="Arial"/>
          <w:i/>
          <w:color w:val="252525"/>
          <w:sz w:val="21"/>
          <w:szCs w:val="21"/>
        </w:rPr>
        <w:t>virigenica</w:t>
      </w:r>
      <w:proofErr w:type="spellEnd"/>
      <w:r>
        <w:rPr>
          <w:rFonts w:ascii="Arial" w:eastAsia="Times New Roman" w:hAnsi="Arial" w:cs="Arial"/>
          <w:color w:val="252525"/>
          <w:sz w:val="21"/>
          <w:szCs w:val="21"/>
        </w:rPr>
        <w:t>.</w:t>
      </w:r>
      <w:r w:rsidR="00955A0B">
        <w:rPr>
          <w:rFonts w:ascii="Arial" w:eastAsia="Times New Roman" w:hAnsi="Arial" w:cs="Arial"/>
          <w:color w:val="252525"/>
          <w:sz w:val="21"/>
          <w:szCs w:val="21"/>
        </w:rPr>
        <w:t xml:space="preserve"> Attributes containing sepal length, petal length, sepal width and petal width. It can judged from new instance from this data that new instance will be fall into which category.</w:t>
      </w:r>
    </w:p>
    <w:p w14:paraId="0119B533" w14:textId="77777777" w:rsidR="00A54E84" w:rsidRDefault="00A54E84" w:rsidP="009B2261">
      <w:pPr>
        <w:rPr>
          <w:rFonts w:asciiTheme="majorHAnsi" w:hAnsiTheme="majorHAnsi" w:cs="Consolas"/>
          <w:b/>
          <w:color w:val="333333"/>
          <w:sz w:val="24"/>
          <w:szCs w:val="24"/>
          <w:shd w:val="clear" w:color="auto" w:fill="FFFFFF"/>
        </w:rPr>
      </w:pPr>
    </w:p>
    <w:p w14:paraId="52490525" w14:textId="77777777" w:rsidR="009B2261" w:rsidRPr="00313E33" w:rsidRDefault="009B2261" w:rsidP="009B2261">
      <w:pPr>
        <w:rPr>
          <w:rFonts w:asciiTheme="majorHAnsi" w:hAnsiTheme="majorHAnsi" w:cs="Consolas"/>
          <w:b/>
          <w:color w:val="333333"/>
          <w:sz w:val="28"/>
          <w:szCs w:val="28"/>
          <w:shd w:val="clear" w:color="auto" w:fill="FFFFFF"/>
        </w:rPr>
      </w:pPr>
      <w:r w:rsidRPr="00313E33">
        <w:rPr>
          <w:rFonts w:asciiTheme="majorHAnsi" w:hAnsiTheme="majorHAnsi" w:cs="Consolas"/>
          <w:b/>
          <w:color w:val="333333"/>
          <w:sz w:val="28"/>
          <w:szCs w:val="28"/>
          <w:shd w:val="clear" w:color="auto" w:fill="FFFFFF"/>
        </w:rPr>
        <w:t>Solving in R:</w:t>
      </w:r>
    </w:p>
    <w:p w14:paraId="56574F4E" w14:textId="77777777" w:rsidR="00277FE0" w:rsidRDefault="009B2261" w:rsidP="009B2261">
      <w:pPr>
        <w:rPr>
          <w:rFonts w:cs="Consolas"/>
          <w:color w:val="333333"/>
          <w:shd w:val="clear" w:color="auto" w:fill="FFFFFF"/>
        </w:rPr>
      </w:pPr>
      <w:r>
        <w:rPr>
          <w:rFonts w:cs="Consolas"/>
          <w:color w:val="333333"/>
          <w:shd w:val="clear" w:color="auto" w:fill="FFFFFF"/>
        </w:rPr>
        <w:t xml:space="preserve">We have </w:t>
      </w:r>
      <w:r w:rsidR="00E12BA9">
        <w:rPr>
          <w:rFonts w:cs="Consolas"/>
          <w:color w:val="333333"/>
          <w:shd w:val="clear" w:color="auto" w:fill="FFFFFF"/>
        </w:rPr>
        <w:t xml:space="preserve">to </w:t>
      </w:r>
      <w:r w:rsidR="00DF1C97">
        <w:rPr>
          <w:rFonts w:cs="Consolas"/>
          <w:color w:val="333333"/>
          <w:shd w:val="clear" w:color="auto" w:fill="FFFFFF"/>
        </w:rPr>
        <w:t xml:space="preserve">load dataset into our variable, in which we can change something as we want. So we will separate class attribute because we don’t need it because we know that this data is already in three clusters. Then we call </w:t>
      </w:r>
      <w:proofErr w:type="spellStart"/>
      <w:r w:rsidR="00DF1C97">
        <w:rPr>
          <w:rFonts w:cs="Consolas"/>
          <w:color w:val="333333"/>
          <w:shd w:val="clear" w:color="auto" w:fill="FFFFFF"/>
        </w:rPr>
        <w:t>kmeans</w:t>
      </w:r>
      <w:proofErr w:type="spellEnd"/>
      <w:r w:rsidR="00DF1C97">
        <w:rPr>
          <w:rFonts w:cs="Consolas"/>
          <w:color w:val="333333"/>
          <w:shd w:val="clear" w:color="auto" w:fill="FFFFFF"/>
        </w:rPr>
        <w:t xml:space="preserve"> method which takes dataset and center instances in which it will make clusters.</w:t>
      </w:r>
    </w:p>
    <w:p w14:paraId="6E8A5A18" w14:textId="77777777" w:rsidR="00277FE0" w:rsidRPr="00DF1C97" w:rsidRDefault="00277FE0" w:rsidP="00277FE0">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proofErr w:type="spellStart"/>
      <w:r w:rsidRPr="00DF1C97">
        <w:rPr>
          <w:rStyle w:val="HTMLCode"/>
          <w:color w:val="333333"/>
          <w:sz w:val="18"/>
          <w:szCs w:val="18"/>
        </w:rPr>
        <w:t>mydata</w:t>
      </w:r>
      <w:proofErr w:type="spellEnd"/>
      <w:r w:rsidRPr="00DF1C97">
        <w:rPr>
          <w:rStyle w:val="HTMLCode"/>
          <w:color w:val="333333"/>
          <w:sz w:val="18"/>
          <w:szCs w:val="18"/>
        </w:rPr>
        <w:t xml:space="preserve"> &lt;- iris</w:t>
      </w:r>
    </w:p>
    <w:p w14:paraId="4CAF4719" w14:textId="77777777" w:rsidR="00277FE0" w:rsidRPr="00DF1C97" w:rsidRDefault="00277FE0" w:rsidP="00277FE0">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proofErr w:type="spellStart"/>
      <w:r w:rsidRPr="00DF1C97">
        <w:rPr>
          <w:rStyle w:val="HTMLCode"/>
          <w:color w:val="333333"/>
          <w:sz w:val="18"/>
          <w:szCs w:val="18"/>
        </w:rPr>
        <w:t>mydata</w:t>
      </w:r>
      <w:proofErr w:type="spellEnd"/>
      <w:r w:rsidRPr="00DF1C97">
        <w:rPr>
          <w:rStyle w:val="HTMLCode"/>
          <w:color w:val="333333"/>
          <w:sz w:val="18"/>
          <w:szCs w:val="18"/>
        </w:rPr>
        <w:t xml:space="preserve"> &lt;- iris[,-5]</w:t>
      </w:r>
    </w:p>
    <w:p w14:paraId="7B477800" w14:textId="77777777" w:rsidR="00277FE0" w:rsidRPr="00DF1C97" w:rsidRDefault="00277FE0" w:rsidP="00277FE0">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proofErr w:type="spellStart"/>
      <w:r w:rsidRPr="00DF1C97">
        <w:rPr>
          <w:rStyle w:val="HTMLCode"/>
          <w:color w:val="333333"/>
          <w:sz w:val="18"/>
          <w:szCs w:val="18"/>
        </w:rPr>
        <w:t>my_centers</w:t>
      </w:r>
      <w:proofErr w:type="spellEnd"/>
      <w:r w:rsidRPr="00DF1C97">
        <w:rPr>
          <w:rStyle w:val="HTMLCode"/>
          <w:color w:val="333333"/>
          <w:sz w:val="18"/>
          <w:szCs w:val="18"/>
        </w:rPr>
        <w:t xml:space="preserve"> &lt;- iris[c(40,80,120),-5]</w:t>
      </w:r>
    </w:p>
    <w:p w14:paraId="7FD383BE" w14:textId="77777777" w:rsidR="00277FE0" w:rsidRDefault="00277FE0" w:rsidP="00277FE0">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proofErr w:type="spellStart"/>
      <w:r w:rsidRPr="00DF1C97">
        <w:rPr>
          <w:rStyle w:val="HTMLCode"/>
          <w:color w:val="333333"/>
          <w:sz w:val="18"/>
          <w:szCs w:val="18"/>
        </w:rPr>
        <w:t>kmeans</w:t>
      </w:r>
      <w:proofErr w:type="spellEnd"/>
      <w:r w:rsidRPr="00DF1C97">
        <w:rPr>
          <w:rStyle w:val="HTMLCode"/>
          <w:color w:val="333333"/>
          <w:sz w:val="18"/>
          <w:szCs w:val="18"/>
        </w:rPr>
        <w:t>(</w:t>
      </w:r>
      <w:proofErr w:type="spellStart"/>
      <w:r w:rsidRPr="00DF1C97">
        <w:rPr>
          <w:rStyle w:val="HTMLCode"/>
          <w:color w:val="333333"/>
          <w:sz w:val="18"/>
          <w:szCs w:val="18"/>
        </w:rPr>
        <w:t>mydata,my_centers</w:t>
      </w:r>
      <w:proofErr w:type="spellEnd"/>
      <w:r w:rsidRPr="00DF1C97">
        <w:rPr>
          <w:rStyle w:val="HTMLCode"/>
          <w:color w:val="333333"/>
          <w:sz w:val="18"/>
          <w:szCs w:val="18"/>
        </w:rPr>
        <w:t>)</w:t>
      </w:r>
    </w:p>
    <w:p w14:paraId="70721804" w14:textId="77777777" w:rsidR="00277FE0" w:rsidRDefault="00277FE0" w:rsidP="00277FE0">
      <w:pPr>
        <w:pStyle w:val="HTMLPreformatted"/>
        <w:pBdr>
          <w:top w:val="single" w:sz="6" w:space="6" w:color="E5E5E5"/>
          <w:left w:val="single" w:sz="6" w:space="0" w:color="E5E5E5"/>
          <w:bottom w:val="single" w:sz="6" w:space="6" w:color="E5E5E5"/>
          <w:right w:val="single" w:sz="6" w:space="11" w:color="E5E5E5"/>
        </w:pBdr>
        <w:shd w:val="clear" w:color="auto" w:fill="F8F8F8"/>
      </w:pPr>
    </w:p>
    <w:p w14:paraId="6410455E" w14:textId="77777777" w:rsidR="009B2261" w:rsidRPr="00DC6BED" w:rsidRDefault="002B2762" w:rsidP="009B2261">
      <w:pPr>
        <w:rPr>
          <w:rFonts w:cs="Consolas"/>
          <w:color w:val="333333"/>
          <w:shd w:val="clear" w:color="auto" w:fill="FFFFFF"/>
        </w:rPr>
      </w:pPr>
      <w:r>
        <w:rPr>
          <w:rFonts w:cs="Consolas"/>
          <w:color w:val="333333"/>
          <w:shd w:val="clear" w:color="auto" w:fill="FFFFFF"/>
        </w:rPr>
        <w:pict w14:anchorId="485E7061">
          <v:shape id="_x0000_i1026" type="#_x0000_t75" style="width:467.7pt;height:209.1pt">
            <v:imagedata r:id="rId18" o:title="Screenshot (70)"/>
          </v:shape>
        </w:pict>
      </w:r>
    </w:p>
    <w:p w14:paraId="5F4200FC" w14:textId="77777777" w:rsidR="00D53891" w:rsidRDefault="00562D34" w:rsidP="00277FE0">
      <w:pPr>
        <w:rPr>
          <w:rFonts w:cs="Consolas"/>
          <w:color w:val="333333"/>
          <w:shd w:val="clear" w:color="auto" w:fill="FFFFFF"/>
        </w:rPr>
      </w:pPr>
      <w:r>
        <w:rPr>
          <w:rFonts w:asciiTheme="majorHAnsi" w:hAnsiTheme="majorHAnsi"/>
          <w:b/>
          <w:sz w:val="28"/>
          <w:szCs w:val="28"/>
        </w:rPr>
        <w:lastRenderedPageBreak/>
        <w:t>Hierarchical Clustering</w:t>
      </w:r>
      <w:r w:rsidRPr="00BB7D7C">
        <w:rPr>
          <w:rFonts w:asciiTheme="majorHAnsi" w:hAnsiTheme="majorHAnsi"/>
          <w:b/>
          <w:sz w:val="28"/>
          <w:szCs w:val="28"/>
        </w:rPr>
        <w:t xml:space="preserve">:  </w:t>
      </w:r>
      <w:r w:rsidR="009732AC">
        <w:rPr>
          <w:rFonts w:cs="Consolas"/>
          <w:color w:val="333333"/>
          <w:shd w:val="clear" w:color="auto" w:fill="FFFFFF"/>
        </w:rPr>
        <w:t xml:space="preserve"> </w:t>
      </w:r>
    </w:p>
    <w:p w14:paraId="022CBB96" w14:textId="77777777" w:rsidR="003D321B" w:rsidRPr="003D321B" w:rsidRDefault="003D321B" w:rsidP="00277FE0">
      <w:pPr>
        <w:rPr>
          <w:rFonts w:cs="Consolas"/>
          <w:color w:val="333333"/>
          <w:shd w:val="clear" w:color="auto" w:fill="FFFFFF"/>
        </w:rPr>
      </w:pPr>
      <w:r>
        <w:rPr>
          <w:rFonts w:cs="Consolas"/>
          <w:color w:val="333333"/>
          <w:shd w:val="clear" w:color="auto" w:fill="FFFFFF"/>
        </w:rPr>
        <w:t xml:space="preserve">It </w:t>
      </w:r>
      <w:r w:rsidRPr="003D321B">
        <w:rPr>
          <w:rFonts w:cs="Consolas"/>
          <w:color w:val="333333"/>
          <w:shd w:val="clear" w:color="auto" w:fill="FFFFFF"/>
        </w:rPr>
        <w:t>is a method of</w:t>
      </w:r>
      <w:r w:rsidRPr="003D321B">
        <w:rPr>
          <w:rFonts w:cs="Consolas"/>
          <w:color w:val="333333"/>
        </w:rPr>
        <w:t> </w:t>
      </w:r>
      <w:hyperlink r:id="rId19" w:tooltip="Cluster analysis" w:history="1">
        <w:r w:rsidRPr="003D321B">
          <w:rPr>
            <w:rFonts w:cs="Consolas"/>
            <w:color w:val="333333"/>
          </w:rPr>
          <w:t>cluster analysis</w:t>
        </w:r>
      </w:hyperlink>
      <w:r w:rsidRPr="003D321B">
        <w:rPr>
          <w:rFonts w:cs="Consolas"/>
          <w:color w:val="333333"/>
        </w:rPr>
        <w:t> </w:t>
      </w:r>
      <w:r w:rsidRPr="003D321B">
        <w:rPr>
          <w:rFonts w:cs="Consolas"/>
          <w:color w:val="333333"/>
          <w:shd w:val="clear" w:color="auto" w:fill="FFFFFF"/>
        </w:rPr>
        <w:t>which seeks to build a</w:t>
      </w:r>
      <w:r w:rsidRPr="003D321B">
        <w:rPr>
          <w:rFonts w:cs="Consolas"/>
          <w:color w:val="333333"/>
        </w:rPr>
        <w:t> </w:t>
      </w:r>
      <w:hyperlink r:id="rId20" w:tooltip="Hierarchy" w:history="1">
        <w:r w:rsidRPr="003D321B">
          <w:rPr>
            <w:rFonts w:cs="Consolas"/>
            <w:color w:val="333333"/>
          </w:rPr>
          <w:t>hierarchy</w:t>
        </w:r>
      </w:hyperlink>
      <w:r w:rsidRPr="003D321B">
        <w:rPr>
          <w:rFonts w:cs="Consolas"/>
          <w:color w:val="333333"/>
        </w:rPr>
        <w:t> </w:t>
      </w:r>
      <w:r w:rsidRPr="003D321B">
        <w:rPr>
          <w:rFonts w:cs="Consolas"/>
          <w:color w:val="333333"/>
          <w:shd w:val="clear" w:color="auto" w:fill="FFFFFF"/>
        </w:rPr>
        <w:t>of clusters. Strategies for hierarchical clustering generally fall into two types:</w:t>
      </w:r>
    </w:p>
    <w:p w14:paraId="09251C86" w14:textId="77777777" w:rsidR="003D321B" w:rsidRDefault="003D321B" w:rsidP="003D321B">
      <w:pPr>
        <w:numPr>
          <w:ilvl w:val="0"/>
          <w:numId w:val="11"/>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Agglomerative</w:t>
      </w:r>
      <w:r>
        <w:rPr>
          <w:rFonts w:ascii="Arial" w:hAnsi="Arial" w:cs="Arial"/>
          <w:color w:val="252525"/>
          <w:sz w:val="21"/>
          <w:szCs w:val="21"/>
        </w:rPr>
        <w:t xml:space="preserve">: </w:t>
      </w:r>
      <w:r w:rsidRPr="003D321B">
        <w:rPr>
          <w:rFonts w:cs="Consolas"/>
          <w:color w:val="333333"/>
          <w:shd w:val="clear" w:color="auto" w:fill="FFFFFF"/>
        </w:rPr>
        <w:t>This is a "bottom up" approach: each observation starts in its own cluster, and pairs of clusters are merged as one moves up the hierarchy.</w:t>
      </w:r>
    </w:p>
    <w:p w14:paraId="6FC3E88B" w14:textId="77777777" w:rsidR="003D321B" w:rsidRDefault="003D321B" w:rsidP="003D321B">
      <w:pPr>
        <w:numPr>
          <w:ilvl w:val="0"/>
          <w:numId w:val="11"/>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Divisive</w:t>
      </w:r>
      <w:r>
        <w:rPr>
          <w:rFonts w:ascii="Arial" w:hAnsi="Arial" w:cs="Arial"/>
          <w:color w:val="252525"/>
          <w:sz w:val="21"/>
          <w:szCs w:val="21"/>
        </w:rPr>
        <w:t xml:space="preserve">: </w:t>
      </w:r>
      <w:r w:rsidRPr="003D321B">
        <w:rPr>
          <w:rFonts w:cs="Consolas"/>
          <w:color w:val="333333"/>
          <w:shd w:val="clear" w:color="auto" w:fill="FFFFFF"/>
        </w:rPr>
        <w:t>This is a "top down" approach: all observations start in one cluster, and splits are performed recursively as one moves down the hierarchy.</w:t>
      </w:r>
    </w:p>
    <w:p w14:paraId="49BCFF3E" w14:textId="77777777" w:rsidR="003D321B" w:rsidRPr="003D321B" w:rsidRDefault="003D321B" w:rsidP="003D321B">
      <w:pPr>
        <w:pStyle w:val="NormalWeb"/>
        <w:shd w:val="clear" w:color="auto" w:fill="FFFFFF"/>
        <w:spacing w:before="120" w:beforeAutospacing="0" w:after="120" w:afterAutospacing="0" w:line="336" w:lineRule="atLeast"/>
        <w:rPr>
          <w:rFonts w:asciiTheme="minorHAnsi" w:eastAsiaTheme="minorHAnsi" w:hAnsiTheme="minorHAnsi" w:cs="Consolas"/>
          <w:color w:val="333333"/>
          <w:sz w:val="22"/>
          <w:szCs w:val="22"/>
          <w:shd w:val="clear" w:color="auto" w:fill="FFFFFF"/>
        </w:rPr>
      </w:pPr>
      <w:r w:rsidRPr="003D321B">
        <w:rPr>
          <w:rFonts w:asciiTheme="minorHAnsi" w:eastAsiaTheme="minorHAnsi" w:hAnsiTheme="minorHAnsi" w:cs="Consolas"/>
          <w:color w:val="333333"/>
          <w:sz w:val="22"/>
          <w:szCs w:val="22"/>
          <w:shd w:val="clear" w:color="auto" w:fill="FFFFFF"/>
        </w:rPr>
        <w:t>In general, the merges and splits are determined in a </w:t>
      </w:r>
      <w:hyperlink r:id="rId21" w:tooltip="Greedy algorithm" w:history="1">
        <w:r w:rsidRPr="003D321B">
          <w:rPr>
            <w:rFonts w:asciiTheme="minorHAnsi" w:eastAsiaTheme="minorHAnsi" w:hAnsiTheme="minorHAnsi" w:cs="Consolas"/>
            <w:color w:val="333333"/>
            <w:sz w:val="22"/>
            <w:szCs w:val="22"/>
            <w:shd w:val="clear" w:color="auto" w:fill="FFFFFF"/>
          </w:rPr>
          <w:t>greedy</w:t>
        </w:r>
      </w:hyperlink>
      <w:r w:rsidRPr="003D321B">
        <w:rPr>
          <w:rFonts w:asciiTheme="minorHAnsi" w:eastAsiaTheme="minorHAnsi" w:hAnsiTheme="minorHAnsi" w:cs="Consolas"/>
          <w:color w:val="333333"/>
          <w:sz w:val="22"/>
          <w:szCs w:val="22"/>
          <w:shd w:val="clear" w:color="auto" w:fill="FFFFFF"/>
        </w:rPr>
        <w:t> manner. The results of hierarchical clustering are usually presented in a </w:t>
      </w:r>
      <w:hyperlink r:id="rId22" w:tooltip="Dendrogram" w:history="1">
        <w:r>
          <w:rPr>
            <w:rFonts w:asciiTheme="minorHAnsi" w:eastAsiaTheme="minorHAnsi" w:hAnsiTheme="minorHAnsi" w:cs="Consolas"/>
            <w:color w:val="333333"/>
            <w:sz w:val="22"/>
            <w:szCs w:val="22"/>
            <w:shd w:val="clear" w:color="auto" w:fill="FFFFFF"/>
          </w:rPr>
          <w:t>dendr</w:t>
        </w:r>
        <w:r w:rsidRPr="003D321B">
          <w:rPr>
            <w:rFonts w:asciiTheme="minorHAnsi" w:eastAsiaTheme="minorHAnsi" w:hAnsiTheme="minorHAnsi" w:cs="Consolas"/>
            <w:color w:val="333333"/>
            <w:sz w:val="22"/>
            <w:szCs w:val="22"/>
            <w:shd w:val="clear" w:color="auto" w:fill="FFFFFF"/>
          </w:rPr>
          <w:t>ogram</w:t>
        </w:r>
      </w:hyperlink>
      <w:r w:rsidRPr="003D321B">
        <w:rPr>
          <w:rFonts w:asciiTheme="minorHAnsi" w:eastAsiaTheme="minorHAnsi" w:hAnsiTheme="minorHAnsi" w:cs="Consolas"/>
          <w:color w:val="333333"/>
          <w:sz w:val="22"/>
          <w:szCs w:val="22"/>
          <w:shd w:val="clear" w:color="auto" w:fill="FFFFFF"/>
        </w:rPr>
        <w:t>.</w:t>
      </w:r>
    </w:p>
    <w:p w14:paraId="7298C7A9" w14:textId="77777777" w:rsidR="003D321B" w:rsidRDefault="003D321B" w:rsidP="00277FE0">
      <w:pPr>
        <w:rPr>
          <w:rFonts w:asciiTheme="majorHAnsi" w:hAnsiTheme="majorHAnsi"/>
          <w:b/>
          <w:sz w:val="28"/>
          <w:szCs w:val="28"/>
        </w:rPr>
      </w:pPr>
      <w:r>
        <w:rPr>
          <w:rFonts w:asciiTheme="majorHAnsi" w:hAnsiTheme="majorHAnsi"/>
          <w:b/>
          <w:sz w:val="28"/>
          <w:szCs w:val="28"/>
        </w:rPr>
        <w:t>Solving in R:</w:t>
      </w:r>
    </w:p>
    <w:p w14:paraId="6A308BF0" w14:textId="77777777" w:rsidR="003D321B" w:rsidRPr="00562D34" w:rsidRDefault="003D321B" w:rsidP="00277FE0">
      <w:pPr>
        <w:rPr>
          <w:rFonts w:asciiTheme="majorHAnsi" w:hAnsiTheme="majorHAnsi"/>
          <w:b/>
          <w:sz w:val="28"/>
          <w:szCs w:val="28"/>
        </w:rPr>
      </w:pPr>
      <w:r>
        <w:rPr>
          <w:rFonts w:cs="Consolas"/>
          <w:color w:val="333333"/>
          <w:shd w:val="clear" w:color="auto" w:fill="FFFFFF"/>
        </w:rPr>
        <w:t xml:space="preserve">We have taken same dataset IRIS. </w:t>
      </w:r>
      <w:r w:rsidR="00A043FB">
        <w:rPr>
          <w:rFonts w:cs="Consolas"/>
          <w:color w:val="333333"/>
          <w:shd w:val="clear" w:color="auto" w:fill="FFFFFF"/>
        </w:rPr>
        <w:t>‘</w:t>
      </w:r>
      <w:proofErr w:type="spellStart"/>
      <w:r w:rsidR="00A043FB">
        <w:rPr>
          <w:rFonts w:cs="Consolas"/>
          <w:color w:val="333333"/>
          <w:shd w:val="clear" w:color="auto" w:fill="FFFFFF"/>
        </w:rPr>
        <w:t>dist</w:t>
      </w:r>
      <w:proofErr w:type="spellEnd"/>
      <w:r w:rsidR="00A043FB">
        <w:rPr>
          <w:rFonts w:cs="Consolas"/>
          <w:color w:val="333333"/>
          <w:shd w:val="clear" w:color="auto" w:fill="FFFFFF"/>
        </w:rPr>
        <w:t xml:space="preserve">’ </w:t>
      </w:r>
      <w:r w:rsidR="00A043FB">
        <w:rPr>
          <w:rFonts w:ascii="Arial" w:hAnsi="Arial" w:cs="Arial"/>
          <w:color w:val="000000"/>
          <w:sz w:val="20"/>
          <w:szCs w:val="20"/>
        </w:rPr>
        <w:t>function computes and returns the distance matrix computed by using the specified distance measure to compute the distances between the rows of a data matrix.</w:t>
      </w:r>
    </w:p>
    <w:p w14:paraId="6375659B" w14:textId="77777777" w:rsidR="003D321B" w:rsidRPr="00DF1C97" w:rsidRDefault="003D321B" w:rsidP="003D321B">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proofErr w:type="spellStart"/>
      <w:r w:rsidRPr="00DF1C97">
        <w:rPr>
          <w:rStyle w:val="HTMLCode"/>
          <w:color w:val="333333"/>
          <w:sz w:val="18"/>
          <w:szCs w:val="18"/>
        </w:rPr>
        <w:t>mydata</w:t>
      </w:r>
      <w:proofErr w:type="spellEnd"/>
      <w:r w:rsidRPr="00DF1C97">
        <w:rPr>
          <w:rStyle w:val="HTMLCode"/>
          <w:color w:val="333333"/>
          <w:sz w:val="18"/>
          <w:szCs w:val="18"/>
        </w:rPr>
        <w:t xml:space="preserve"> &lt;- iris</w:t>
      </w:r>
    </w:p>
    <w:p w14:paraId="29C7C8F8" w14:textId="77777777" w:rsidR="003D321B" w:rsidRPr="003D321B" w:rsidRDefault="003D321B" w:rsidP="003D321B">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r w:rsidRPr="003D321B">
        <w:rPr>
          <w:rStyle w:val="HTMLCode"/>
          <w:color w:val="333333"/>
          <w:sz w:val="18"/>
          <w:szCs w:val="18"/>
        </w:rPr>
        <w:t xml:space="preserve">data &lt;- </w:t>
      </w:r>
      <w:proofErr w:type="spellStart"/>
      <w:r w:rsidRPr="003D321B">
        <w:rPr>
          <w:rStyle w:val="HTMLCode"/>
          <w:color w:val="333333"/>
          <w:sz w:val="18"/>
          <w:szCs w:val="18"/>
        </w:rPr>
        <w:t>dist</w:t>
      </w:r>
      <w:proofErr w:type="spellEnd"/>
      <w:r w:rsidRPr="003D321B">
        <w:rPr>
          <w:rStyle w:val="HTMLCode"/>
          <w:color w:val="333333"/>
          <w:sz w:val="18"/>
          <w:szCs w:val="18"/>
        </w:rPr>
        <w:t>(</w:t>
      </w:r>
      <w:proofErr w:type="spellStart"/>
      <w:r w:rsidRPr="003D321B">
        <w:rPr>
          <w:rStyle w:val="HTMLCode"/>
          <w:color w:val="333333"/>
          <w:sz w:val="18"/>
          <w:szCs w:val="18"/>
        </w:rPr>
        <w:t>as.matrix</w:t>
      </w:r>
      <w:proofErr w:type="spellEnd"/>
      <w:r w:rsidRPr="003D321B">
        <w:rPr>
          <w:rStyle w:val="HTMLCode"/>
          <w:color w:val="333333"/>
          <w:sz w:val="18"/>
          <w:szCs w:val="18"/>
        </w:rPr>
        <w:t>(</w:t>
      </w:r>
      <w:proofErr w:type="spellStart"/>
      <w:r>
        <w:rPr>
          <w:rStyle w:val="HTMLCode"/>
          <w:color w:val="333333"/>
          <w:sz w:val="18"/>
          <w:szCs w:val="18"/>
        </w:rPr>
        <w:t>mydata</w:t>
      </w:r>
      <w:proofErr w:type="spellEnd"/>
      <w:r w:rsidRPr="003D321B">
        <w:rPr>
          <w:rStyle w:val="HTMLCode"/>
          <w:color w:val="333333"/>
          <w:sz w:val="18"/>
          <w:szCs w:val="18"/>
        </w:rPr>
        <w:t>))</w:t>
      </w:r>
    </w:p>
    <w:p w14:paraId="7075ADE1" w14:textId="77777777" w:rsidR="003D321B" w:rsidRPr="003D321B" w:rsidRDefault="003D321B" w:rsidP="003D321B">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proofErr w:type="spellStart"/>
      <w:r w:rsidRPr="003D321B">
        <w:rPr>
          <w:rStyle w:val="HTMLCode"/>
          <w:color w:val="333333"/>
          <w:sz w:val="18"/>
          <w:szCs w:val="18"/>
        </w:rPr>
        <w:t>hclus</w:t>
      </w:r>
      <w:proofErr w:type="spellEnd"/>
      <w:r w:rsidRPr="003D321B">
        <w:rPr>
          <w:rStyle w:val="HTMLCode"/>
          <w:color w:val="333333"/>
          <w:sz w:val="18"/>
          <w:szCs w:val="18"/>
        </w:rPr>
        <w:t xml:space="preserve"> &lt;- </w:t>
      </w:r>
      <w:proofErr w:type="spellStart"/>
      <w:r w:rsidRPr="003D321B">
        <w:rPr>
          <w:rStyle w:val="HTMLCode"/>
          <w:color w:val="333333"/>
          <w:sz w:val="18"/>
          <w:szCs w:val="18"/>
        </w:rPr>
        <w:t>hclust</w:t>
      </w:r>
      <w:proofErr w:type="spellEnd"/>
      <w:r w:rsidRPr="003D321B">
        <w:rPr>
          <w:rStyle w:val="HTMLCode"/>
          <w:color w:val="333333"/>
          <w:sz w:val="18"/>
          <w:szCs w:val="18"/>
        </w:rPr>
        <w:t>(data)</w:t>
      </w:r>
    </w:p>
    <w:p w14:paraId="6D9C7E22" w14:textId="77777777" w:rsidR="003D321B" w:rsidRDefault="003D321B" w:rsidP="003D321B">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r w:rsidRPr="003D321B">
        <w:rPr>
          <w:rStyle w:val="HTMLCode"/>
          <w:color w:val="333333"/>
          <w:sz w:val="18"/>
          <w:szCs w:val="18"/>
        </w:rPr>
        <w:t>plot(</w:t>
      </w:r>
      <w:proofErr w:type="spellStart"/>
      <w:r w:rsidRPr="003D321B">
        <w:rPr>
          <w:rStyle w:val="HTMLCode"/>
          <w:color w:val="333333"/>
          <w:sz w:val="18"/>
          <w:szCs w:val="18"/>
        </w:rPr>
        <w:t>hclus</w:t>
      </w:r>
      <w:proofErr w:type="spellEnd"/>
      <w:r w:rsidRPr="003D321B">
        <w:rPr>
          <w:rStyle w:val="HTMLCode"/>
          <w:color w:val="333333"/>
          <w:sz w:val="18"/>
          <w:szCs w:val="18"/>
        </w:rPr>
        <w:t>)</w:t>
      </w:r>
    </w:p>
    <w:p w14:paraId="279FBFAF" w14:textId="77777777" w:rsidR="00562D34" w:rsidRDefault="00A043FB" w:rsidP="00277FE0">
      <w:pPr>
        <w:rPr>
          <w:rFonts w:cs="Consolas"/>
          <w:color w:val="333333"/>
          <w:shd w:val="clear" w:color="auto" w:fill="FFFFFF"/>
        </w:rPr>
      </w:pPr>
      <w:r>
        <w:rPr>
          <w:rFonts w:cs="Consolas"/>
          <w:color w:val="333333"/>
          <w:shd w:val="clear" w:color="auto" w:fill="FFFFFF"/>
        </w:rPr>
        <w:t>The output shown in figure below</w:t>
      </w:r>
    </w:p>
    <w:p w14:paraId="3689749E" w14:textId="77777777" w:rsidR="00A043FB" w:rsidRPr="00277FE0" w:rsidRDefault="00A043FB" w:rsidP="00277FE0">
      <w:pPr>
        <w:rPr>
          <w:rFonts w:cs="Consolas"/>
          <w:color w:val="333333"/>
          <w:shd w:val="clear" w:color="auto" w:fill="FFFFFF"/>
        </w:rPr>
      </w:pPr>
      <w:r>
        <w:rPr>
          <w:noProof/>
        </w:rPr>
        <w:drawing>
          <wp:inline distT="0" distB="0" distL="0" distR="0" wp14:anchorId="6A0A2761" wp14:editId="2295B4E4">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341370"/>
                    </a:xfrm>
                    <a:prstGeom prst="rect">
                      <a:avLst/>
                    </a:prstGeom>
                  </pic:spPr>
                </pic:pic>
              </a:graphicData>
            </a:graphic>
          </wp:inline>
        </w:drawing>
      </w:r>
    </w:p>
    <w:sectPr w:rsidR="00A043FB" w:rsidRPr="00277FE0" w:rsidSect="00A322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C823C" w14:textId="77777777" w:rsidR="00BE18C4" w:rsidRDefault="00BE18C4" w:rsidP="00A32268">
      <w:pPr>
        <w:spacing w:after="0" w:line="240" w:lineRule="auto"/>
      </w:pPr>
      <w:r>
        <w:separator/>
      </w:r>
    </w:p>
  </w:endnote>
  <w:endnote w:type="continuationSeparator" w:id="0">
    <w:p w14:paraId="7793056B" w14:textId="77777777" w:rsidR="00BE18C4" w:rsidRDefault="00BE18C4" w:rsidP="00A32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F55A8" w14:textId="77777777" w:rsidR="00BE18C4" w:rsidRDefault="00BE18C4" w:rsidP="00A32268">
      <w:pPr>
        <w:spacing w:after="0" w:line="240" w:lineRule="auto"/>
      </w:pPr>
      <w:r>
        <w:separator/>
      </w:r>
    </w:p>
  </w:footnote>
  <w:footnote w:type="continuationSeparator" w:id="0">
    <w:p w14:paraId="0F318D3F" w14:textId="77777777" w:rsidR="00BE18C4" w:rsidRDefault="00BE18C4" w:rsidP="00A322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D7377"/>
    <w:multiLevelType w:val="hybridMultilevel"/>
    <w:tmpl w:val="E7009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B3759"/>
    <w:multiLevelType w:val="hybridMultilevel"/>
    <w:tmpl w:val="AB52E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E3145"/>
    <w:multiLevelType w:val="hybridMultilevel"/>
    <w:tmpl w:val="18CA4FFC"/>
    <w:lvl w:ilvl="0" w:tplc="AF968F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4C3190"/>
    <w:multiLevelType w:val="hybridMultilevel"/>
    <w:tmpl w:val="4C70D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B01768"/>
    <w:multiLevelType w:val="hybridMultilevel"/>
    <w:tmpl w:val="84EA7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807B0"/>
    <w:multiLevelType w:val="multilevel"/>
    <w:tmpl w:val="1D5E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10232B"/>
    <w:multiLevelType w:val="hybridMultilevel"/>
    <w:tmpl w:val="DAE873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198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087A02"/>
    <w:multiLevelType w:val="hybridMultilevel"/>
    <w:tmpl w:val="8BBA01C0"/>
    <w:lvl w:ilvl="0" w:tplc="1A8E25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642CB4"/>
    <w:multiLevelType w:val="hybridMultilevel"/>
    <w:tmpl w:val="0AB2C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4E317F"/>
    <w:multiLevelType w:val="hybridMultilevel"/>
    <w:tmpl w:val="32A68028"/>
    <w:lvl w:ilvl="0" w:tplc="04F0BA30">
      <w:start w:val="1"/>
      <w:numFmt w:val="lowerLetter"/>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0" w15:restartNumberingAfterBreak="0">
    <w:nsid w:val="75BE4998"/>
    <w:multiLevelType w:val="hybridMultilevel"/>
    <w:tmpl w:val="0D98E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
  </w:num>
  <w:num w:numId="4">
    <w:abstractNumId w:val="0"/>
  </w:num>
  <w:num w:numId="5">
    <w:abstractNumId w:val="2"/>
  </w:num>
  <w:num w:numId="6">
    <w:abstractNumId w:val="6"/>
  </w:num>
  <w:num w:numId="7">
    <w:abstractNumId w:val="7"/>
  </w:num>
  <w:num w:numId="8">
    <w:abstractNumId w:val="10"/>
  </w:num>
  <w:num w:numId="9">
    <w:abstractNumId w:val="9"/>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1431"/>
    <w:rsid w:val="0000523C"/>
    <w:rsid w:val="00071945"/>
    <w:rsid w:val="00072583"/>
    <w:rsid w:val="00077A8F"/>
    <w:rsid w:val="00087CF2"/>
    <w:rsid w:val="00090EE7"/>
    <w:rsid w:val="000D6C85"/>
    <w:rsid w:val="000F6C6E"/>
    <w:rsid w:val="001165C2"/>
    <w:rsid w:val="00123172"/>
    <w:rsid w:val="00142634"/>
    <w:rsid w:val="00167A7A"/>
    <w:rsid w:val="001A1E7D"/>
    <w:rsid w:val="001A7A92"/>
    <w:rsid w:val="001B769A"/>
    <w:rsid w:val="001C5545"/>
    <w:rsid w:val="002023DE"/>
    <w:rsid w:val="00235C42"/>
    <w:rsid w:val="00266B4A"/>
    <w:rsid w:val="00277FE0"/>
    <w:rsid w:val="002936F9"/>
    <w:rsid w:val="002B2762"/>
    <w:rsid w:val="002E5D25"/>
    <w:rsid w:val="002F05E0"/>
    <w:rsid w:val="002F75E6"/>
    <w:rsid w:val="00313E33"/>
    <w:rsid w:val="00330623"/>
    <w:rsid w:val="00337E28"/>
    <w:rsid w:val="00351CC4"/>
    <w:rsid w:val="003D321B"/>
    <w:rsid w:val="003E00D0"/>
    <w:rsid w:val="004027E1"/>
    <w:rsid w:val="00410766"/>
    <w:rsid w:val="0044013F"/>
    <w:rsid w:val="004517D8"/>
    <w:rsid w:val="00455B18"/>
    <w:rsid w:val="004B26CE"/>
    <w:rsid w:val="004D190A"/>
    <w:rsid w:val="00524078"/>
    <w:rsid w:val="005307A2"/>
    <w:rsid w:val="00562D34"/>
    <w:rsid w:val="005A7940"/>
    <w:rsid w:val="005C2F9C"/>
    <w:rsid w:val="006407EF"/>
    <w:rsid w:val="006414FB"/>
    <w:rsid w:val="00644BFB"/>
    <w:rsid w:val="0064724B"/>
    <w:rsid w:val="006623F0"/>
    <w:rsid w:val="006A4590"/>
    <w:rsid w:val="006C206C"/>
    <w:rsid w:val="006C4C6E"/>
    <w:rsid w:val="006D6BDA"/>
    <w:rsid w:val="006D7809"/>
    <w:rsid w:val="006E741C"/>
    <w:rsid w:val="0074131B"/>
    <w:rsid w:val="007772F9"/>
    <w:rsid w:val="00777420"/>
    <w:rsid w:val="007774C3"/>
    <w:rsid w:val="00781FCD"/>
    <w:rsid w:val="007A2F2A"/>
    <w:rsid w:val="00801517"/>
    <w:rsid w:val="00824843"/>
    <w:rsid w:val="008267DD"/>
    <w:rsid w:val="00831431"/>
    <w:rsid w:val="00852CA7"/>
    <w:rsid w:val="008651C1"/>
    <w:rsid w:val="00880127"/>
    <w:rsid w:val="008D56D0"/>
    <w:rsid w:val="008D66C2"/>
    <w:rsid w:val="008E02D7"/>
    <w:rsid w:val="008E3AD7"/>
    <w:rsid w:val="008E542A"/>
    <w:rsid w:val="008E61B4"/>
    <w:rsid w:val="00910F6B"/>
    <w:rsid w:val="00925459"/>
    <w:rsid w:val="00940A24"/>
    <w:rsid w:val="00955A0B"/>
    <w:rsid w:val="009732AC"/>
    <w:rsid w:val="009B0E0E"/>
    <w:rsid w:val="009B2261"/>
    <w:rsid w:val="00A043FB"/>
    <w:rsid w:val="00A1096C"/>
    <w:rsid w:val="00A20DAB"/>
    <w:rsid w:val="00A32268"/>
    <w:rsid w:val="00A500B1"/>
    <w:rsid w:val="00A50D28"/>
    <w:rsid w:val="00A54E84"/>
    <w:rsid w:val="00A64CCF"/>
    <w:rsid w:val="00A97436"/>
    <w:rsid w:val="00AF38A0"/>
    <w:rsid w:val="00B12D09"/>
    <w:rsid w:val="00B27F98"/>
    <w:rsid w:val="00B32E31"/>
    <w:rsid w:val="00B43E22"/>
    <w:rsid w:val="00B76FF6"/>
    <w:rsid w:val="00BA1547"/>
    <w:rsid w:val="00BB3CF4"/>
    <w:rsid w:val="00BB7D7C"/>
    <w:rsid w:val="00BD1293"/>
    <w:rsid w:val="00BD168F"/>
    <w:rsid w:val="00BD4842"/>
    <w:rsid w:val="00BE18C4"/>
    <w:rsid w:val="00BF0986"/>
    <w:rsid w:val="00BF40E3"/>
    <w:rsid w:val="00C12C4B"/>
    <w:rsid w:val="00C14195"/>
    <w:rsid w:val="00C254B0"/>
    <w:rsid w:val="00C44891"/>
    <w:rsid w:val="00C902DF"/>
    <w:rsid w:val="00CA1E38"/>
    <w:rsid w:val="00CA351F"/>
    <w:rsid w:val="00CD2F2F"/>
    <w:rsid w:val="00CF049F"/>
    <w:rsid w:val="00D34325"/>
    <w:rsid w:val="00D53891"/>
    <w:rsid w:val="00D66A49"/>
    <w:rsid w:val="00D82C25"/>
    <w:rsid w:val="00DA1CAD"/>
    <w:rsid w:val="00DA5822"/>
    <w:rsid w:val="00DC4E4A"/>
    <w:rsid w:val="00DD30ED"/>
    <w:rsid w:val="00DF1C97"/>
    <w:rsid w:val="00DF7754"/>
    <w:rsid w:val="00E12BA9"/>
    <w:rsid w:val="00E17627"/>
    <w:rsid w:val="00E25DE5"/>
    <w:rsid w:val="00E51CBE"/>
    <w:rsid w:val="00E523A7"/>
    <w:rsid w:val="00E80977"/>
    <w:rsid w:val="00F37CC5"/>
    <w:rsid w:val="00F53868"/>
    <w:rsid w:val="00F56D2C"/>
    <w:rsid w:val="00FA0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46652"/>
  <w15:docId w15:val="{25837E6D-01F8-4D8E-9E45-046F3AEE1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9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CF2"/>
    <w:pPr>
      <w:ind w:left="720"/>
      <w:contextualSpacing/>
    </w:pPr>
  </w:style>
  <w:style w:type="character" w:customStyle="1" w:styleId="NoSpacingChar">
    <w:name w:val="No Spacing Char"/>
    <w:basedOn w:val="DefaultParagraphFont"/>
    <w:link w:val="NoSpacing"/>
    <w:uiPriority w:val="1"/>
    <w:locked/>
    <w:rsid w:val="00337E28"/>
    <w:rPr>
      <w:rFonts w:ascii="Times New Roman" w:eastAsia="Times New Roman" w:hAnsi="Times New Roman" w:cs="Times New Roman"/>
    </w:rPr>
  </w:style>
  <w:style w:type="paragraph" w:styleId="NoSpacing">
    <w:name w:val="No Spacing"/>
    <w:link w:val="NoSpacingChar"/>
    <w:uiPriority w:val="1"/>
    <w:qFormat/>
    <w:rsid w:val="00337E28"/>
    <w:pPr>
      <w:spacing w:after="0" w:line="240" w:lineRule="auto"/>
    </w:pPr>
    <w:rPr>
      <w:rFonts w:ascii="Times New Roman" w:eastAsia="Times New Roman" w:hAnsi="Times New Roman" w:cs="Times New Roman"/>
    </w:rPr>
  </w:style>
  <w:style w:type="character" w:styleId="Hyperlink">
    <w:name w:val="Hyperlink"/>
    <w:basedOn w:val="DefaultParagraphFont"/>
    <w:uiPriority w:val="99"/>
    <w:unhideWhenUsed/>
    <w:rsid w:val="009B2261"/>
    <w:rPr>
      <w:color w:val="0563C1" w:themeColor="hyperlink"/>
      <w:u w:val="single"/>
    </w:rPr>
  </w:style>
  <w:style w:type="character" w:styleId="HTMLCode">
    <w:name w:val="HTML Code"/>
    <w:basedOn w:val="DefaultParagraphFont"/>
    <w:uiPriority w:val="99"/>
    <w:semiHidden/>
    <w:unhideWhenUsed/>
    <w:rsid w:val="009B2261"/>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unhideWhenUsed/>
    <w:rsid w:val="009B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B2261"/>
    <w:rPr>
      <w:rFonts w:ascii="Courier New" w:eastAsia="Times New Roman" w:hAnsi="Courier New" w:cs="Courier New"/>
      <w:sz w:val="20"/>
      <w:szCs w:val="20"/>
    </w:rPr>
  </w:style>
  <w:style w:type="character" w:customStyle="1" w:styleId="p">
    <w:name w:val="p"/>
    <w:basedOn w:val="DefaultParagraphFont"/>
    <w:rsid w:val="009B2261"/>
  </w:style>
  <w:style w:type="character" w:customStyle="1" w:styleId="s">
    <w:name w:val="s"/>
    <w:basedOn w:val="DefaultParagraphFont"/>
    <w:rsid w:val="009B2261"/>
  </w:style>
  <w:style w:type="paragraph" w:customStyle="1" w:styleId="Default">
    <w:name w:val="Default"/>
    <w:rsid w:val="00410766"/>
    <w:pPr>
      <w:autoSpaceDE w:val="0"/>
      <w:autoSpaceDN w:val="0"/>
      <w:adjustRightInd w:val="0"/>
      <w:spacing w:after="0" w:line="240" w:lineRule="auto"/>
    </w:pPr>
    <w:rPr>
      <w:rFonts w:ascii="Cambria" w:hAnsi="Cambria" w:cs="Cambria"/>
      <w:color w:val="000000"/>
      <w:sz w:val="24"/>
      <w:szCs w:val="24"/>
    </w:rPr>
  </w:style>
  <w:style w:type="character" w:styleId="PlaceholderText">
    <w:name w:val="Placeholder Text"/>
    <w:basedOn w:val="DefaultParagraphFont"/>
    <w:uiPriority w:val="99"/>
    <w:semiHidden/>
    <w:rsid w:val="00266B4A"/>
    <w:rPr>
      <w:color w:val="808080"/>
    </w:rPr>
  </w:style>
  <w:style w:type="character" w:customStyle="1" w:styleId="Heading1Char">
    <w:name w:val="Heading 1 Char"/>
    <w:basedOn w:val="DefaultParagraphFont"/>
    <w:link w:val="Heading1"/>
    <w:uiPriority w:val="9"/>
    <w:rsid w:val="004D190A"/>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4D190A"/>
  </w:style>
  <w:style w:type="paragraph" w:styleId="BalloonText">
    <w:name w:val="Balloon Text"/>
    <w:basedOn w:val="Normal"/>
    <w:link w:val="BalloonTextChar"/>
    <w:uiPriority w:val="99"/>
    <w:semiHidden/>
    <w:unhideWhenUsed/>
    <w:rsid w:val="00940A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A24"/>
    <w:rPr>
      <w:rFonts w:ascii="Tahoma" w:hAnsi="Tahoma" w:cs="Tahoma"/>
      <w:sz w:val="16"/>
      <w:szCs w:val="16"/>
    </w:rPr>
  </w:style>
  <w:style w:type="character" w:customStyle="1" w:styleId="apple-converted-space">
    <w:name w:val="apple-converted-space"/>
    <w:basedOn w:val="DefaultParagraphFont"/>
    <w:rsid w:val="00BB7D7C"/>
  </w:style>
  <w:style w:type="paragraph" w:styleId="NormalWeb">
    <w:name w:val="Normal (Web)"/>
    <w:basedOn w:val="Normal"/>
    <w:uiPriority w:val="99"/>
    <w:unhideWhenUsed/>
    <w:rsid w:val="0000523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517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43E22"/>
    <w:rPr>
      <w:i/>
      <w:iCs/>
    </w:rPr>
  </w:style>
  <w:style w:type="paragraph" w:styleId="Header">
    <w:name w:val="header"/>
    <w:basedOn w:val="Normal"/>
    <w:link w:val="HeaderChar"/>
    <w:uiPriority w:val="99"/>
    <w:unhideWhenUsed/>
    <w:rsid w:val="00A322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268"/>
  </w:style>
  <w:style w:type="paragraph" w:styleId="Footer">
    <w:name w:val="footer"/>
    <w:basedOn w:val="Normal"/>
    <w:link w:val="FooterChar"/>
    <w:uiPriority w:val="99"/>
    <w:unhideWhenUsed/>
    <w:rsid w:val="00A322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90285">
      <w:bodyDiv w:val="1"/>
      <w:marLeft w:val="0"/>
      <w:marRight w:val="0"/>
      <w:marTop w:val="0"/>
      <w:marBottom w:val="0"/>
      <w:divBdr>
        <w:top w:val="none" w:sz="0" w:space="0" w:color="auto"/>
        <w:left w:val="none" w:sz="0" w:space="0" w:color="auto"/>
        <w:bottom w:val="none" w:sz="0" w:space="0" w:color="auto"/>
        <w:right w:val="none" w:sz="0" w:space="0" w:color="auto"/>
      </w:divBdr>
    </w:div>
    <w:div w:id="218901887">
      <w:bodyDiv w:val="1"/>
      <w:marLeft w:val="0"/>
      <w:marRight w:val="0"/>
      <w:marTop w:val="0"/>
      <w:marBottom w:val="0"/>
      <w:divBdr>
        <w:top w:val="none" w:sz="0" w:space="0" w:color="auto"/>
        <w:left w:val="none" w:sz="0" w:space="0" w:color="auto"/>
        <w:bottom w:val="none" w:sz="0" w:space="0" w:color="auto"/>
        <w:right w:val="none" w:sz="0" w:space="0" w:color="auto"/>
      </w:divBdr>
    </w:div>
    <w:div w:id="289869700">
      <w:bodyDiv w:val="1"/>
      <w:marLeft w:val="0"/>
      <w:marRight w:val="0"/>
      <w:marTop w:val="0"/>
      <w:marBottom w:val="0"/>
      <w:divBdr>
        <w:top w:val="none" w:sz="0" w:space="0" w:color="auto"/>
        <w:left w:val="none" w:sz="0" w:space="0" w:color="auto"/>
        <w:bottom w:val="none" w:sz="0" w:space="0" w:color="auto"/>
        <w:right w:val="none" w:sz="0" w:space="0" w:color="auto"/>
      </w:divBdr>
    </w:div>
    <w:div w:id="619075454">
      <w:bodyDiv w:val="1"/>
      <w:marLeft w:val="0"/>
      <w:marRight w:val="0"/>
      <w:marTop w:val="0"/>
      <w:marBottom w:val="0"/>
      <w:divBdr>
        <w:top w:val="none" w:sz="0" w:space="0" w:color="auto"/>
        <w:left w:val="none" w:sz="0" w:space="0" w:color="auto"/>
        <w:bottom w:val="none" w:sz="0" w:space="0" w:color="auto"/>
        <w:right w:val="none" w:sz="0" w:space="0" w:color="auto"/>
      </w:divBdr>
    </w:div>
    <w:div w:id="622423947">
      <w:bodyDiv w:val="1"/>
      <w:marLeft w:val="0"/>
      <w:marRight w:val="0"/>
      <w:marTop w:val="0"/>
      <w:marBottom w:val="0"/>
      <w:divBdr>
        <w:top w:val="none" w:sz="0" w:space="0" w:color="auto"/>
        <w:left w:val="none" w:sz="0" w:space="0" w:color="auto"/>
        <w:bottom w:val="none" w:sz="0" w:space="0" w:color="auto"/>
        <w:right w:val="none" w:sz="0" w:space="0" w:color="auto"/>
      </w:divBdr>
    </w:div>
    <w:div w:id="670059045">
      <w:bodyDiv w:val="1"/>
      <w:marLeft w:val="0"/>
      <w:marRight w:val="0"/>
      <w:marTop w:val="0"/>
      <w:marBottom w:val="0"/>
      <w:divBdr>
        <w:top w:val="none" w:sz="0" w:space="0" w:color="auto"/>
        <w:left w:val="none" w:sz="0" w:space="0" w:color="auto"/>
        <w:bottom w:val="none" w:sz="0" w:space="0" w:color="auto"/>
        <w:right w:val="none" w:sz="0" w:space="0" w:color="auto"/>
      </w:divBdr>
    </w:div>
    <w:div w:id="782070327">
      <w:bodyDiv w:val="1"/>
      <w:marLeft w:val="0"/>
      <w:marRight w:val="0"/>
      <w:marTop w:val="0"/>
      <w:marBottom w:val="0"/>
      <w:divBdr>
        <w:top w:val="none" w:sz="0" w:space="0" w:color="auto"/>
        <w:left w:val="none" w:sz="0" w:space="0" w:color="auto"/>
        <w:bottom w:val="none" w:sz="0" w:space="0" w:color="auto"/>
        <w:right w:val="none" w:sz="0" w:space="0" w:color="auto"/>
      </w:divBdr>
    </w:div>
    <w:div w:id="807936305">
      <w:bodyDiv w:val="1"/>
      <w:marLeft w:val="0"/>
      <w:marRight w:val="0"/>
      <w:marTop w:val="0"/>
      <w:marBottom w:val="0"/>
      <w:divBdr>
        <w:top w:val="none" w:sz="0" w:space="0" w:color="auto"/>
        <w:left w:val="none" w:sz="0" w:space="0" w:color="auto"/>
        <w:bottom w:val="none" w:sz="0" w:space="0" w:color="auto"/>
        <w:right w:val="none" w:sz="0" w:space="0" w:color="auto"/>
      </w:divBdr>
    </w:div>
    <w:div w:id="824126009">
      <w:bodyDiv w:val="1"/>
      <w:marLeft w:val="0"/>
      <w:marRight w:val="0"/>
      <w:marTop w:val="0"/>
      <w:marBottom w:val="0"/>
      <w:divBdr>
        <w:top w:val="none" w:sz="0" w:space="0" w:color="auto"/>
        <w:left w:val="none" w:sz="0" w:space="0" w:color="auto"/>
        <w:bottom w:val="none" w:sz="0" w:space="0" w:color="auto"/>
        <w:right w:val="none" w:sz="0" w:space="0" w:color="auto"/>
      </w:divBdr>
    </w:div>
    <w:div w:id="1238199973">
      <w:bodyDiv w:val="1"/>
      <w:marLeft w:val="0"/>
      <w:marRight w:val="0"/>
      <w:marTop w:val="0"/>
      <w:marBottom w:val="0"/>
      <w:divBdr>
        <w:top w:val="none" w:sz="0" w:space="0" w:color="auto"/>
        <w:left w:val="none" w:sz="0" w:space="0" w:color="auto"/>
        <w:bottom w:val="none" w:sz="0" w:space="0" w:color="auto"/>
        <w:right w:val="none" w:sz="0" w:space="0" w:color="auto"/>
      </w:divBdr>
    </w:div>
    <w:div w:id="1571816448">
      <w:bodyDiv w:val="1"/>
      <w:marLeft w:val="0"/>
      <w:marRight w:val="0"/>
      <w:marTop w:val="0"/>
      <w:marBottom w:val="0"/>
      <w:divBdr>
        <w:top w:val="none" w:sz="0" w:space="0" w:color="auto"/>
        <w:left w:val="none" w:sz="0" w:space="0" w:color="auto"/>
        <w:bottom w:val="none" w:sz="0" w:space="0" w:color="auto"/>
        <w:right w:val="none" w:sz="0" w:space="0" w:color="auto"/>
      </w:divBdr>
    </w:div>
    <w:div w:id="1654411854">
      <w:bodyDiv w:val="1"/>
      <w:marLeft w:val="0"/>
      <w:marRight w:val="0"/>
      <w:marTop w:val="0"/>
      <w:marBottom w:val="0"/>
      <w:divBdr>
        <w:top w:val="none" w:sz="0" w:space="0" w:color="auto"/>
        <w:left w:val="none" w:sz="0" w:space="0" w:color="auto"/>
        <w:bottom w:val="none" w:sz="0" w:space="0" w:color="auto"/>
        <w:right w:val="none" w:sz="0" w:space="0" w:color="auto"/>
      </w:divBdr>
    </w:div>
    <w:div w:id="1880048932">
      <w:bodyDiv w:val="1"/>
      <w:marLeft w:val="0"/>
      <w:marRight w:val="0"/>
      <w:marTop w:val="0"/>
      <w:marBottom w:val="0"/>
      <w:divBdr>
        <w:top w:val="none" w:sz="0" w:space="0" w:color="auto"/>
        <w:left w:val="none" w:sz="0" w:space="0" w:color="auto"/>
        <w:bottom w:val="none" w:sz="0" w:space="0" w:color="auto"/>
        <w:right w:val="none" w:sz="0" w:space="0" w:color="auto"/>
      </w:divBdr>
    </w:div>
    <w:div w:id="207022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_mining" TargetMode="External"/><Relationship Id="rId13" Type="http://schemas.openxmlformats.org/officeDocument/2006/relationships/hyperlink" Target="https://en.wikipedia.org/wiki/Image_analysis"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en.wikipedia.org/wiki/Greedy_algorithm" TargetMode="External"/><Relationship Id="rId7" Type="http://schemas.openxmlformats.org/officeDocument/2006/relationships/endnotes" Target="endnotes.xml"/><Relationship Id="rId12" Type="http://schemas.openxmlformats.org/officeDocument/2006/relationships/hyperlink" Target="https://en.wikipedia.org/wiki/Pattern_recognition"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Data_compression" TargetMode="External"/><Relationship Id="rId20" Type="http://schemas.openxmlformats.org/officeDocument/2006/relationships/hyperlink" Target="https://en.wikipedia.org/wiki/Hierarch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achine_learnin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Bioinformatics" TargetMode="External"/><Relationship Id="rId23" Type="http://schemas.openxmlformats.org/officeDocument/2006/relationships/image" Target="media/image3.png"/><Relationship Id="rId10" Type="http://schemas.openxmlformats.org/officeDocument/2006/relationships/hyperlink" Target="https://en.wikipedia.org/wiki/Data_analysis" TargetMode="External"/><Relationship Id="rId19" Type="http://schemas.openxmlformats.org/officeDocument/2006/relationships/hyperlink" Target="https://en.wikipedia.org/wiki/Cluster_analysis" TargetMode="External"/><Relationship Id="rId4" Type="http://schemas.openxmlformats.org/officeDocument/2006/relationships/settings" Target="settings.xml"/><Relationship Id="rId9" Type="http://schemas.openxmlformats.org/officeDocument/2006/relationships/hyperlink" Target="https://en.wikipedia.org/wiki/Statistics" TargetMode="External"/><Relationship Id="rId14" Type="http://schemas.openxmlformats.org/officeDocument/2006/relationships/hyperlink" Target="https://en.wikipedia.org/wiki/Information_retrieval" TargetMode="External"/><Relationship Id="rId22" Type="http://schemas.openxmlformats.org/officeDocument/2006/relationships/hyperlink" Target="https://en.wikipedia.org/wiki/Dend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Har</b:Tag>
    <b:SourceType>JournalArticle</b:SourceType>
    <b:Guid>{805488BD-AE03-4F5A-8FAB-5C55C3F7D841}</b:Guid>
    <b:Author>
      <b:Author>
        <b:Corporate>Harry Zhang   Shengli Sheng</b:Corporate>
      </b:Author>
    </b:Author>
    <b:Title>Learning Weighted Naive Bayes with Accurate Ranking</b:Title>
    <b:RefOrder>1</b:RefOrder>
  </b:Source>
  <b:Source>
    <b:Tag>Guo</b:Tag>
    <b:SourceType>JournalArticle</b:SourceType>
    <b:Guid>{D7E30352-D521-4D63-B8D3-28CB5C173FE2}</b:Guid>
    <b:Author>
      <b:Author>
        <b:NameList>
          <b:Person>
            <b:Last>GuoQiang</b:Last>
          </b:Person>
        </b:NameList>
      </b:Author>
    </b:Author>
    <b:Title>An Effective Algorithm for Improving the Performance of Naive Bayes for Text</b:Title>
    <b:RefOrder>2</b:RefOrder>
  </b:Source>
  <b:Source>
    <b:Tag>Yag</b:Tag>
    <b:SourceType>JournalArticle</b:SourceType>
    <b:Guid>{880D552E-6B57-46AD-BB15-261C3A819B95}</b:Guid>
    <b:Author>
      <b:Author>
        <b:Corporate>Yaguang Ji  Songnian Yu Yafeng Zhang</b:Corporate>
      </b:Author>
    </b:Author>
    <b:Title>A novel Naive Bayes model: Packaged Hidden</b:Title>
    <b:JournalName>Second International Conference on Computer Research and Development</b:JournalName>
    <b:RefOrder>3</b:RefOrder>
  </b:Source>
</b:Sources>
</file>

<file path=customXml/itemProps1.xml><?xml version="1.0" encoding="utf-8"?>
<ds:datastoreItem xmlns:ds="http://schemas.openxmlformats.org/officeDocument/2006/customXml" ds:itemID="{B0008A4A-887A-4F79-A4E4-C021541EC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3</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FannyAhmad</dc:creator>
  <cp:keywords/>
  <dc:description/>
  <cp:lastModifiedBy>Raja Kumar</cp:lastModifiedBy>
  <cp:revision>96</cp:revision>
  <dcterms:created xsi:type="dcterms:W3CDTF">2014-09-18T14:17:00Z</dcterms:created>
  <dcterms:modified xsi:type="dcterms:W3CDTF">2022-08-23T08:13:00Z</dcterms:modified>
</cp:coreProperties>
</file>