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48"/>
          <w:szCs w:val="48"/>
          <w:u w:val="single"/>
        </w:rPr>
      </w:pPr>
      <w:r w:rsidDel="00000000" w:rsidR="00000000" w:rsidRPr="00000000">
        <w:rPr>
          <w:b w:val="1"/>
          <w:bCs w:val="1"/>
          <w:sz w:val="48"/>
          <w:szCs w:val="48"/>
          <w:u w:val="single"/>
          <w:rtl w:val="0"/>
        </w:rPr>
        <w:t xml:space="preserve">FULL THREAT INTELLIGENCE PACKAGE</w:t>
      </w:r>
    </w:p>
    <w:p w:rsidR="00000000" w:rsidDel="00000000" w:rsidP="00000000" w:rsidRDefault="00000000" w:rsidRPr="00000000" w14:paraId="00000002">
      <w:pPr>
        <w:spacing w:after="160" w:lineRule="auto"/>
        <w:rPr>
          <w:sz w:val="28"/>
          <w:szCs w:val="28"/>
        </w:rPr>
      </w:pPr>
      <w:r w:rsidDel="00000000" w:rsidR="00000000" w:rsidRPr="00000000">
        <w:rPr>
          <w:b w:val="1"/>
          <w:bCs w:val="1"/>
          <w:sz w:val="28"/>
          <w:szCs w:val="28"/>
          <w:rtl w:val="0"/>
        </w:rPr>
        <w:t xml:space="preserve">Threat:</w:t>
      </w:r>
      <w:r w:rsidDel="00000000" w:rsidR="00000000" w:rsidRPr="00000000">
        <w:rPr>
          <w:sz w:val="28"/>
          <w:szCs w:val="28"/>
          <w:rtl w:val="0"/>
        </w:rPr>
        <w:t xml:space="preserve"> LockBit 3.0 Ransomware</w:t>
        <w:br w:type="textWrapping"/>
        <w:t xml:space="preserve"> </w:t>
      </w:r>
      <w:r w:rsidDel="00000000" w:rsidR="00000000" w:rsidRPr="00000000">
        <w:rPr>
          <w:b w:val="1"/>
          <w:bCs w:val="1"/>
          <w:sz w:val="28"/>
          <w:szCs w:val="28"/>
          <w:rtl w:val="0"/>
        </w:rPr>
        <w:t xml:space="preserve">Option:</w:t>
      </w:r>
      <w:r w:rsidDel="00000000" w:rsidR="00000000" w:rsidRPr="00000000">
        <w:rPr>
          <w:sz w:val="28"/>
          <w:szCs w:val="28"/>
          <w:rtl w:val="0"/>
        </w:rPr>
        <w:t xml:space="preserve"> A</w:t>
        <w:br w:type="textWrapping"/>
        <w:t xml:space="preserve"> </w:t>
      </w:r>
      <w:r w:rsidDel="00000000" w:rsidR="00000000" w:rsidRPr="00000000">
        <w:rPr>
          <w:b w:val="1"/>
          <w:bCs w:val="1"/>
          <w:sz w:val="28"/>
          <w:szCs w:val="28"/>
          <w:rtl w:val="0"/>
        </w:rPr>
        <w:t xml:space="preserve">Prepared By:</w:t>
      </w:r>
      <w:r w:rsidDel="00000000" w:rsidR="00000000" w:rsidRPr="00000000">
        <w:rPr>
          <w:sz w:val="28"/>
          <w:szCs w:val="28"/>
          <w:rtl w:val="0"/>
        </w:rPr>
        <w:t xml:space="preserve"> Chetna Solanki</w:t>
        <w:br w:type="textWrapping"/>
        <w:t xml:space="preserve"> </w:t>
      </w:r>
      <w:r w:rsidDel="00000000" w:rsidR="00000000" w:rsidRPr="00000000">
        <w:rPr>
          <w:b w:val="1"/>
          <w:bCs w:val="1"/>
          <w:sz w:val="28"/>
          <w:szCs w:val="28"/>
          <w:rtl w:val="0"/>
        </w:rPr>
        <w:t xml:space="preserve">Date:</w:t>
      </w:r>
      <w:r w:rsidDel="00000000" w:rsidR="00000000" w:rsidRPr="00000000">
        <w:rPr>
          <w:sz w:val="28"/>
          <w:szCs w:val="28"/>
          <w:rtl w:val="0"/>
        </w:rPr>
        <w:t xml:space="preserve"> August 31, 2026</w:t>
        <w:br w:type="textWrapping"/>
        <w:t xml:space="preserve"> </w:t>
      </w:r>
      <w:r w:rsidDel="00000000" w:rsidR="00000000" w:rsidRPr="00000000">
        <w:rPr>
          <w:b w:val="1"/>
          <w:bCs w:val="1"/>
          <w:sz w:val="28"/>
          <w:szCs w:val="28"/>
          <w:rtl w:val="0"/>
        </w:rPr>
        <w:t xml:space="preserve">Severity:</w:t>
      </w:r>
      <w:r w:rsidDel="00000000" w:rsidR="00000000" w:rsidRPr="00000000">
        <w:rPr>
          <w:sz w:val="28"/>
          <w:szCs w:val="28"/>
          <w:rtl w:val="0"/>
        </w:rPr>
        <w:t xml:space="preserve"> HIGH / CRITICAL</w:t>
        <w:br w:type="textWrapping"/>
        <w:t xml:space="preserve"> </w:t>
      </w:r>
      <w:r w:rsidDel="00000000" w:rsidR="00000000" w:rsidRPr="00000000">
        <w:rPr>
          <w:b w:val="1"/>
          <w:bCs w:val="1"/>
          <w:sz w:val="28"/>
          <w:szCs w:val="28"/>
          <w:rtl w:val="0"/>
        </w:rPr>
        <w:t xml:space="preserve">Investigation Type:</w:t>
      </w:r>
      <w:r w:rsidDel="00000000" w:rsidR="00000000" w:rsidRPr="00000000">
        <w:rPr>
          <w:sz w:val="28"/>
          <w:szCs w:val="28"/>
          <w:rtl w:val="0"/>
        </w:rPr>
        <w:t xml:space="preserve"> End-to-End Threat Intelligence Investigation</w:t>
      </w:r>
    </w:p>
    <w:p w:rsidR="00000000" w:rsidDel="00000000" w:rsidP="00000000" w:rsidRDefault="00000000" w:rsidRPr="00000000" w14:paraId="00000003">
      <w:pPr>
        <w:spacing w:after="160" w:lineRule="auto"/>
        <w:rPr/>
      </w:pPr>
      <w:r w:rsidDel="00000000" w:rsidR="00000000" w:rsidRPr="00000000">
        <w:rPr>
          <w:rtl w:val="0"/>
        </w:rPr>
        <w:t xml:space="preserve"> </w:t>
      </w:r>
    </w:p>
    <w:p w:rsidR="00000000" w:rsidDel="00000000" w:rsidP="00000000" w:rsidRDefault="00000000" w:rsidRPr="00000000" w14:paraId="00000004">
      <w:pPr>
        <w:spacing w:after="160" w:lineRule="auto"/>
        <w:rPr>
          <w:b w:val="1"/>
          <w:bCs w:val="1"/>
          <w:sz w:val="40"/>
          <w:szCs w:val="40"/>
          <w:u w:val="single"/>
        </w:rPr>
      </w:pPr>
      <w:r w:rsidDel="00000000" w:rsidR="00000000" w:rsidRPr="00000000">
        <w:rPr>
          <w:b w:val="1"/>
          <w:bCs w:val="1"/>
          <w:sz w:val="40"/>
          <w:szCs w:val="40"/>
          <w:u w:val="single"/>
          <w:rtl w:val="0"/>
        </w:rPr>
        <w:t xml:space="preserve">Phase 1: Collection</w:t>
      </w:r>
    </w:p>
    <w:p w:rsidR="00000000" w:rsidDel="00000000" w:rsidP="00000000" w:rsidRDefault="00000000" w:rsidRPr="00000000" w14:paraId="00000005">
      <w:pPr>
        <w:spacing w:after="160" w:lineRule="auto"/>
        <w:rPr>
          <w:sz w:val="32"/>
          <w:szCs w:val="32"/>
        </w:rPr>
      </w:pPr>
      <w:r w:rsidDel="00000000" w:rsidR="00000000" w:rsidRPr="00000000">
        <w:rPr>
          <w:b w:val="1"/>
          <w:bCs w:val="1"/>
          <w:sz w:val="32"/>
          <w:szCs w:val="32"/>
          <w:rtl w:val="0"/>
        </w:rPr>
        <w:t xml:space="preserve">Objective:</w:t>
      </w:r>
      <w:r w:rsidDel="00000000" w:rsidR="00000000" w:rsidRPr="00000000">
        <w:rPr>
          <w:sz w:val="32"/>
          <w:szCs w:val="32"/>
          <w:rtl w:val="0"/>
        </w:rPr>
        <w:t xml:space="preserve"> Collect reliable information from multiple trusted sources about LockBit 3.0.</w:t>
      </w:r>
    </w:p>
    <w:tbl>
      <w:tblPr>
        <w:tblStyle w:val="Table1"/>
        <w:tblW w:w="86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5"/>
        <w:gridCol w:w="2730"/>
        <w:gridCol w:w="1260"/>
        <w:gridCol w:w="4290"/>
        <w:tblGridChange w:id="0">
          <w:tblGrid>
            <w:gridCol w:w="405"/>
            <w:gridCol w:w="2730"/>
            <w:gridCol w:w="1260"/>
            <w:gridCol w:w="429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Quality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Key Information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A">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B">
            <w:pPr>
              <w:rPr/>
            </w:pPr>
            <w:r w:rsidDel="00000000" w:rsidR="00000000" w:rsidRPr="00000000">
              <w:rPr>
                <w:rtl w:val="0"/>
              </w:rPr>
              <w:t xml:space="preserve">MITRE ATT&amp;CK – LockBit 3.0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C">
            <w:pPr>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D">
            <w:pPr>
              <w:rPr/>
            </w:pPr>
            <w:r w:rsidDel="00000000" w:rsidR="00000000" w:rsidRPr="00000000">
              <w:rPr>
                <w:rtl w:val="0"/>
              </w:rPr>
              <w:t xml:space="preserve">LockBit 3.0 is a RaaS malware with defense evasion, exfiltration and encryption capabilities.</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E">
            <w:pP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F">
            <w:pPr>
              <w:rPr/>
            </w:pPr>
            <w:r w:rsidDel="00000000" w:rsidR="00000000" w:rsidRPr="00000000">
              <w:rPr>
                <w:rtl w:val="0"/>
              </w:rPr>
              <w:t xml:space="preserve">CISA – LockBit Advisory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0">
            <w:pPr>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1">
            <w:pPr>
              <w:rPr/>
            </w:pPr>
            <w:r w:rsidDel="00000000" w:rsidR="00000000" w:rsidRPr="00000000">
              <w:rPr>
                <w:rtl w:val="0"/>
              </w:rPr>
              <w:t xml:space="preserve">LockBit uses a RaaS model with affiliates and targets multiple critical infrastructure sectors.</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2">
            <w:pP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3">
            <w:pPr>
              <w:rPr/>
            </w:pPr>
            <w:r w:rsidDel="00000000" w:rsidR="00000000" w:rsidRPr="00000000">
              <w:rPr>
                <w:rtl w:val="0"/>
              </w:rPr>
              <w:t xml:space="preserve">SentinelOne – LockBit 3.0 Update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4">
            <w:pPr>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5">
            <w:pPr>
              <w:rPr/>
            </w:pPr>
            <w:r w:rsidDel="00000000" w:rsidR="00000000" w:rsidRPr="00000000">
              <w:rPr>
                <w:rtl w:val="0"/>
              </w:rPr>
              <w:t xml:space="preserve">LockBit uses anti-analysis, UAC bypass, persistence and security-tool evasion techniques.</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6">
            <w:pP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7">
            <w:pPr>
              <w:rPr/>
            </w:pPr>
            <w:r w:rsidDel="00000000" w:rsidR="00000000" w:rsidRPr="00000000">
              <w:rPr>
                <w:rtl w:val="0"/>
              </w:rPr>
              <w:t xml:space="preserve">INCIBE-CERT – LockBit Response &amp; Recovery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8">
            <w:pPr>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9">
            <w:pPr>
              <w:rPr/>
            </w:pPr>
            <w:r w:rsidDel="00000000" w:rsidR="00000000" w:rsidRPr="00000000">
              <w:rPr>
                <w:rtl w:val="0"/>
              </w:rPr>
              <w:t xml:space="preserve">LockBit uses double extortion, data exfiltration, security-service disabling and strong encryption.</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A">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B">
            <w:pPr>
              <w:rPr/>
            </w:pPr>
            <w:r w:rsidDel="00000000" w:rsidR="00000000" w:rsidRPr="00000000">
              <w:rPr>
                <w:rtl w:val="0"/>
              </w:rPr>
              <w:t xml:space="preserve">Microsoft Security Intelligence – LockBit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C">
            <w:pPr>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D">
            <w:pPr>
              <w:rPr/>
            </w:pPr>
            <w:r w:rsidDel="00000000" w:rsidR="00000000" w:rsidRPr="00000000">
              <w:rPr>
                <w:rtl w:val="0"/>
              </w:rPr>
              <w:t xml:space="preserve">LockBit encrypts victim data and can be involved in human-operated ransomware campaigns.</w:t>
            </w:r>
          </w:p>
        </w:tc>
      </w:tr>
    </w:tbl>
    <w:p w:rsidR="00000000" w:rsidDel="00000000" w:rsidP="00000000" w:rsidRDefault="00000000" w:rsidRPr="00000000" w14:paraId="0000001E">
      <w:pP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F">
      <w:pPr>
        <w:rPr>
          <w:b w:val="1"/>
          <w:bCs w:val="1"/>
          <w:sz w:val="36"/>
          <w:szCs w:val="36"/>
          <w:u w:val="single"/>
        </w:rPr>
      </w:pPr>
      <w:r w:rsidDel="00000000" w:rsidR="00000000" w:rsidRPr="00000000">
        <w:rPr>
          <w:b w:val="1"/>
          <w:bCs w:val="1"/>
          <w:sz w:val="36"/>
          <w:szCs w:val="36"/>
          <w:u w:val="single"/>
          <w:rtl w:val="0"/>
        </w:rPr>
        <w:t xml:space="preserve">Phase 2: IOC Extraction</w:t>
      </w:r>
    </w:p>
    <w:p w:rsidR="00000000" w:rsidDel="00000000" w:rsidP="00000000" w:rsidRDefault="00000000" w:rsidRPr="00000000" w14:paraId="00000020">
      <w:pPr>
        <w:rPr>
          <w:sz w:val="36"/>
          <w:szCs w:val="36"/>
        </w:rPr>
      </w:pPr>
      <w:r w:rsidDel="00000000" w:rsidR="00000000" w:rsidRPr="00000000">
        <w:rPr>
          <w:sz w:val="36"/>
          <w:szCs w:val="36"/>
          <w:rtl w:val="0"/>
        </w:rPr>
        <w:t xml:space="preserve">  IOCs were collected from the SentinelOne LockBit 3.0 report.</w:t>
      </w:r>
    </w:p>
    <w:p w:rsidR="00000000" w:rsidDel="00000000" w:rsidP="00000000" w:rsidRDefault="00000000" w:rsidRPr="00000000" w14:paraId="00000021">
      <w:pPr>
        <w:jc w:val="center"/>
        <w:rPr>
          <w:b w:val="1"/>
          <w:bCs w:val="1"/>
          <w:sz w:val="36"/>
          <w:szCs w:val="36"/>
        </w:rPr>
      </w:pPr>
      <w:r w:rsidDel="00000000" w:rsidR="00000000" w:rsidRPr="00000000">
        <w:rPr>
          <w:b w:val="1"/>
          <w:bCs w:val="1"/>
          <w:sz w:val="36"/>
          <w:szCs w:val="36"/>
          <w:rtl w:val="0"/>
        </w:rPr>
        <w:t xml:space="preserve">IOC Table</w:t>
      </w:r>
    </w:p>
    <w:tbl>
      <w:tblPr>
        <w:tblStyle w:val="Table2"/>
        <w:tblW w:w="88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5"/>
        <w:gridCol w:w="825"/>
        <w:gridCol w:w="7620"/>
        <w:tblGridChange w:id="0">
          <w:tblGrid>
            <w:gridCol w:w="405"/>
            <w:gridCol w:w="825"/>
            <w:gridCol w:w="762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IOC</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rPr/>
            </w:pPr>
            <w:r w:rsidDel="00000000" w:rsidR="00000000" w:rsidRPr="00000000">
              <w:rPr>
                <w:rtl w:val="0"/>
              </w:rPr>
              <w:t xml:space="preserve">SHA256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rPr/>
            </w:pPr>
            <w:r w:rsidDel="00000000" w:rsidR="00000000" w:rsidRPr="00000000">
              <w:rPr>
                <w:rtl w:val="0"/>
              </w:rPr>
              <w:t xml:space="preserve">f9b9d45339db9164a3861bf61758b7f41e6bcfb5bc93404e296e2918e52ccc10</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8">
            <w:pP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9">
            <w:pPr>
              <w:rPr/>
            </w:pPr>
            <w:r w:rsidDel="00000000" w:rsidR="00000000" w:rsidRPr="00000000">
              <w:rPr>
                <w:rtl w:val="0"/>
              </w:rPr>
              <w:t xml:space="preserve">SHA256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rPr/>
            </w:pPr>
            <w:r w:rsidDel="00000000" w:rsidR="00000000" w:rsidRPr="00000000">
              <w:rPr>
                <w:rtl w:val="0"/>
              </w:rPr>
              <w:t xml:space="preserve">a56b41a6023f828cccaaef470874571d169fdb8f683a75edd430fbd31a2c3f6e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B">
            <w:pP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C">
            <w:pPr>
              <w:rPr/>
            </w:pPr>
            <w:r w:rsidDel="00000000" w:rsidR="00000000" w:rsidRPr="00000000">
              <w:rPr>
                <w:rtl w:val="0"/>
              </w:rPr>
              <w:t xml:space="preserve">SHA256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D">
            <w:pPr>
              <w:rPr/>
            </w:pPr>
            <w:r w:rsidDel="00000000" w:rsidR="00000000" w:rsidRPr="00000000">
              <w:rPr>
                <w:rtl w:val="0"/>
              </w:rPr>
              <w:t xml:space="preserve">d61af007f6c792b8fb6c677143b7d0e2533394e28c50737588e40da475c040ee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E">
            <w:pP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F">
            <w:pPr>
              <w:rPr/>
            </w:pPr>
            <w:r w:rsidDel="00000000" w:rsidR="00000000" w:rsidRPr="00000000">
              <w:rPr>
                <w:rtl w:val="0"/>
              </w:rPr>
              <w:t xml:space="preserve">SHA1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0">
            <w:pPr>
              <w:rPr/>
            </w:pPr>
            <w:r w:rsidDel="00000000" w:rsidR="00000000" w:rsidRPr="00000000">
              <w:rPr>
                <w:rtl w:val="0"/>
              </w:rPr>
              <w:t xml:space="preserve">ced1c9fabfe7e187dd809e77c9ca28ea2e165fa8</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1">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2">
            <w:pPr>
              <w:rPr/>
            </w:pPr>
            <w:r w:rsidDel="00000000" w:rsidR="00000000" w:rsidRPr="00000000">
              <w:rPr>
                <w:rtl w:val="0"/>
              </w:rPr>
              <w:t xml:space="preserve">SHA1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3">
            <w:pPr>
              <w:rPr/>
            </w:pPr>
            <w:r w:rsidDel="00000000" w:rsidR="00000000" w:rsidRPr="00000000">
              <w:rPr>
                <w:rtl w:val="0"/>
              </w:rPr>
              <w:t xml:space="preserve">371353e9564c58ae4722a03205ac84ab34383d8c</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4">
            <w:pP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5">
            <w:pPr>
              <w:rPr/>
            </w:pPr>
            <w:r w:rsidDel="00000000" w:rsidR="00000000" w:rsidRPr="00000000">
              <w:rPr>
                <w:rtl w:val="0"/>
              </w:rPr>
              <w:t xml:space="preserve">SHA1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6">
            <w:pPr>
              <w:rPr/>
            </w:pPr>
            <w:r w:rsidDel="00000000" w:rsidR="00000000" w:rsidRPr="00000000">
              <w:rPr>
                <w:rtl w:val="0"/>
              </w:rPr>
              <w:t xml:space="preserve">c2a321b6078acfab582a195c3eaf3fe05e095ce0</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7">
            <w:pPr>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8">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9">
            <w:pPr>
              <w:rPr/>
            </w:pPr>
            <w:r w:rsidDel="00000000" w:rsidR="00000000" w:rsidRPr="00000000">
              <w:rPr>
                <w:rtl w:val="0"/>
              </w:rPr>
              <w:t xml:space="preserve">lockbitapt2d73krlbewgv27tquljgxr33xbwwsp6rkyieto7u4ncead[.]onion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A">
            <w:pP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B">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C">
            <w:pPr>
              <w:rPr/>
            </w:pPr>
            <w:r w:rsidDel="00000000" w:rsidR="00000000" w:rsidRPr="00000000">
              <w:rPr>
                <w:rtl w:val="0"/>
              </w:rPr>
              <w:t xml:space="preserve">lockbitapt2yfbt7lchxejug47kmqvqqxvvjpqkmevv4l3azl3gy6pyd[.]onion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D">
            <w:pPr>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E">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F">
            <w:pPr>
              <w:rPr/>
            </w:pPr>
            <w:r w:rsidDel="00000000" w:rsidR="00000000" w:rsidRPr="00000000">
              <w:rPr>
                <w:rtl w:val="0"/>
              </w:rPr>
              <w:t xml:space="preserve">lockbitapt34kvrip6xojylohhxrwsvpzdffgs5z4pbbsywnzsbdguqd[.]onion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0">
            <w:pP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1">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2">
            <w:pPr>
              <w:rPr/>
            </w:pPr>
            <w:r w:rsidDel="00000000" w:rsidR="00000000" w:rsidRPr="00000000">
              <w:rPr>
                <w:rtl w:val="0"/>
              </w:rPr>
              <w:t xml:space="preserve">lockbitapt5x4zkjbcqmz6frdhecqqgadevyiwqxukksspnlidyvd7qd[.]onion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3">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4">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5">
            <w:pPr>
              <w:rPr/>
            </w:pPr>
            <w:r w:rsidDel="00000000" w:rsidR="00000000" w:rsidRPr="00000000">
              <w:rPr>
                <w:rtl w:val="0"/>
              </w:rPr>
              <w:t xml:space="preserve">lockbitapt6vx57t3eeqjofwgcglmutr3a35nygvokja5uuccip4ykyd[.]onion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6">
            <w:pP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7">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8">
            <w:pPr>
              <w:rPr/>
            </w:pPr>
            <w:r w:rsidDel="00000000" w:rsidR="00000000" w:rsidRPr="00000000">
              <w:rPr>
                <w:rtl w:val="0"/>
              </w:rPr>
              <w:t xml:space="preserve">lockbitapt72iw55njgnqpymggskg5yp75ry7rirtdg4m7i42artsbqd[.]onion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9">
            <w:pPr>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A">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B">
            <w:pPr>
              <w:rPr/>
            </w:pPr>
            <w:r w:rsidDel="00000000" w:rsidR="00000000" w:rsidRPr="00000000">
              <w:rPr>
                <w:rtl w:val="0"/>
              </w:rPr>
              <w:t xml:space="preserve">lockbitaptawjl6udhpd323uehekiyatj6ftcxmkwe5sezs4fqgpjpid[.]onion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C">
            <w:pPr>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D">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E">
            <w:pPr>
              <w:rPr/>
            </w:pPr>
            <w:r w:rsidDel="00000000" w:rsidR="00000000" w:rsidRPr="00000000">
              <w:rPr>
                <w:rtl w:val="0"/>
              </w:rPr>
              <w:t xml:space="preserve">lockbitaptbdiajqtplcrigzgdjprwugkkut63nbvy2d5r4w2agyekqd[.]onion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F">
            <w:pP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0">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1">
            <w:pPr>
              <w:rPr/>
            </w:pPr>
            <w:r w:rsidDel="00000000" w:rsidR="00000000" w:rsidRPr="00000000">
              <w:rPr>
                <w:rtl w:val="0"/>
              </w:rPr>
              <w:t xml:space="preserve">lockbitaptc2iq4atewz2ise62q63wfktyrl4qtwuk5qax262kgtzjqd[.]onion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2">
            <w:pP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3">
            <w:pPr>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4">
            <w:pPr>
              <w:rPr/>
            </w:pPr>
            <w:r w:rsidDel="00000000" w:rsidR="00000000" w:rsidRPr="00000000">
              <w:rPr>
                <w:rtl w:val="0"/>
              </w:rPr>
              <w:t xml:space="preserve">lockbit7z2jwcskxpbokpemdxmltipntwlkmidcll2qirbu7ykg46eyd[.]onion</w:t>
            </w:r>
          </w:p>
        </w:tc>
      </w:tr>
    </w:tbl>
    <w:p w:rsidR="00000000" w:rsidDel="00000000" w:rsidP="00000000" w:rsidRDefault="00000000" w:rsidRPr="00000000" w14:paraId="00000055">
      <w:pPr>
        <w:rPr>
          <w:b w:val="1"/>
          <w:bCs w:val="1"/>
          <w:sz w:val="28"/>
          <w:szCs w:val="28"/>
        </w:rPr>
      </w:pPr>
      <w:r w:rsidDel="00000000" w:rsidR="00000000" w:rsidRPr="00000000">
        <w:rPr>
          <w:b w:val="1"/>
          <w:bCs w:val="1"/>
          <w:sz w:val="28"/>
          <w:szCs w:val="28"/>
          <w:rtl w:val="0"/>
        </w:rPr>
        <w:t xml:space="preserve">IOC Summary</w:t>
      </w:r>
    </w:p>
    <w:p w:rsidR="00000000" w:rsidDel="00000000" w:rsidP="00000000" w:rsidRDefault="00000000" w:rsidRPr="00000000" w14:paraId="00000056">
      <w:pPr>
        <w:rPr>
          <w:sz w:val="28"/>
          <w:szCs w:val="28"/>
        </w:rPr>
      </w:pPr>
      <w:r w:rsidDel="00000000" w:rsidR="00000000" w:rsidRPr="00000000">
        <w:rPr>
          <w:b w:val="1"/>
          <w:bCs w:val="1"/>
          <w:sz w:val="28"/>
          <w:szCs w:val="28"/>
          <w:rtl w:val="0"/>
        </w:rPr>
        <w:t xml:space="preserve">Total IOCs:</w:t>
      </w:r>
      <w:r w:rsidDel="00000000" w:rsidR="00000000" w:rsidRPr="00000000">
        <w:rPr>
          <w:sz w:val="28"/>
          <w:szCs w:val="28"/>
          <w:rtl w:val="0"/>
        </w:rPr>
        <w:t xml:space="preserve"> 22</w:t>
        <w:br w:type="textWrapping"/>
        <w:t xml:space="preserve"> </w:t>
      </w:r>
      <w:r w:rsidDel="00000000" w:rsidR="00000000" w:rsidRPr="00000000">
        <w:rPr>
          <w:b w:val="1"/>
          <w:bCs w:val="1"/>
          <w:sz w:val="28"/>
          <w:szCs w:val="28"/>
          <w:rtl w:val="0"/>
        </w:rPr>
        <w:t xml:space="preserve">SHA256:</w:t>
      </w:r>
      <w:r w:rsidDel="00000000" w:rsidR="00000000" w:rsidRPr="00000000">
        <w:rPr>
          <w:sz w:val="28"/>
          <w:szCs w:val="28"/>
          <w:rtl w:val="0"/>
        </w:rPr>
        <w:t xml:space="preserve"> 3</w:t>
        <w:br w:type="textWrapping"/>
        <w:t xml:space="preserve"> </w:t>
      </w:r>
      <w:r w:rsidDel="00000000" w:rsidR="00000000" w:rsidRPr="00000000">
        <w:rPr>
          <w:b w:val="1"/>
          <w:bCs w:val="1"/>
          <w:sz w:val="28"/>
          <w:szCs w:val="28"/>
          <w:rtl w:val="0"/>
        </w:rPr>
        <w:t xml:space="preserve">SHA1:</w:t>
      </w:r>
      <w:r w:rsidDel="00000000" w:rsidR="00000000" w:rsidRPr="00000000">
        <w:rPr>
          <w:sz w:val="28"/>
          <w:szCs w:val="28"/>
          <w:rtl w:val="0"/>
        </w:rPr>
        <w:t xml:space="preserve"> 3</w:t>
        <w:br w:type="textWrapping"/>
        <w:t xml:space="preserve"> </w:t>
      </w:r>
      <w:r w:rsidDel="00000000" w:rsidR="00000000" w:rsidRPr="00000000">
        <w:rPr>
          <w:b w:val="1"/>
          <w:bCs w:val="1"/>
          <w:sz w:val="28"/>
          <w:szCs w:val="28"/>
          <w:rtl w:val="0"/>
        </w:rPr>
        <w:t xml:space="preserve">Onion Domains:</w:t>
      </w:r>
      <w:r w:rsidDel="00000000" w:rsidR="00000000" w:rsidRPr="00000000">
        <w:rPr>
          <w:sz w:val="28"/>
          <w:szCs w:val="28"/>
          <w:rtl w:val="0"/>
        </w:rPr>
        <w:t xml:space="preserve"> 16</w:t>
      </w:r>
    </w:p>
    <w:p w:rsidR="00000000" w:rsidDel="00000000" w:rsidP="00000000" w:rsidRDefault="00000000" w:rsidRPr="00000000" w14:paraId="00000057">
      <w:pPr>
        <w:rPr/>
      </w:pPr>
      <w:r w:rsidDel="00000000" w:rsidR="00000000" w:rsidRPr="00000000">
        <w:rPr>
          <w:rtl w:val="0"/>
        </w:rPr>
        <w:t xml:space="preserve">These IOCs can support threat hunting, malware identification, monitoring and blocking activities.</w:t>
      </w:r>
    </w:p>
    <w:p w:rsidR="00000000" w:rsidDel="00000000" w:rsidP="00000000" w:rsidRDefault="00000000" w:rsidRPr="00000000" w14:paraId="00000058">
      <w:pPr>
        <w:rPr>
          <w:b w:val="1"/>
          <w:bCs w:val="1"/>
          <w:sz w:val="40"/>
          <w:szCs w:val="40"/>
          <w:u w:val="single"/>
        </w:rPr>
      </w:pPr>
      <w:r w:rsidDel="00000000" w:rsidR="00000000" w:rsidRPr="00000000">
        <w:rPr>
          <w:b w:val="1"/>
          <w:bCs w:val="1"/>
          <w:sz w:val="40"/>
          <w:szCs w:val="40"/>
          <w:u w:val="single"/>
          <w:rtl w:val="0"/>
        </w:rPr>
        <w:t xml:space="preserve">3. Phase 3: MITRE ATT&amp;CK Mapping</w:t>
      </w:r>
    </w:p>
    <w:p w:rsidR="00000000" w:rsidDel="00000000" w:rsidP="00000000" w:rsidRDefault="00000000" w:rsidRPr="00000000" w14:paraId="00000059">
      <w:pPr>
        <w:rPr>
          <w:b w:val="1"/>
          <w:bCs w:val="1"/>
          <w:sz w:val="40"/>
          <w:szCs w:val="40"/>
        </w:rPr>
      </w:pPr>
      <w:r w:rsidDel="00000000" w:rsidR="00000000" w:rsidRPr="00000000">
        <w:rPr>
          <w:b w:val="1"/>
          <w:bCs w:val="1"/>
          <w:sz w:val="40"/>
          <w:szCs w:val="40"/>
          <w:rtl w:val="0"/>
        </w:rPr>
        <w:t xml:space="preserve"> </w:t>
      </w:r>
    </w:p>
    <w:tbl>
      <w:tblPr>
        <w:tblStyle w:val="Table3"/>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10"/>
        <w:gridCol w:w="2760"/>
        <w:gridCol w:w="4860"/>
        <w:tblGridChange w:id="0">
          <w:tblGrid>
            <w:gridCol w:w="1110"/>
            <w:gridCol w:w="2760"/>
            <w:gridCol w:w="486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A">
            <w:pPr>
              <w:rPr>
                <w:b w:val="1"/>
                <w:bCs w:val="1"/>
              </w:rPr>
            </w:pPr>
            <w:r w:rsidDel="00000000" w:rsidR="00000000" w:rsidRPr="00000000">
              <w:rPr>
                <w:b w:val="1"/>
                <w:bCs w:val="1"/>
                <w:rtl w:val="0"/>
              </w:rPr>
              <w:t xml:space="preserve">ATT&amp;CK ID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Technique / Sub-technique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C">
            <w:pPr>
              <w:rPr>
                <w:b w:val="1"/>
                <w:bCs w:val="1"/>
              </w:rPr>
            </w:pPr>
            <w:r w:rsidDel="00000000" w:rsidR="00000000" w:rsidRPr="00000000">
              <w:rPr>
                <w:b w:val="1"/>
                <w:bCs w:val="1"/>
                <w:rtl w:val="0"/>
              </w:rPr>
              <w:t xml:space="preserve">LockBit 3.0 Activity</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D">
            <w:pPr>
              <w:rPr/>
            </w:pPr>
            <w:r w:rsidDel="00000000" w:rsidR="00000000" w:rsidRPr="00000000">
              <w:rPr>
                <w:rtl w:val="0"/>
              </w:rPr>
              <w:t xml:space="preserve">T1548.002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E">
            <w:pPr>
              <w:rPr/>
            </w:pPr>
            <w:r w:rsidDel="00000000" w:rsidR="00000000" w:rsidRPr="00000000">
              <w:rPr>
                <w:rtl w:val="0"/>
              </w:rPr>
              <w:t xml:space="preserve">Bypass User Account Control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F">
            <w:pPr>
              <w:rPr/>
            </w:pPr>
            <w:r w:rsidDel="00000000" w:rsidR="00000000" w:rsidRPr="00000000">
              <w:rPr>
                <w:rtl w:val="0"/>
              </w:rPr>
              <w:t xml:space="preserve">Bypasses UAC for elevated execution.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0">
            <w:pPr>
              <w:rPr/>
            </w:pPr>
            <w:r w:rsidDel="00000000" w:rsidR="00000000" w:rsidRPr="00000000">
              <w:rPr>
                <w:rtl w:val="0"/>
              </w:rPr>
              <w:t xml:space="preserve">T1059.001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1">
            <w:pPr>
              <w:rPr/>
            </w:pPr>
            <w:r w:rsidDel="00000000" w:rsidR="00000000" w:rsidRPr="00000000">
              <w:rPr>
                <w:rtl w:val="0"/>
              </w:rPr>
              <w:t xml:space="preserve">PowerShell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2">
            <w:pPr>
              <w:rPr/>
            </w:pPr>
            <w:r w:rsidDel="00000000" w:rsidR="00000000" w:rsidRPr="00000000">
              <w:rPr>
                <w:rtl w:val="0"/>
              </w:rPr>
              <w:t xml:space="preserve">Uses PowerShell for Group Policy changes.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3">
            <w:pPr>
              <w:rPr/>
            </w:pPr>
            <w:r w:rsidDel="00000000" w:rsidR="00000000" w:rsidRPr="00000000">
              <w:rPr>
                <w:rtl w:val="0"/>
              </w:rPr>
              <w:t xml:space="preserve">T1543.003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4">
            <w:pPr>
              <w:rPr/>
            </w:pPr>
            <w:r w:rsidDel="00000000" w:rsidR="00000000" w:rsidRPr="00000000">
              <w:rPr>
                <w:rtl w:val="0"/>
              </w:rPr>
              <w:t xml:space="preserve">Windows 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5">
            <w:pPr>
              <w:rPr/>
            </w:pPr>
            <w:r w:rsidDel="00000000" w:rsidR="00000000" w:rsidRPr="00000000">
              <w:rPr>
                <w:rtl w:val="0"/>
              </w:rPr>
              <w:t xml:space="preserve">Installs services for persistence.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6">
            <w:pPr>
              <w:rPr/>
            </w:pPr>
            <w:r w:rsidDel="00000000" w:rsidR="00000000" w:rsidRPr="00000000">
              <w:rPr>
                <w:rtl w:val="0"/>
              </w:rPr>
              <w:t xml:space="preserve">T1486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7">
            <w:pPr>
              <w:rPr/>
            </w:pPr>
            <w:r w:rsidDel="00000000" w:rsidR="00000000" w:rsidRPr="00000000">
              <w:rPr>
                <w:rtl w:val="0"/>
              </w:rPr>
              <w:t xml:space="preserve">Data Encrypted for Impact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8">
            <w:pPr>
              <w:rPr/>
            </w:pPr>
            <w:r w:rsidDel="00000000" w:rsidR="00000000" w:rsidRPr="00000000">
              <w:rPr>
                <w:rtl w:val="0"/>
              </w:rPr>
              <w:t xml:space="preserve">Encrypts targeted data.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9">
            <w:pPr>
              <w:rPr/>
            </w:pPr>
            <w:r w:rsidDel="00000000" w:rsidR="00000000" w:rsidRPr="00000000">
              <w:rPr>
                <w:rtl w:val="0"/>
              </w:rPr>
              <w:t xml:space="preserve">T1685.005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A">
            <w:pPr>
              <w:rPr/>
            </w:pPr>
            <w:r w:rsidDel="00000000" w:rsidR="00000000" w:rsidRPr="00000000">
              <w:rPr>
                <w:rtl w:val="0"/>
              </w:rPr>
              <w:t xml:space="preserve">Clear Windows Event Logs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B">
            <w:pPr>
              <w:rPr/>
            </w:pPr>
            <w:r w:rsidDel="00000000" w:rsidR="00000000" w:rsidRPr="00000000">
              <w:rPr>
                <w:rtl w:val="0"/>
              </w:rPr>
              <w:t xml:space="preserve">Deletes targeted log files.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C">
            <w:pPr>
              <w:rPr/>
            </w:pPr>
            <w:r w:rsidDel="00000000" w:rsidR="00000000" w:rsidRPr="00000000">
              <w:rPr>
                <w:rtl w:val="0"/>
              </w:rPr>
              <w:t xml:space="preserve">T1490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D">
            <w:pPr>
              <w:rPr/>
            </w:pPr>
            <w:r w:rsidDel="00000000" w:rsidR="00000000" w:rsidRPr="00000000">
              <w:rPr>
                <w:rtl w:val="0"/>
              </w:rPr>
              <w:t xml:space="preserve">Inhibit System Recovery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E">
            <w:pPr>
              <w:rPr/>
            </w:pPr>
            <w:r w:rsidDel="00000000" w:rsidR="00000000" w:rsidRPr="00000000">
              <w:rPr>
                <w:rtl w:val="0"/>
              </w:rPr>
              <w:t xml:space="preserve">Deletes Volume Shadow Copies.</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F">
            <w:pPr>
              <w:rPr/>
            </w:pPr>
            <w:r w:rsidDel="00000000" w:rsidR="00000000" w:rsidRPr="00000000">
              <w:rPr>
                <w:rtl w:val="0"/>
              </w:rPr>
              <w:t xml:space="preserve">T1112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0">
            <w:pPr>
              <w:rPr/>
            </w:pPr>
            <w:r w:rsidDel="00000000" w:rsidR="00000000" w:rsidRPr="00000000">
              <w:rPr>
                <w:rtl w:val="0"/>
              </w:rPr>
              <w:t xml:space="preserve">Modify Registry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1">
            <w:pPr>
              <w:rPr/>
            </w:pPr>
            <w:r w:rsidDel="00000000" w:rsidR="00000000" w:rsidRPr="00000000">
              <w:rPr>
                <w:rtl w:val="0"/>
              </w:rPr>
              <w:t xml:space="preserve">Modifies Registry settings to disable security controls.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2">
            <w:pPr>
              <w:rPr/>
            </w:pPr>
            <w:r w:rsidDel="00000000" w:rsidR="00000000" w:rsidRPr="00000000">
              <w:rPr>
                <w:rtl w:val="0"/>
              </w:rPr>
              <w:t xml:space="preserve">T1135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3">
            <w:pPr>
              <w:rPr/>
            </w:pPr>
            <w:r w:rsidDel="00000000" w:rsidR="00000000" w:rsidRPr="00000000">
              <w:rPr>
                <w:rtl w:val="0"/>
              </w:rPr>
              <w:t xml:space="preserve">Network Share Discovery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4">
            <w:pPr>
              <w:rPr/>
            </w:pPr>
            <w:r w:rsidDel="00000000" w:rsidR="00000000" w:rsidRPr="00000000">
              <w:rPr>
                <w:rtl w:val="0"/>
              </w:rPr>
              <w:t xml:space="preserve">Identifies network shares.</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5">
            <w:pPr>
              <w:rPr/>
            </w:pPr>
            <w:r w:rsidDel="00000000" w:rsidR="00000000" w:rsidRPr="00000000">
              <w:rPr>
                <w:rtl w:val="0"/>
              </w:rPr>
              <w:t xml:space="preserve">T1021.002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6">
            <w:pPr>
              <w:rPr/>
            </w:pPr>
            <w:r w:rsidDel="00000000" w:rsidR="00000000" w:rsidRPr="00000000">
              <w:rPr>
                <w:rtl w:val="0"/>
              </w:rPr>
              <w:t xml:space="preserve">SMB/Windows Admin Shares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7">
            <w:pPr>
              <w:rPr/>
            </w:pPr>
            <w:r w:rsidDel="00000000" w:rsidR="00000000" w:rsidRPr="00000000">
              <w:rPr>
                <w:rtl w:val="0"/>
              </w:rPr>
              <w:t xml:space="preserve">Uses SMB for lateral movement.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8">
            <w:pPr>
              <w:rPr/>
            </w:pPr>
            <w:r w:rsidDel="00000000" w:rsidR="00000000" w:rsidRPr="00000000">
              <w:rPr>
                <w:rtl w:val="0"/>
              </w:rPr>
              <w:t xml:space="preserve">T1489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9">
            <w:pPr>
              <w:rPr/>
            </w:pPr>
            <w:r w:rsidDel="00000000" w:rsidR="00000000" w:rsidRPr="00000000">
              <w:rPr>
                <w:rtl w:val="0"/>
              </w:rPr>
              <w:t xml:space="preserve">Service Stop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A">
            <w:pPr>
              <w:rPr/>
            </w:pPr>
            <w:r w:rsidDel="00000000" w:rsidR="00000000" w:rsidRPr="00000000">
              <w:rPr>
                <w:rtl w:val="0"/>
              </w:rPr>
              <w:t xml:space="preserve">Stops security, backup and other services.</w:t>
            </w:r>
          </w:p>
        </w:tc>
      </w:tr>
    </w:tbl>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b w:val="1"/>
          <w:bCs w:val="1"/>
          <w:sz w:val="32"/>
          <w:szCs w:val="32"/>
          <w:u w:val="single"/>
        </w:rPr>
      </w:pPr>
      <w:r w:rsidDel="00000000" w:rsidR="00000000" w:rsidRPr="00000000">
        <w:rPr>
          <w:b w:val="1"/>
          <w:bCs w:val="1"/>
          <w:sz w:val="32"/>
          <w:szCs w:val="32"/>
          <w:u w:val="single"/>
          <w:rtl w:val="0"/>
        </w:rPr>
        <w:t xml:space="preserve">4. Phase 4: Threat Intelligence Brief – LockBit 3.0</w:t>
      </w:r>
    </w:p>
    <w:p w:rsidR="00000000" w:rsidDel="00000000" w:rsidP="00000000" w:rsidRDefault="00000000" w:rsidRPr="00000000" w14:paraId="0000007D">
      <w:pPr>
        <w:rPr/>
      </w:pPr>
      <w:r w:rsidDel="00000000" w:rsidR="00000000" w:rsidRPr="00000000">
        <w:rPr>
          <w:b w:val="1"/>
          <w:bCs w:val="1"/>
          <w:rtl w:val="0"/>
        </w:rPr>
        <w:t xml:space="preserve">Threat:</w:t>
      </w:r>
      <w:r w:rsidDel="00000000" w:rsidR="00000000" w:rsidRPr="00000000">
        <w:rPr>
          <w:rtl w:val="0"/>
        </w:rPr>
        <w:t xml:space="preserve"> LockBit 3.0 Ransomware</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Type:</w:t>
      </w:r>
      <w:r w:rsidDel="00000000" w:rsidR="00000000" w:rsidRPr="00000000">
        <w:rPr>
          <w:rtl w:val="0"/>
        </w:rPr>
        <w:t xml:space="preserve"> Ransomware / Ransomware-as-a-Service (RaaS)</w:t>
        <w:br w:type="textWrapping"/>
        <w:t xml:space="preserve"> </w:t>
      </w:r>
      <w:r w:rsidDel="00000000" w:rsidR="00000000" w:rsidRPr="00000000">
        <w:rPr>
          <w:b w:val="1"/>
          <w:bCs w:val="1"/>
          <w:rtl w:val="0"/>
        </w:rPr>
        <w:t xml:space="preserve">First observed:</w:t>
      </w:r>
      <w:r w:rsidDel="00000000" w:rsidR="00000000" w:rsidRPr="00000000">
        <w:rPr>
          <w:rtl w:val="0"/>
        </w:rPr>
        <w:t xml:space="preserve"> At least June 2022</w:t>
      </w:r>
    </w:p>
    <w:p w:rsidR="00000000" w:rsidDel="00000000" w:rsidP="00000000" w:rsidRDefault="00000000" w:rsidRPr="00000000" w14:paraId="0000007E">
      <w:pPr>
        <w:rPr>
          <w:b w:val="1"/>
          <w:bCs w:val="1"/>
          <w:sz w:val="36"/>
          <w:szCs w:val="36"/>
          <w:u w:val="single"/>
        </w:rPr>
      </w:pPr>
      <w:r w:rsidDel="00000000" w:rsidR="00000000" w:rsidRPr="00000000">
        <w:rPr>
          <w:b w:val="1"/>
          <w:bCs w:val="1"/>
          <w:sz w:val="36"/>
          <w:szCs w:val="36"/>
          <w:u w:val="single"/>
          <w:rtl w:val="0"/>
        </w:rPr>
        <w:t xml:space="preserve">1. Executive Summary</w:t>
      </w:r>
    </w:p>
    <w:p w:rsidR="00000000" w:rsidDel="00000000" w:rsidP="00000000" w:rsidRDefault="00000000" w:rsidRPr="00000000" w14:paraId="0000007F">
      <w:pPr>
        <w:rPr>
          <w:sz w:val="28"/>
          <w:szCs w:val="28"/>
        </w:rPr>
      </w:pPr>
      <w:r w:rsidDel="00000000" w:rsidR="00000000" w:rsidRPr="00000000">
        <w:rPr>
          <w:sz w:val="28"/>
          <w:szCs w:val="28"/>
          <w:rtl w:val="0"/>
        </w:rPr>
        <w:t xml:space="preserve">LockBit 3.0 is a Ransomware-as-a-Service (RaaS) operation that uses affiliates to conduct attacks. It targets organizations across multiple sectors and uses techniques such as privilege escalation, defense evasion, lateral movement, data exfiltration and data encryption. LockBit can also disable security and recovery mechanisms before encrypting victim data.</w:t>
      </w:r>
    </w:p>
    <w:p w:rsidR="00000000" w:rsidDel="00000000" w:rsidP="00000000" w:rsidRDefault="00000000" w:rsidRPr="00000000" w14:paraId="00000080">
      <w:pPr>
        <w:rPr>
          <w:b w:val="1"/>
          <w:bCs w:val="1"/>
          <w:sz w:val="36"/>
          <w:szCs w:val="36"/>
          <w:u w:val="single"/>
        </w:rPr>
      </w:pPr>
      <w:r w:rsidDel="00000000" w:rsidR="00000000" w:rsidRPr="00000000">
        <w:rPr>
          <w:b w:val="1"/>
          <w:bCs w:val="1"/>
          <w:sz w:val="36"/>
          <w:szCs w:val="36"/>
          <w:u w:val="single"/>
          <w:rtl w:val="0"/>
        </w:rPr>
        <w:t xml:space="preserve">2. Target Sectors</w:t>
      </w:r>
    </w:p>
    <w:p w:rsidR="00000000" w:rsidDel="00000000" w:rsidP="00000000" w:rsidRDefault="00000000" w:rsidRPr="00000000" w14:paraId="00000081">
      <w:pPr>
        <w:rPr/>
      </w:pPr>
      <w:r w:rsidDel="00000000" w:rsidR="00000000" w:rsidRPr="00000000">
        <w:rPr>
          <w:rtl w:val="0"/>
        </w:rPr>
        <w:t xml:space="preserve">LockBit has targeted multiple sectors, including:</w:t>
      </w:r>
    </w:p>
    <w:p w:rsidR="00000000" w:rsidDel="00000000" w:rsidP="00000000" w:rsidRDefault="00000000" w:rsidRPr="00000000" w14:paraId="00000082">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Healthcare</w:t>
      </w:r>
    </w:p>
    <w:p w:rsidR="00000000" w:rsidDel="00000000" w:rsidP="00000000" w:rsidRDefault="00000000" w:rsidRPr="00000000" w14:paraId="00000083">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Financial Services</w:t>
      </w:r>
    </w:p>
    <w:p w:rsidR="00000000" w:rsidDel="00000000" w:rsidP="00000000" w:rsidRDefault="00000000" w:rsidRPr="00000000" w14:paraId="00000084">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Government</w:t>
      </w:r>
    </w:p>
    <w:p w:rsidR="00000000" w:rsidDel="00000000" w:rsidP="00000000" w:rsidRDefault="00000000" w:rsidRPr="00000000" w14:paraId="00000085">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Education</w:t>
      </w:r>
    </w:p>
    <w:p w:rsidR="00000000" w:rsidDel="00000000" w:rsidP="00000000" w:rsidRDefault="00000000" w:rsidRPr="00000000" w14:paraId="00000086">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Manufacturing</w:t>
      </w:r>
    </w:p>
    <w:p w:rsidR="00000000" w:rsidDel="00000000" w:rsidP="00000000" w:rsidRDefault="00000000" w:rsidRPr="00000000" w14:paraId="00000087">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Energy</w:t>
      </w:r>
    </w:p>
    <w:p w:rsidR="00000000" w:rsidDel="00000000" w:rsidP="00000000" w:rsidRDefault="00000000" w:rsidRPr="00000000" w14:paraId="00000088">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Transportation</w:t>
      </w:r>
    </w:p>
    <w:p w:rsidR="00000000" w:rsidDel="00000000" w:rsidP="00000000" w:rsidRDefault="00000000" w:rsidRPr="00000000" w14:paraId="00000089">
      <w:pPr>
        <w:rPr>
          <w:b w:val="1"/>
          <w:bCs w:val="1"/>
          <w:sz w:val="36"/>
          <w:szCs w:val="36"/>
          <w:u w:val="single"/>
        </w:rPr>
      </w:pPr>
      <w:r w:rsidDel="00000000" w:rsidR="00000000" w:rsidRPr="00000000">
        <w:rPr>
          <w:b w:val="1"/>
          <w:bCs w:val="1"/>
          <w:sz w:val="36"/>
          <w:szCs w:val="36"/>
          <w:u w:val="single"/>
          <w:rtl w:val="0"/>
        </w:rPr>
        <w:t xml:space="preserve">3. Attack Overview</w:t>
      </w:r>
    </w:p>
    <w:p w:rsidR="00000000" w:rsidDel="00000000" w:rsidP="00000000" w:rsidRDefault="00000000" w:rsidRPr="00000000" w14:paraId="0000008A">
      <w:pPr>
        <w:rPr/>
      </w:pPr>
      <w:r w:rsidDel="00000000" w:rsidR="00000000" w:rsidRPr="00000000">
        <w:rPr>
          <w:rtl w:val="0"/>
        </w:rPr>
        <w:t xml:space="preserve">A typical LockBit attack may involve:</w:t>
      </w:r>
    </w:p>
    <w:p w:rsidR="00000000" w:rsidDel="00000000" w:rsidP="00000000" w:rsidRDefault="00000000" w:rsidRPr="00000000" w14:paraId="0000008B">
      <w:pPr>
        <w:rPr>
          <w:b w:val="1"/>
          <w:bCs w:val="1"/>
        </w:rPr>
      </w:pPr>
      <w:r w:rsidDel="00000000" w:rsidR="00000000" w:rsidRPr="00000000">
        <w:rPr>
          <w:rFonts w:ascii="Arial Unicode MS" w:cs="Arial Unicode MS" w:eastAsia="Arial Unicode MS" w:hAnsi="Arial Unicode MS"/>
          <w:b w:val="1"/>
          <w:bCs w:val="1"/>
          <w:rtl w:val="0"/>
        </w:rPr>
        <w:t xml:space="preserve">Initial Access → Privilege Escalation → Discovery → Lateral Movement → Defense Evasion → Data Exfiltration → Data Encryption → Ransom Demand</w:t>
      </w:r>
    </w:p>
    <w:p w:rsidR="00000000" w:rsidDel="00000000" w:rsidP="00000000" w:rsidRDefault="00000000" w:rsidRPr="00000000" w14:paraId="0000008C">
      <w:pPr>
        <w:rPr/>
      </w:pPr>
      <w:r w:rsidDel="00000000" w:rsidR="00000000" w:rsidRPr="00000000">
        <w:rPr>
          <w:rtl w:val="0"/>
        </w:rPr>
        <w:t xml:space="preserve">LockBit affiliates may use compromised accounts, exploited vulnerabilities and legitimate tools during attacks.</w:t>
      </w:r>
    </w:p>
    <w:p w:rsidR="00000000" w:rsidDel="00000000" w:rsidP="00000000" w:rsidRDefault="00000000" w:rsidRPr="00000000" w14:paraId="0000008D">
      <w:pPr>
        <w:rPr>
          <w:b w:val="1"/>
          <w:bCs w:val="1"/>
          <w:sz w:val="32"/>
          <w:szCs w:val="32"/>
          <w:u w:val="single"/>
        </w:rPr>
      </w:pPr>
      <w:r w:rsidDel="00000000" w:rsidR="00000000" w:rsidRPr="00000000">
        <w:rPr>
          <w:b w:val="1"/>
          <w:bCs w:val="1"/>
          <w:sz w:val="32"/>
          <w:szCs w:val="32"/>
          <w:u w:val="single"/>
          <w:rtl w:val="0"/>
        </w:rPr>
        <w:t xml:space="preserve">4. Key TTPs</w:t>
      </w:r>
    </w:p>
    <w:p w:rsidR="00000000" w:rsidDel="00000000" w:rsidP="00000000" w:rsidRDefault="00000000" w:rsidRPr="00000000" w14:paraId="0000008E">
      <w:pPr>
        <w:rPr/>
      </w:pPr>
      <w:r w:rsidDel="00000000" w:rsidR="00000000" w:rsidRPr="00000000">
        <w:rPr>
          <w:rtl w:val="0"/>
        </w:rPr>
        <w:t xml:space="preserve">Important MITRE ATT&amp;CK techniques observed include:</w:t>
      </w:r>
    </w:p>
    <w:p w:rsidR="00000000" w:rsidDel="00000000" w:rsidP="00000000" w:rsidRDefault="00000000" w:rsidRPr="00000000" w14:paraId="0000008F">
      <w:pPr>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T1548.002 – Bypass User Account Control</w:t>
      </w:r>
    </w:p>
    <w:p w:rsidR="00000000" w:rsidDel="00000000" w:rsidP="00000000" w:rsidRDefault="00000000" w:rsidRPr="00000000" w14:paraId="00000090">
      <w:pPr>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T1059.001 – PowerShell</w:t>
      </w:r>
    </w:p>
    <w:p w:rsidR="00000000" w:rsidDel="00000000" w:rsidP="00000000" w:rsidRDefault="00000000" w:rsidRPr="00000000" w14:paraId="00000091">
      <w:pPr>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T1543.003 – Windows Service</w:t>
      </w:r>
    </w:p>
    <w:p w:rsidR="00000000" w:rsidDel="00000000" w:rsidP="00000000" w:rsidRDefault="00000000" w:rsidRPr="00000000" w14:paraId="00000092">
      <w:pPr>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T1486 – Data Encrypted for Impact</w:t>
      </w:r>
    </w:p>
    <w:p w:rsidR="00000000" w:rsidDel="00000000" w:rsidP="00000000" w:rsidRDefault="00000000" w:rsidRPr="00000000" w14:paraId="00000093">
      <w:pPr>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T1490 – Inhibit System Recovery</w:t>
      </w:r>
    </w:p>
    <w:p w:rsidR="00000000" w:rsidDel="00000000" w:rsidP="00000000" w:rsidRDefault="00000000" w:rsidRPr="00000000" w14:paraId="00000094">
      <w:pPr>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T1021.002 – SMB/Windows Admin Shares</w:t>
      </w:r>
    </w:p>
    <w:p w:rsidR="00000000" w:rsidDel="00000000" w:rsidP="00000000" w:rsidRDefault="00000000" w:rsidRPr="00000000" w14:paraId="00000095">
      <w:pPr>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T1489 – Service Stop</w:t>
      </w:r>
    </w:p>
    <w:p w:rsidR="00000000" w:rsidDel="00000000" w:rsidP="00000000" w:rsidRDefault="00000000" w:rsidRPr="00000000" w14:paraId="00000096">
      <w:pPr>
        <w:rPr>
          <w:b w:val="1"/>
          <w:bCs w:val="1"/>
          <w:sz w:val="32"/>
          <w:szCs w:val="32"/>
          <w:u w:val="single"/>
        </w:rPr>
      </w:pPr>
      <w:r w:rsidDel="00000000" w:rsidR="00000000" w:rsidRPr="00000000">
        <w:rPr>
          <w:b w:val="1"/>
          <w:bCs w:val="1"/>
          <w:sz w:val="32"/>
          <w:szCs w:val="32"/>
          <w:u w:val="single"/>
          <w:rtl w:val="0"/>
        </w:rPr>
        <w:t xml:space="preserve">5. Key IOCs</w:t>
      </w:r>
    </w:p>
    <w:p w:rsidR="00000000" w:rsidDel="00000000" w:rsidP="00000000" w:rsidRDefault="00000000" w:rsidRPr="00000000" w14:paraId="00000097">
      <w:pPr>
        <w:rPr/>
      </w:pPr>
      <w:r w:rsidDel="00000000" w:rsidR="00000000" w:rsidRPr="00000000">
        <w:rPr>
          <w:rtl w:val="0"/>
        </w:rPr>
        <w:t xml:space="preserve">The investigation identified </w:t>
      </w:r>
      <w:r w:rsidDel="00000000" w:rsidR="00000000" w:rsidRPr="00000000">
        <w:rPr>
          <w:b w:val="1"/>
          <w:bCs w:val="1"/>
          <w:rtl w:val="0"/>
        </w:rPr>
        <w:t xml:space="preserve">22 IOCs</w:t>
      </w:r>
      <w:r w:rsidDel="00000000" w:rsidR="00000000" w:rsidRPr="00000000">
        <w:rPr>
          <w:rtl w:val="0"/>
        </w:rPr>
        <w:t xml:space="preserve">, including:</w:t>
      </w:r>
    </w:p>
    <w:p w:rsidR="00000000" w:rsidDel="00000000" w:rsidP="00000000" w:rsidRDefault="00000000" w:rsidRPr="00000000" w14:paraId="00000098">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SHA256 hashes</w:t>
      </w:r>
    </w:p>
    <w:p w:rsidR="00000000" w:rsidDel="00000000" w:rsidP="00000000" w:rsidRDefault="00000000" w:rsidRPr="00000000" w14:paraId="00000099">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SHA1 hashes</w:t>
      </w:r>
    </w:p>
    <w:p w:rsidR="00000000" w:rsidDel="00000000" w:rsidP="00000000" w:rsidRDefault="00000000" w:rsidRPr="00000000" w14:paraId="0000009A">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16 onion domains</w:t>
      </w:r>
    </w:p>
    <w:p w:rsidR="00000000" w:rsidDel="00000000" w:rsidP="00000000" w:rsidRDefault="00000000" w:rsidRPr="00000000" w14:paraId="0000009B">
      <w:pPr>
        <w:rPr/>
      </w:pPr>
      <w:r w:rsidDel="00000000" w:rsidR="00000000" w:rsidRPr="00000000">
        <w:rPr>
          <w:rtl w:val="0"/>
        </w:rPr>
        <w:t xml:space="preserve">These indicators can be used for threat hunting, monitoring and blocking.</w:t>
      </w:r>
    </w:p>
    <w:p w:rsidR="00000000" w:rsidDel="00000000" w:rsidP="00000000" w:rsidRDefault="00000000" w:rsidRPr="00000000" w14:paraId="0000009C">
      <w:pPr>
        <w:rPr>
          <w:b w:val="1"/>
          <w:bCs w:val="1"/>
          <w:sz w:val="36"/>
          <w:szCs w:val="36"/>
          <w:u w:val="single"/>
        </w:rPr>
      </w:pPr>
      <w:r w:rsidDel="00000000" w:rsidR="00000000" w:rsidRPr="00000000">
        <w:rPr>
          <w:b w:val="1"/>
          <w:bCs w:val="1"/>
          <w:sz w:val="36"/>
          <w:szCs w:val="36"/>
          <w:u w:val="single"/>
          <w:rtl w:val="0"/>
        </w:rPr>
        <w:t xml:space="preserve">6. Impact</w:t>
      </w:r>
    </w:p>
    <w:p w:rsidR="00000000" w:rsidDel="00000000" w:rsidP="00000000" w:rsidRDefault="00000000" w:rsidRPr="00000000" w14:paraId="0000009D">
      <w:pPr>
        <w:rPr/>
      </w:pPr>
      <w:r w:rsidDel="00000000" w:rsidR="00000000" w:rsidRPr="00000000">
        <w:rPr>
          <w:rtl w:val="0"/>
        </w:rPr>
        <w:t xml:space="preserve">LockBit attacks can result in:</w:t>
      </w:r>
    </w:p>
    <w:p w:rsidR="00000000" w:rsidDel="00000000" w:rsidP="00000000" w:rsidRDefault="00000000" w:rsidRPr="00000000" w14:paraId="0000009E">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Loss of access to critical files</w:t>
      </w:r>
    </w:p>
    <w:p w:rsidR="00000000" w:rsidDel="00000000" w:rsidP="00000000" w:rsidRDefault="00000000" w:rsidRPr="00000000" w14:paraId="0000009F">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Business/operational disruption</w:t>
      </w:r>
    </w:p>
    <w:p w:rsidR="00000000" w:rsidDel="00000000" w:rsidP="00000000" w:rsidRDefault="00000000" w:rsidRPr="00000000" w14:paraId="000000A0">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theft and potential exposure</w:t>
      </w:r>
    </w:p>
    <w:p w:rsidR="00000000" w:rsidDel="00000000" w:rsidP="00000000" w:rsidRDefault="00000000" w:rsidRPr="00000000" w14:paraId="000000A1">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Disabled security and recovery mechanisms</w:t>
      </w:r>
    </w:p>
    <w:p w:rsidR="00000000" w:rsidDel="00000000" w:rsidP="00000000" w:rsidRDefault="00000000" w:rsidRPr="00000000" w14:paraId="000000A2">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Financial and reputational damage</w:t>
      </w:r>
    </w:p>
    <w:p w:rsidR="00000000" w:rsidDel="00000000" w:rsidP="00000000" w:rsidRDefault="00000000" w:rsidRPr="00000000" w14:paraId="000000A3">
      <w:pPr>
        <w:rPr>
          <w:b w:val="1"/>
          <w:bCs w:val="1"/>
          <w:sz w:val="36"/>
          <w:szCs w:val="36"/>
          <w:u w:val="single"/>
        </w:rPr>
      </w:pPr>
      <w:r w:rsidDel="00000000" w:rsidR="00000000" w:rsidRPr="00000000">
        <w:rPr>
          <w:b w:val="1"/>
          <w:bCs w:val="1"/>
          <w:sz w:val="36"/>
          <w:szCs w:val="36"/>
          <w:u w:val="single"/>
          <w:rtl w:val="0"/>
        </w:rPr>
        <w:t xml:space="preserve">7. Assessment</w:t>
      </w:r>
    </w:p>
    <w:p w:rsidR="00000000" w:rsidDel="00000000" w:rsidP="00000000" w:rsidRDefault="00000000" w:rsidRPr="00000000" w14:paraId="000000A4">
      <w:pPr>
        <w:rPr>
          <w:b w:val="1"/>
          <w:bCs w:val="1"/>
        </w:rPr>
      </w:pPr>
      <w:r w:rsidDel="00000000" w:rsidR="00000000" w:rsidRPr="00000000">
        <w:rPr>
          <w:b w:val="1"/>
          <w:bCs w:val="1"/>
          <w:rtl w:val="0"/>
        </w:rPr>
        <w:t xml:space="preserve">Overall Severity: HIGH</w:t>
      </w:r>
    </w:p>
    <w:p w:rsidR="00000000" w:rsidDel="00000000" w:rsidP="00000000" w:rsidRDefault="00000000" w:rsidRPr="00000000" w14:paraId="000000A5">
      <w:pPr>
        <w:rPr/>
      </w:pPr>
      <w:r w:rsidDel="00000000" w:rsidR="00000000" w:rsidRPr="00000000">
        <w:rPr>
          <w:rtl w:val="0"/>
        </w:rPr>
        <w:t xml:space="preserve">LockBit 3.0 represents a significant ransomware threat because its RaaS model allows multiple affiliates to conduct attacks while combining data theft, defense evasion and encryption for impact.</w:t>
      </w:r>
    </w:p>
    <w:p w:rsidR="00000000" w:rsidDel="00000000" w:rsidP="00000000" w:rsidRDefault="00000000" w:rsidRPr="00000000" w14:paraId="000000A6">
      <w:pPr>
        <w:rPr>
          <w:b w:val="1"/>
          <w:bCs w:val="1"/>
          <w:sz w:val="36"/>
          <w:szCs w:val="36"/>
          <w:u w:val="single"/>
        </w:rPr>
      </w:pPr>
      <w:r w:rsidDel="00000000" w:rsidR="00000000" w:rsidRPr="00000000">
        <w:rPr>
          <w:b w:val="1"/>
          <w:bCs w:val="1"/>
          <w:sz w:val="36"/>
          <w:szCs w:val="36"/>
          <w:u w:val="single"/>
          <w:rtl w:val="0"/>
        </w:rPr>
        <w:t xml:space="preserve">Phase 5: Detection Recommendations</w:t>
      </w:r>
    </w:p>
    <w:p w:rsidR="00000000" w:rsidDel="00000000" w:rsidP="00000000" w:rsidRDefault="00000000" w:rsidRPr="00000000" w14:paraId="000000A7">
      <w:pPr>
        <w:rPr>
          <w:b w:val="1"/>
          <w:bCs w:val="1"/>
        </w:rPr>
      </w:pPr>
      <w:r w:rsidDel="00000000" w:rsidR="00000000" w:rsidRPr="00000000">
        <w:rPr>
          <w:b w:val="1"/>
          <w:bCs w:val="1"/>
          <w:rtl w:val="0"/>
        </w:rPr>
        <w:t xml:space="preserve">5.1 Detection Ideas</w:t>
      </w:r>
    </w:p>
    <w:tbl>
      <w:tblPr>
        <w:tblStyle w:val="Table4"/>
        <w:tblW w:w="86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5"/>
        <w:gridCol w:w="1680"/>
        <w:gridCol w:w="5310"/>
        <w:gridCol w:w="1290"/>
        <w:tblGridChange w:id="0">
          <w:tblGrid>
            <w:gridCol w:w="405"/>
            <w:gridCol w:w="1680"/>
            <w:gridCol w:w="5310"/>
            <w:gridCol w:w="129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Detection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Recommendation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MITRE ATT&amp;CK</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C">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D">
            <w:pPr>
              <w:rPr/>
            </w:pPr>
            <w:r w:rsidDel="00000000" w:rsidR="00000000" w:rsidRPr="00000000">
              <w:rPr>
                <w:rtl w:val="0"/>
              </w:rPr>
              <w:t xml:space="preserve">Suspicious PowerShell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E">
            <w:pPr>
              <w:rPr/>
            </w:pPr>
            <w:r w:rsidDel="00000000" w:rsidR="00000000" w:rsidRPr="00000000">
              <w:rPr>
                <w:rtl w:val="0"/>
              </w:rPr>
              <w:t xml:space="preserve">Monitor unusual PowerShell execution, encoded commands and suspicious parent processes.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F">
            <w:pPr>
              <w:rPr/>
            </w:pPr>
            <w:r w:rsidDel="00000000" w:rsidR="00000000" w:rsidRPr="00000000">
              <w:rPr>
                <w:rtl w:val="0"/>
              </w:rPr>
              <w:t xml:space="preserve">T1059.001</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0">
            <w:pP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1">
            <w:pPr>
              <w:rPr/>
            </w:pPr>
            <w:r w:rsidDel="00000000" w:rsidR="00000000" w:rsidRPr="00000000">
              <w:rPr>
                <w:rtl w:val="0"/>
              </w:rPr>
              <w:t xml:space="preserve">Security Service Stop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2">
            <w:pPr>
              <w:rPr/>
            </w:pPr>
            <w:r w:rsidDel="00000000" w:rsidR="00000000" w:rsidRPr="00000000">
              <w:rPr>
                <w:rtl w:val="0"/>
              </w:rPr>
              <w:t xml:space="preserve">Detect attempts to stop or disable security, backup and database-related services.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3">
            <w:pPr>
              <w:rPr/>
            </w:pPr>
            <w:r w:rsidDel="00000000" w:rsidR="00000000" w:rsidRPr="00000000">
              <w:rPr>
                <w:rtl w:val="0"/>
              </w:rPr>
              <w:t xml:space="preserve">T1489</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4">
            <w:pP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5">
            <w:pPr>
              <w:rPr/>
            </w:pPr>
            <w:r w:rsidDel="00000000" w:rsidR="00000000" w:rsidRPr="00000000">
              <w:rPr>
                <w:rtl w:val="0"/>
              </w:rPr>
              <w:t xml:space="preserve">Shadow Copy Deletion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6">
            <w:pPr>
              <w:rPr/>
            </w:pPr>
            <w:r w:rsidDel="00000000" w:rsidR="00000000" w:rsidRPr="00000000">
              <w:rPr>
                <w:rtl w:val="0"/>
              </w:rPr>
              <w:t xml:space="preserve">Monitor commands used to delete Volume Shadow Copies and other recovery mechanisms.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7">
            <w:pPr>
              <w:rPr/>
            </w:pPr>
            <w:r w:rsidDel="00000000" w:rsidR="00000000" w:rsidRPr="00000000">
              <w:rPr>
                <w:rtl w:val="0"/>
              </w:rPr>
              <w:t xml:space="preserve">T1490</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8">
            <w:pP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9">
            <w:pPr>
              <w:rPr/>
            </w:pPr>
            <w:r w:rsidDel="00000000" w:rsidR="00000000" w:rsidRPr="00000000">
              <w:rPr>
                <w:rtl w:val="0"/>
              </w:rPr>
              <w:t xml:space="preserve">Mass File Encryption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A">
            <w:pPr>
              <w:rPr/>
            </w:pPr>
            <w:r w:rsidDel="00000000" w:rsidR="00000000" w:rsidRPr="00000000">
              <w:rPr>
                <w:rtl w:val="0"/>
              </w:rPr>
              <w:t xml:space="preserve">Detect rapid modification or encryption of large numbers of files, especially on shared drives.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B">
            <w:pPr>
              <w:rPr/>
            </w:pPr>
            <w:r w:rsidDel="00000000" w:rsidR="00000000" w:rsidRPr="00000000">
              <w:rPr>
                <w:rtl w:val="0"/>
              </w:rPr>
              <w:t xml:space="preserve">T1486</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C">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D">
            <w:pPr>
              <w:rPr/>
            </w:pPr>
            <w:r w:rsidDel="00000000" w:rsidR="00000000" w:rsidRPr="00000000">
              <w:rPr>
                <w:rtl w:val="0"/>
              </w:rPr>
              <w:t xml:space="preserve">SMB Lateral Movement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E">
            <w:pPr>
              <w:rPr/>
            </w:pPr>
            <w:r w:rsidDel="00000000" w:rsidR="00000000" w:rsidRPr="00000000">
              <w:rPr>
                <w:rtl w:val="0"/>
              </w:rPr>
              <w:t xml:space="preserve">Monitor unusual SMB connections and Windows Admin Share activity between internal systems.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F">
            <w:pPr>
              <w:rPr/>
            </w:pPr>
            <w:r w:rsidDel="00000000" w:rsidR="00000000" w:rsidRPr="00000000">
              <w:rPr>
                <w:rtl w:val="0"/>
              </w:rPr>
              <w:t xml:space="preserve">T1021.002</w:t>
            </w:r>
          </w:p>
        </w:tc>
      </w:tr>
    </w:tbl>
    <w:p w:rsidR="00000000" w:rsidDel="00000000" w:rsidP="00000000" w:rsidRDefault="00000000" w:rsidRPr="00000000" w14:paraId="000000C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b w:val="1"/>
          <w:bCs w:val="1"/>
          <w:sz w:val="28"/>
          <w:szCs w:val="28"/>
        </w:rPr>
      </w:pPr>
      <w:r w:rsidDel="00000000" w:rsidR="00000000" w:rsidRPr="00000000">
        <w:rPr>
          <w:b w:val="1"/>
          <w:bCs w:val="1"/>
          <w:sz w:val="28"/>
          <w:szCs w:val="28"/>
          <w:rtl w:val="0"/>
        </w:rPr>
        <w:t xml:space="preserve">5.2 Sigma Rule 1 – Suspicious PowerShell</w:t>
      </w:r>
    </w:p>
    <w:p w:rsidR="00000000" w:rsidDel="00000000" w:rsidP="00000000" w:rsidRDefault="00000000" w:rsidRPr="00000000" w14:paraId="000000C2">
      <w:pPr>
        <w:rPr/>
      </w:pPr>
      <w:r w:rsidDel="00000000" w:rsidR="00000000" w:rsidRPr="00000000">
        <w:rPr>
          <w:rtl w:val="0"/>
        </w:rPr>
        <w:t xml:space="preserve">title: Suspicious PowerShell Execution</w:t>
      </w:r>
    </w:p>
    <w:p w:rsidR="00000000" w:rsidDel="00000000" w:rsidP="00000000" w:rsidRDefault="00000000" w:rsidRPr="00000000" w14:paraId="000000C3">
      <w:pPr>
        <w:rPr/>
      </w:pPr>
      <w:r w:rsidDel="00000000" w:rsidR="00000000" w:rsidRPr="00000000">
        <w:rPr>
          <w:rtl w:val="0"/>
        </w:rPr>
        <w:t xml:space="preserve">logsource:</w:t>
      </w:r>
    </w:p>
    <w:p w:rsidR="00000000" w:rsidDel="00000000" w:rsidP="00000000" w:rsidRDefault="00000000" w:rsidRPr="00000000" w14:paraId="000000C4">
      <w:pPr>
        <w:rPr/>
      </w:pPr>
      <w:r w:rsidDel="00000000" w:rsidR="00000000" w:rsidRPr="00000000">
        <w:rPr>
          <w:rtl w:val="0"/>
        </w:rPr>
        <w:tab/>
        <w:t xml:space="preserve">product: windows</w:t>
      </w:r>
    </w:p>
    <w:p w:rsidR="00000000" w:rsidDel="00000000" w:rsidP="00000000" w:rsidRDefault="00000000" w:rsidRPr="00000000" w14:paraId="000000C5">
      <w:pPr>
        <w:rPr/>
      </w:pPr>
      <w:r w:rsidDel="00000000" w:rsidR="00000000" w:rsidRPr="00000000">
        <w:rPr>
          <w:rtl w:val="0"/>
        </w:rPr>
        <w:tab/>
        <w:t xml:space="preserve">category: process_creation</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detection:</w:t>
      </w:r>
    </w:p>
    <w:p w:rsidR="00000000" w:rsidDel="00000000" w:rsidP="00000000" w:rsidRDefault="00000000" w:rsidRPr="00000000" w14:paraId="000000C8">
      <w:pPr>
        <w:rPr/>
      </w:pPr>
      <w:r w:rsidDel="00000000" w:rsidR="00000000" w:rsidRPr="00000000">
        <w:rPr>
          <w:rtl w:val="0"/>
        </w:rPr>
        <w:tab/>
        <w:t xml:space="preserve">selection:</w:t>
      </w:r>
    </w:p>
    <w:p w:rsidR="00000000" w:rsidDel="00000000" w:rsidP="00000000" w:rsidRDefault="00000000" w:rsidRPr="00000000" w14:paraId="000000C9">
      <w:pPr>
        <w:rPr/>
      </w:pPr>
      <w:r w:rsidDel="00000000" w:rsidR="00000000" w:rsidRPr="00000000">
        <w:rPr>
          <w:rtl w:val="0"/>
        </w:rPr>
        <w:t xml:space="preserve">        Image|endswith: '\powershell.exe'</w:t>
      </w:r>
    </w:p>
    <w:p w:rsidR="00000000" w:rsidDel="00000000" w:rsidP="00000000" w:rsidRDefault="00000000" w:rsidRPr="00000000" w14:paraId="000000CA">
      <w:pPr>
        <w:rPr/>
      </w:pPr>
      <w:r w:rsidDel="00000000" w:rsidR="00000000" w:rsidRPr="00000000">
        <w:rPr>
          <w:rtl w:val="0"/>
        </w:rPr>
        <w:tab/>
        <w:t xml:space="preserve">condition: selection</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level: medium</w:t>
      </w:r>
    </w:p>
    <w:p w:rsidR="00000000" w:rsidDel="00000000" w:rsidP="00000000" w:rsidRDefault="00000000" w:rsidRPr="00000000" w14:paraId="000000CD">
      <w:pPr>
        <w:rPr/>
      </w:pPr>
      <w:r w:rsidDel="00000000" w:rsidR="00000000" w:rsidRPr="00000000">
        <w:rPr>
          <w:b w:val="1"/>
          <w:bCs w:val="1"/>
          <w:rtl w:val="0"/>
        </w:rPr>
        <w:t xml:space="preserve">Purpose:</w:t>
      </w:r>
      <w:r w:rsidDel="00000000" w:rsidR="00000000" w:rsidRPr="00000000">
        <w:rPr>
          <w:rtl w:val="0"/>
        </w:rPr>
        <w:t xml:space="preserve"> Detect PowerShell execution that may require further investigation.</w:t>
      </w:r>
    </w:p>
    <w:p w:rsidR="00000000" w:rsidDel="00000000" w:rsidP="00000000" w:rsidRDefault="00000000" w:rsidRPr="00000000" w14:paraId="000000C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rPr>
          <w:b w:val="1"/>
          <w:bCs w:val="1"/>
          <w:sz w:val="28"/>
          <w:szCs w:val="28"/>
        </w:rPr>
      </w:pPr>
      <w:r w:rsidDel="00000000" w:rsidR="00000000" w:rsidRPr="00000000">
        <w:rPr>
          <w:b w:val="1"/>
          <w:bCs w:val="1"/>
          <w:sz w:val="28"/>
          <w:szCs w:val="28"/>
          <w:rtl w:val="0"/>
        </w:rPr>
        <w:t xml:space="preserve">5.3 Sigma Rule 2 – Shadow Copy Deletion</w:t>
      </w:r>
    </w:p>
    <w:p w:rsidR="00000000" w:rsidDel="00000000" w:rsidP="00000000" w:rsidRDefault="00000000" w:rsidRPr="00000000" w14:paraId="000000D0">
      <w:pPr>
        <w:rPr/>
      </w:pPr>
      <w:r w:rsidDel="00000000" w:rsidR="00000000" w:rsidRPr="00000000">
        <w:rPr>
          <w:rtl w:val="0"/>
        </w:rPr>
        <w:t xml:space="preserve">title: Volume Shadow Copy Deletion</w:t>
      </w:r>
    </w:p>
    <w:p w:rsidR="00000000" w:rsidDel="00000000" w:rsidP="00000000" w:rsidRDefault="00000000" w:rsidRPr="00000000" w14:paraId="000000D1">
      <w:pPr>
        <w:rPr/>
      </w:pPr>
      <w:r w:rsidDel="00000000" w:rsidR="00000000" w:rsidRPr="00000000">
        <w:rPr>
          <w:rtl w:val="0"/>
        </w:rPr>
        <w:t xml:space="preserve">logsource:</w:t>
      </w:r>
    </w:p>
    <w:p w:rsidR="00000000" w:rsidDel="00000000" w:rsidP="00000000" w:rsidRDefault="00000000" w:rsidRPr="00000000" w14:paraId="000000D2">
      <w:pPr>
        <w:rPr/>
      </w:pPr>
      <w:r w:rsidDel="00000000" w:rsidR="00000000" w:rsidRPr="00000000">
        <w:rPr>
          <w:rtl w:val="0"/>
        </w:rPr>
        <w:tab/>
        <w:t xml:space="preserve">product: windows</w:t>
      </w:r>
    </w:p>
    <w:p w:rsidR="00000000" w:rsidDel="00000000" w:rsidP="00000000" w:rsidRDefault="00000000" w:rsidRPr="00000000" w14:paraId="000000D3">
      <w:pPr>
        <w:rPr/>
      </w:pPr>
      <w:r w:rsidDel="00000000" w:rsidR="00000000" w:rsidRPr="00000000">
        <w:rPr>
          <w:rtl w:val="0"/>
        </w:rPr>
        <w:tab/>
        <w:t xml:space="preserve">category: process_creation</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detection:</w:t>
      </w:r>
    </w:p>
    <w:p w:rsidR="00000000" w:rsidDel="00000000" w:rsidP="00000000" w:rsidRDefault="00000000" w:rsidRPr="00000000" w14:paraId="000000D6">
      <w:pPr>
        <w:rPr/>
      </w:pPr>
      <w:r w:rsidDel="00000000" w:rsidR="00000000" w:rsidRPr="00000000">
        <w:rPr>
          <w:rtl w:val="0"/>
        </w:rPr>
        <w:tab/>
        <w:t xml:space="preserve">selection:</w:t>
      </w:r>
    </w:p>
    <w:p w:rsidR="00000000" w:rsidDel="00000000" w:rsidP="00000000" w:rsidRDefault="00000000" w:rsidRPr="00000000" w14:paraId="000000D7">
      <w:pPr>
        <w:rPr/>
      </w:pPr>
      <w:r w:rsidDel="00000000" w:rsidR="00000000" w:rsidRPr="00000000">
        <w:rPr>
          <w:rtl w:val="0"/>
        </w:rPr>
        <w:t xml:space="preserve">        CommandLine|contains:</w:t>
      </w:r>
    </w:p>
    <w:p w:rsidR="00000000" w:rsidDel="00000000" w:rsidP="00000000" w:rsidRDefault="00000000" w:rsidRPr="00000000" w14:paraId="000000D8">
      <w:pPr>
        <w:rPr/>
      </w:pPr>
      <w:r w:rsidDel="00000000" w:rsidR="00000000" w:rsidRPr="00000000">
        <w:rPr>
          <w:rtl w:val="0"/>
        </w:rPr>
        <w:t xml:space="preserve">        </w:t>
        <w:tab/>
        <w:t xml:space="preserve">- 'vssadmin delete shadows'</w:t>
      </w:r>
    </w:p>
    <w:p w:rsidR="00000000" w:rsidDel="00000000" w:rsidP="00000000" w:rsidRDefault="00000000" w:rsidRPr="00000000" w14:paraId="000000D9">
      <w:pPr>
        <w:rPr/>
      </w:pPr>
      <w:r w:rsidDel="00000000" w:rsidR="00000000" w:rsidRPr="00000000">
        <w:rPr>
          <w:rtl w:val="0"/>
        </w:rPr>
        <w:t xml:space="preserve">        </w:t>
        <w:tab/>
        <w:t xml:space="preserve">- 'wmic shadowcopy delete'</w:t>
      </w:r>
    </w:p>
    <w:p w:rsidR="00000000" w:rsidDel="00000000" w:rsidP="00000000" w:rsidRDefault="00000000" w:rsidRPr="00000000" w14:paraId="000000DA">
      <w:pPr>
        <w:rPr/>
      </w:pPr>
      <w:r w:rsidDel="00000000" w:rsidR="00000000" w:rsidRPr="00000000">
        <w:rPr>
          <w:rtl w:val="0"/>
        </w:rPr>
        <w:tab/>
        <w:t xml:space="preserve">condition: selection</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level: high</w:t>
      </w:r>
    </w:p>
    <w:p w:rsidR="00000000" w:rsidDel="00000000" w:rsidP="00000000" w:rsidRDefault="00000000" w:rsidRPr="00000000" w14:paraId="000000DD">
      <w:pPr>
        <w:rPr/>
      </w:pPr>
      <w:r w:rsidDel="00000000" w:rsidR="00000000" w:rsidRPr="00000000">
        <w:rPr>
          <w:b w:val="1"/>
          <w:bCs w:val="1"/>
          <w:rtl w:val="0"/>
        </w:rPr>
        <w:t xml:space="preserve">Purpose:</w:t>
      </w:r>
      <w:r w:rsidDel="00000000" w:rsidR="00000000" w:rsidRPr="00000000">
        <w:rPr>
          <w:rtl w:val="0"/>
        </w:rPr>
        <w:t xml:space="preserve"> Detect attempts to delete recovery copies, which can indicate ransomware activity.</w:t>
      </w:r>
    </w:p>
    <w:p w:rsidR="00000000" w:rsidDel="00000000" w:rsidP="00000000" w:rsidRDefault="00000000" w:rsidRPr="00000000" w14:paraId="000000D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b w:val="1"/>
          <w:bCs w:val="1"/>
          <w:sz w:val="28"/>
          <w:szCs w:val="28"/>
        </w:rPr>
      </w:pPr>
      <w:r w:rsidDel="00000000" w:rsidR="00000000" w:rsidRPr="00000000">
        <w:rPr>
          <w:b w:val="1"/>
          <w:bCs w:val="1"/>
          <w:sz w:val="28"/>
          <w:szCs w:val="28"/>
          <w:rtl w:val="0"/>
        </w:rPr>
        <w:t xml:space="preserve">5.4 IOC Blocklist</w:t>
      </w:r>
    </w:p>
    <w:p w:rsidR="00000000" w:rsidDel="00000000" w:rsidP="00000000" w:rsidRDefault="00000000" w:rsidRPr="00000000" w14:paraId="000000E0">
      <w:pPr>
        <w:rPr/>
      </w:pPr>
      <w:r w:rsidDel="00000000" w:rsidR="00000000" w:rsidRPr="00000000">
        <w:rPr>
          <w:rtl w:val="0"/>
        </w:rPr>
        <w:t xml:space="preserve">The following indicators extracted during the investigation should be added to appropriate security monitoring and blocking controls.</w:t>
      </w:r>
    </w:p>
    <w:p w:rsidR="00000000" w:rsidDel="00000000" w:rsidP="00000000" w:rsidRDefault="00000000" w:rsidRPr="00000000" w14:paraId="000000E1">
      <w:pPr>
        <w:rPr>
          <w:b w:val="1"/>
          <w:bCs w:val="1"/>
          <w:sz w:val="28"/>
          <w:szCs w:val="28"/>
        </w:rPr>
      </w:pPr>
      <w:r w:rsidDel="00000000" w:rsidR="00000000" w:rsidRPr="00000000">
        <w:rPr>
          <w:b w:val="1"/>
          <w:bCs w:val="1"/>
          <w:sz w:val="28"/>
          <w:szCs w:val="28"/>
          <w:rtl w:val="0"/>
        </w:rPr>
        <w:t xml:space="preserve">SHA256</w:t>
      </w:r>
    </w:p>
    <w:p w:rsidR="00000000" w:rsidDel="00000000" w:rsidP="00000000" w:rsidRDefault="00000000" w:rsidRPr="00000000" w14:paraId="000000E2">
      <w:pPr>
        <w:rPr/>
      </w:pPr>
      <w:r w:rsidDel="00000000" w:rsidR="00000000" w:rsidRPr="00000000">
        <w:rPr>
          <w:rtl w:val="0"/>
        </w:rPr>
        <w:t xml:space="preserve">f9b9d45339db9164a3861bf61758b7f41e6bcfb5bc93404e296e2918e52ccc10</w:t>
      </w:r>
    </w:p>
    <w:p w:rsidR="00000000" w:rsidDel="00000000" w:rsidP="00000000" w:rsidRDefault="00000000" w:rsidRPr="00000000" w14:paraId="000000E3">
      <w:pPr>
        <w:rPr/>
      </w:pPr>
      <w:r w:rsidDel="00000000" w:rsidR="00000000" w:rsidRPr="00000000">
        <w:rPr>
          <w:rtl w:val="0"/>
        </w:rPr>
        <w:t xml:space="preserve">a56b41a6023f828cccaaef470874571d169fdb8f683a75edd430fbd31a2c3f6e</w:t>
      </w:r>
    </w:p>
    <w:p w:rsidR="00000000" w:rsidDel="00000000" w:rsidP="00000000" w:rsidRDefault="00000000" w:rsidRPr="00000000" w14:paraId="000000E4">
      <w:pPr>
        <w:rPr/>
      </w:pPr>
      <w:r w:rsidDel="00000000" w:rsidR="00000000" w:rsidRPr="00000000">
        <w:rPr>
          <w:rtl w:val="0"/>
        </w:rPr>
        <w:t xml:space="preserve">d61af007f6c792b8fb6c677143b7d0e2533394e28c50737588e40da475c040ee</w:t>
      </w:r>
    </w:p>
    <w:p w:rsidR="00000000" w:rsidDel="00000000" w:rsidP="00000000" w:rsidRDefault="00000000" w:rsidRPr="00000000" w14:paraId="000000E5">
      <w:pPr>
        <w:rPr>
          <w:b w:val="1"/>
          <w:bCs w:val="1"/>
          <w:sz w:val="28"/>
          <w:szCs w:val="28"/>
        </w:rPr>
      </w:pPr>
      <w:r w:rsidDel="00000000" w:rsidR="00000000" w:rsidRPr="00000000">
        <w:rPr>
          <w:b w:val="1"/>
          <w:bCs w:val="1"/>
          <w:sz w:val="28"/>
          <w:szCs w:val="28"/>
          <w:rtl w:val="0"/>
        </w:rPr>
        <w:t xml:space="preserve">SHA1</w:t>
      </w:r>
    </w:p>
    <w:p w:rsidR="00000000" w:rsidDel="00000000" w:rsidP="00000000" w:rsidRDefault="00000000" w:rsidRPr="00000000" w14:paraId="000000E6">
      <w:pPr>
        <w:rPr/>
      </w:pPr>
      <w:r w:rsidDel="00000000" w:rsidR="00000000" w:rsidRPr="00000000">
        <w:rPr>
          <w:rtl w:val="0"/>
        </w:rPr>
        <w:t xml:space="preserve">ced1c9fabfe7e187dd809e77c9ca28ea2e165fa8</w:t>
      </w:r>
    </w:p>
    <w:p w:rsidR="00000000" w:rsidDel="00000000" w:rsidP="00000000" w:rsidRDefault="00000000" w:rsidRPr="00000000" w14:paraId="000000E7">
      <w:pPr>
        <w:rPr/>
      </w:pPr>
      <w:r w:rsidDel="00000000" w:rsidR="00000000" w:rsidRPr="00000000">
        <w:rPr>
          <w:rtl w:val="0"/>
        </w:rPr>
        <w:t xml:space="preserve">371353e9564c58ae4722a03205ac84ab34383d8c</w:t>
      </w:r>
    </w:p>
    <w:p w:rsidR="00000000" w:rsidDel="00000000" w:rsidP="00000000" w:rsidRDefault="00000000" w:rsidRPr="00000000" w14:paraId="000000E8">
      <w:pPr>
        <w:rPr/>
      </w:pPr>
      <w:r w:rsidDel="00000000" w:rsidR="00000000" w:rsidRPr="00000000">
        <w:rPr>
          <w:rtl w:val="0"/>
        </w:rPr>
        <w:t xml:space="preserve">c2a321b6078acfab582a195c3eaf3fe05e095ce0</w:t>
      </w:r>
    </w:p>
    <w:p w:rsidR="00000000" w:rsidDel="00000000" w:rsidP="00000000" w:rsidRDefault="00000000" w:rsidRPr="00000000" w14:paraId="000000E9">
      <w:pPr>
        <w:rPr/>
      </w:pPr>
      <w:r w:rsidDel="00000000" w:rsidR="00000000" w:rsidRPr="00000000">
        <w:rPr>
          <w:b w:val="1"/>
          <w:bCs w:val="1"/>
          <w:sz w:val="28"/>
          <w:szCs w:val="28"/>
          <w:rtl w:val="0"/>
        </w:rPr>
        <w:t xml:space="preserve">Domains:</w:t>
        <w:br w:type="textWrapping"/>
      </w:r>
      <w:r w:rsidDel="00000000" w:rsidR="00000000" w:rsidRPr="00000000">
        <w:rPr>
          <w:sz w:val="28"/>
          <w:szCs w:val="28"/>
          <w:rtl w:val="0"/>
        </w:rPr>
        <w:t xml:space="preserve"> </w:t>
      </w:r>
      <w:r w:rsidDel="00000000" w:rsidR="00000000" w:rsidRPr="00000000">
        <w:rPr>
          <w:rtl w:val="0"/>
        </w:rPr>
        <w:t xml:space="preserve">Use the </w:t>
      </w:r>
      <w:r w:rsidDel="00000000" w:rsidR="00000000" w:rsidRPr="00000000">
        <w:rPr>
          <w:b w:val="1"/>
          <w:bCs w:val="1"/>
          <w:rtl w:val="0"/>
        </w:rPr>
        <w:t xml:space="preserve">16 .onion domains listed in Phase 2</w:t>
      </w:r>
      <w:r w:rsidDel="00000000" w:rsidR="00000000" w:rsidRPr="00000000">
        <w:rPr>
          <w:rtl w:val="0"/>
        </w:rPr>
        <w:t xml:space="preserve"> as monitoring/blocklist indicators.</w:t>
      </w:r>
    </w:p>
    <w:p w:rsidR="00000000" w:rsidDel="00000000" w:rsidP="00000000" w:rsidRDefault="00000000" w:rsidRPr="00000000" w14:paraId="000000EA">
      <w:pPr>
        <w:rPr>
          <w:b w:val="1"/>
          <w:bCs w:val="1"/>
          <w:sz w:val="28"/>
          <w:szCs w:val="28"/>
        </w:rPr>
      </w:pPr>
      <w:r w:rsidDel="00000000" w:rsidR="00000000" w:rsidRPr="00000000">
        <w:rPr>
          <w:b w:val="1"/>
          <w:bCs w:val="1"/>
          <w:sz w:val="28"/>
          <w:szCs w:val="28"/>
          <w:rtl w:val="0"/>
        </w:rPr>
        <w:t xml:space="preserve">Detection Summary</w:t>
      </w:r>
    </w:p>
    <w:p w:rsidR="00000000" w:rsidDel="00000000" w:rsidP="00000000" w:rsidRDefault="00000000" w:rsidRPr="00000000" w14:paraId="000000EB">
      <w:pPr>
        <w:rPr/>
      </w:pPr>
      <w:r w:rsidDel="00000000" w:rsidR="00000000" w:rsidRPr="00000000">
        <w:rPr>
          <w:rtl w:val="0"/>
        </w:rPr>
        <w:t xml:space="preserve">Five detection recommendations were developed based on LockBit 3.0 behaviors, covering PowerShell execution, security-service termination, recovery inhibition, mass file encryption and SMB lateral movement. Two Sigma rules were provided to support detection, along with an IOC blocklist for threat hunting and monitoring.</w:t>
      </w:r>
    </w:p>
    <w:p w:rsidR="00000000" w:rsidDel="00000000" w:rsidP="00000000" w:rsidRDefault="00000000" w:rsidRPr="00000000" w14:paraId="000000EC">
      <w:pPr>
        <w:rPr>
          <w:b w:val="1"/>
          <w:bCs w:val="1"/>
          <w:sz w:val="56"/>
          <w:szCs w:val="56"/>
          <w:u w:val="single"/>
        </w:rPr>
      </w:pPr>
      <w:r w:rsidDel="00000000" w:rsidR="00000000" w:rsidRPr="00000000">
        <w:rPr>
          <w:b w:val="1"/>
          <w:bCs w:val="1"/>
          <w:sz w:val="56"/>
          <w:szCs w:val="56"/>
          <w:u w:val="single"/>
          <w:rtl w:val="0"/>
        </w:rPr>
        <w:t xml:space="preserve">Souces:</w:t>
      </w:r>
    </w:p>
    <w:p w:rsidR="00000000" w:rsidDel="00000000" w:rsidP="00000000" w:rsidRDefault="00000000" w:rsidRPr="00000000" w14:paraId="000000ED">
      <w:pPr>
        <w:ind w:left="1080" w:hanging="360"/>
        <w:rPr>
          <w:b w:val="1"/>
          <w:b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rFonts w:ascii="Times New Roman" w:cs="Times New Roman" w:eastAsia="Times New Roman" w:hAnsi="Times New Roman"/>
            <w:sz w:val="14"/>
            <w:szCs w:val="14"/>
            <w:rtl w:val="0"/>
          </w:rPr>
          <w:t xml:space="preserve"> </w:t>
        </w:r>
      </w:hyperlink>
      <w:hyperlink r:id="rId7">
        <w:r w:rsidDel="00000000" w:rsidR="00000000" w:rsidRPr="00000000">
          <w:rPr>
            <w:b w:val="1"/>
            <w:bCs w:val="1"/>
            <w:color w:val="1155cc"/>
            <w:u w:val="single"/>
            <w:rtl w:val="0"/>
          </w:rPr>
          <w:t xml:space="preserve">https://attack.mitre.org/software/S1202/?utm_source</w:t>
        </w:r>
      </w:hyperlink>
      <w:r w:rsidDel="00000000" w:rsidR="00000000" w:rsidRPr="00000000">
        <w:rPr>
          <w:rtl w:val="0"/>
        </w:rPr>
      </w:r>
    </w:p>
    <w:p w:rsidR="00000000" w:rsidDel="00000000" w:rsidP="00000000" w:rsidRDefault="00000000" w:rsidRPr="00000000" w14:paraId="000000EE">
      <w:pPr>
        <w:ind w:left="1080" w:hanging="360"/>
        <w:rPr>
          <w:b w:val="1"/>
          <w:b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rFonts w:ascii="Times New Roman" w:cs="Times New Roman" w:eastAsia="Times New Roman" w:hAnsi="Times New Roman"/>
            <w:sz w:val="14"/>
            <w:szCs w:val="14"/>
            <w:rtl w:val="0"/>
          </w:rPr>
          <w:t xml:space="preserve"> </w:t>
        </w:r>
      </w:hyperlink>
      <w:hyperlink r:id="rId9">
        <w:r w:rsidDel="00000000" w:rsidR="00000000" w:rsidRPr="00000000">
          <w:rPr>
            <w:b w:val="1"/>
            <w:bCs w:val="1"/>
            <w:color w:val="1155cc"/>
            <w:u w:val="single"/>
            <w:rtl w:val="0"/>
          </w:rPr>
          <w:t xml:space="preserve">https://www.cisa.gov/news-events/cybersecurity-advisories/aa23-165a?utm_source</w:t>
        </w:r>
      </w:hyperlink>
      <w:r w:rsidDel="00000000" w:rsidR="00000000" w:rsidRPr="00000000">
        <w:rPr>
          <w:rtl w:val="0"/>
        </w:rPr>
      </w:r>
    </w:p>
    <w:p w:rsidR="00000000" w:rsidDel="00000000" w:rsidP="00000000" w:rsidRDefault="00000000" w:rsidRPr="00000000" w14:paraId="000000EF">
      <w:pPr>
        <w:ind w:left="1080" w:hanging="360"/>
        <w:rPr>
          <w:b w:val="1"/>
          <w:b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
        <w:r w:rsidDel="00000000" w:rsidR="00000000" w:rsidRPr="00000000">
          <w:rPr>
            <w:rFonts w:ascii="Times New Roman" w:cs="Times New Roman" w:eastAsia="Times New Roman" w:hAnsi="Times New Roman"/>
            <w:sz w:val="14"/>
            <w:szCs w:val="14"/>
            <w:rtl w:val="0"/>
          </w:rPr>
          <w:t xml:space="preserve"> </w:t>
        </w:r>
      </w:hyperlink>
      <w:hyperlink r:id="rId11">
        <w:r w:rsidDel="00000000" w:rsidR="00000000" w:rsidRPr="00000000">
          <w:rPr>
            <w:b w:val="1"/>
            <w:bCs w:val="1"/>
            <w:color w:val="1155cc"/>
            <w:u w:val="single"/>
            <w:rtl w:val="0"/>
          </w:rPr>
          <w:t xml:space="preserve">https://www.microsoft.com/en-us/wdsi/threats/malware-encyclopedia-description?Name=Ransom:Win32%2FLockBit&amp;utm_source</w:t>
        </w:r>
      </w:hyperlink>
      <w:r w:rsidDel="00000000" w:rsidR="00000000" w:rsidRPr="00000000">
        <w:rPr>
          <w:rtl w:val="0"/>
        </w:rPr>
      </w:r>
    </w:p>
    <w:p w:rsidR="00000000" w:rsidDel="00000000" w:rsidP="00000000" w:rsidRDefault="00000000" w:rsidRPr="00000000" w14:paraId="000000F0">
      <w:pPr>
        <w:ind w:left="1080" w:hanging="360"/>
        <w:rPr>
          <w:b w:val="1"/>
          <w:bCs w:val="1"/>
          <w:color w:val="1155cc"/>
          <w:u w:val="single"/>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rFonts w:ascii="Times New Roman" w:cs="Times New Roman" w:eastAsia="Times New Roman" w:hAnsi="Times New Roman"/>
            <w:sz w:val="14"/>
            <w:szCs w:val="14"/>
            <w:rtl w:val="0"/>
          </w:rPr>
          <w:t xml:space="preserve"> </w:t>
        </w:r>
      </w:hyperlink>
      <w:hyperlink r:id="rId13">
        <w:r w:rsidDel="00000000" w:rsidR="00000000" w:rsidRPr="00000000">
          <w:rPr>
            <w:b w:val="1"/>
            <w:bCs w:val="1"/>
            <w:color w:val="1155cc"/>
            <w:u w:val="single"/>
            <w:rtl w:val="0"/>
          </w:rPr>
          <w:t xml:space="preserve">https://www.incibe.es/index.php/en/incibe-cert/blog/lockbit-response-and-recovery-actions?utm_source</w:t>
        </w:r>
      </w:hyperlink>
      <w:r w:rsidDel="00000000" w:rsidR="00000000" w:rsidRPr="00000000">
        <w:rPr>
          <w:rtl w:val="0"/>
        </w:rPr>
      </w:r>
    </w:p>
    <w:p w:rsidR="00000000" w:rsidDel="00000000" w:rsidP="00000000" w:rsidRDefault="00000000" w:rsidRPr="00000000" w14:paraId="000000F1">
      <w:pPr>
        <w:ind w:left="1080" w:hanging="360"/>
        <w:rPr>
          <w:b w:val="1"/>
          <w:bCs w:val="1"/>
          <w:color w:val="1155cc"/>
          <w:u w:val="single"/>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
        <w:r w:rsidDel="00000000" w:rsidR="00000000" w:rsidRPr="00000000">
          <w:rPr>
            <w:rFonts w:ascii="Times New Roman" w:cs="Times New Roman" w:eastAsia="Times New Roman" w:hAnsi="Times New Roman"/>
            <w:sz w:val="14"/>
            <w:szCs w:val="14"/>
            <w:rtl w:val="0"/>
          </w:rPr>
          <w:t xml:space="preserve"> </w:t>
        </w:r>
      </w:hyperlink>
      <w:hyperlink r:id="rId15">
        <w:r w:rsidDel="00000000" w:rsidR="00000000" w:rsidRPr="00000000">
          <w:rPr>
            <w:b w:val="1"/>
            <w:bCs w:val="1"/>
            <w:color w:val="1155cc"/>
            <w:u w:val="single"/>
            <w:rtl w:val="0"/>
          </w:rPr>
          <w:t xml:space="preserve">https://www.sentinelone.com/labs/lockbit-3-0-update-unpicking-the-ransomwares-latest-anti-analysis-and-evasion-techniques/?utm_source</w:t>
        </w:r>
      </w:hyperlink>
      <w:r w:rsidDel="00000000" w:rsidR="00000000" w:rsidRPr="00000000">
        <w:rPr>
          <w:rtl w:val="0"/>
        </w:rPr>
      </w:r>
    </w:p>
    <w:p w:rsidR="00000000" w:rsidDel="00000000" w:rsidP="00000000" w:rsidRDefault="00000000" w:rsidRPr="00000000" w14:paraId="000000F2">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F3">
      <w:pPr>
        <w:rPr>
          <w:b w:val="1"/>
          <w:bCs w:val="1"/>
          <w:sz w:val="36"/>
          <w:szCs w:val="36"/>
          <w:u w:val="single"/>
        </w:rPr>
      </w:pPr>
      <w:r w:rsidDel="00000000" w:rsidR="00000000" w:rsidRPr="00000000">
        <w:rPr>
          <w:b w:val="1"/>
          <w:bCs w:val="1"/>
          <w:sz w:val="36"/>
          <w:szCs w:val="36"/>
          <w:u w:val="single"/>
          <w:rtl w:val="0"/>
        </w:rPr>
        <w:t xml:space="preserve">Extra Credit: LockBit 3.0 Campaign Timeline</w:t>
      </w:r>
    </w:p>
    <w:p w:rsidR="00000000" w:rsidDel="00000000" w:rsidP="00000000" w:rsidRDefault="00000000" w:rsidRPr="00000000" w14:paraId="000000F4">
      <w:pPr>
        <w:rPr>
          <w:sz w:val="32"/>
          <w:szCs w:val="32"/>
        </w:rPr>
      </w:pPr>
      <w:r w:rsidDel="00000000" w:rsidR="00000000" w:rsidRPr="00000000">
        <w:rPr>
          <w:sz w:val="32"/>
          <w:szCs w:val="32"/>
          <w:rtl w:val="0"/>
        </w:rPr>
        <w:t xml:space="preserve"> </w:t>
      </w:r>
    </w:p>
    <w:p w:rsidR="00000000" w:rsidDel="00000000" w:rsidP="00000000" w:rsidRDefault="00000000" w:rsidRPr="00000000" w14:paraId="000000F5">
      <w:pPr>
        <w:rPr/>
      </w:pPr>
      <w:r w:rsidDel="00000000" w:rsidR="00000000" w:rsidRPr="00000000">
        <w:rPr>
          <w:rtl w:val="0"/>
        </w:rPr>
        <w:t xml:space="preserve">2020</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7">
      <w:pPr>
        <w:rPr/>
      </w:pPr>
      <w:r w:rsidDel="00000000" w:rsidR="00000000" w:rsidRPr="00000000">
        <w:rPr>
          <w:rtl w:val="0"/>
        </w:rPr>
        <w:t xml:space="preserve">LockBit ransomware operation becomes active</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9">
      <w:pPr>
        <w:rPr/>
      </w:pPr>
      <w:r w:rsidDel="00000000" w:rsidR="00000000" w:rsidRPr="00000000">
        <w:rPr>
          <w:rtl w:val="0"/>
        </w:rPr>
        <w:t xml:space="preserve">2021</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B">
      <w:pPr>
        <w:rPr/>
      </w:pPr>
      <w:r w:rsidDel="00000000" w:rsidR="00000000" w:rsidRPr="00000000">
        <w:rPr>
          <w:rtl w:val="0"/>
        </w:rPr>
        <w:t xml:space="preserve">LockBit 2.0 expands RaaS operations</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D">
      <w:pPr>
        <w:rPr/>
      </w:pPr>
      <w:r w:rsidDel="00000000" w:rsidR="00000000" w:rsidRPr="00000000">
        <w:rPr>
          <w:rtl w:val="0"/>
        </w:rPr>
        <w:t xml:space="preserve">March 2022</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F">
      <w:pPr>
        <w:rPr/>
      </w:pPr>
      <w:r w:rsidDel="00000000" w:rsidR="00000000" w:rsidRPr="00000000">
        <w:rPr>
          <w:rtl w:val="0"/>
        </w:rPr>
        <w:t xml:space="preserve">LockBit 3.0 / LockBit Black emerges</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1">
      <w:pPr>
        <w:rPr/>
      </w:pPr>
      <w:r w:rsidDel="00000000" w:rsidR="00000000" w:rsidRPr="00000000">
        <w:rPr>
          <w:rtl w:val="0"/>
        </w:rPr>
        <w:t xml:space="preserve">June 2022</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3">
      <w:pPr>
        <w:rPr/>
      </w:pPr>
      <w:r w:rsidDel="00000000" w:rsidR="00000000" w:rsidRPr="00000000">
        <w:rPr>
          <w:rtl w:val="0"/>
        </w:rPr>
        <w:t xml:space="preserve">LockBit 3.0 observed in active use</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5">
      <w:pPr>
        <w:rPr/>
      </w:pPr>
      <w:r w:rsidDel="00000000" w:rsidR="00000000" w:rsidRPr="00000000">
        <w:rPr>
          <w:rtl w:val="0"/>
        </w:rPr>
        <w:t xml:space="preserve">2023</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7">
      <w:pPr>
        <w:rPr/>
      </w:pPr>
      <w:r w:rsidDel="00000000" w:rsidR="00000000" w:rsidRPr="00000000">
        <w:rPr>
          <w:rtl w:val="0"/>
        </w:rPr>
        <w:t xml:space="preserve">International law-enforcement action targets LockBit infrastructure</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9">
      <w:pPr>
        <w:rPr/>
      </w:pPr>
      <w:r w:rsidDel="00000000" w:rsidR="00000000" w:rsidRPr="00000000">
        <w:rPr>
          <w:rtl w:val="0"/>
        </w:rPr>
        <w:t xml:space="preserve">2024</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B">
      <w:pPr>
        <w:rPr/>
      </w:pPr>
      <w:r w:rsidDel="00000000" w:rsidR="00000000" w:rsidRPr="00000000">
        <w:rPr>
          <w:rtl w:val="0"/>
        </w:rPr>
        <w:t xml:space="preserve">LockBit infrastructure disrupted during Operation Cronos</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D">
      <w:pPr>
        <w:rPr/>
      </w:pPr>
      <w:r w:rsidDel="00000000" w:rsidR="00000000" w:rsidRPr="00000000">
        <w:rPr>
          <w:rtl w:val="0"/>
        </w:rPr>
        <w:t xml:space="preserve">2025</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F">
      <w:pPr>
        <w:rPr/>
      </w:pPr>
      <w:r w:rsidDel="00000000" w:rsidR="00000000" w:rsidRPr="00000000">
        <w:rPr>
          <w:rtl w:val="0"/>
        </w:rPr>
        <w:t xml:space="preserve">LockBit-related activity and infrastructure continue to be monitored</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b w:val="1"/>
          <w:bCs w:val="1"/>
          <w:sz w:val="36"/>
          <w:szCs w:val="36"/>
          <w:u w:val="single"/>
        </w:rPr>
      </w:pPr>
      <w:r w:rsidDel="00000000" w:rsidR="00000000" w:rsidRPr="00000000">
        <w:rPr>
          <w:b w:val="1"/>
          <w:bCs w:val="1"/>
          <w:sz w:val="36"/>
          <w:szCs w:val="36"/>
          <w:u w:val="single"/>
          <w:rtl w:val="0"/>
        </w:rPr>
        <w:t xml:space="preserve">Short Timeline Table</w:t>
      </w:r>
    </w:p>
    <w:p w:rsidR="00000000" w:rsidDel="00000000" w:rsidP="00000000" w:rsidRDefault="00000000" w:rsidRPr="00000000" w14:paraId="00000112">
      <w:pPr>
        <w:rPr>
          <w:b w:val="1"/>
          <w:bCs w:val="1"/>
          <w:sz w:val="36"/>
          <w:szCs w:val="36"/>
        </w:rPr>
      </w:pPr>
      <w:r w:rsidDel="00000000" w:rsidR="00000000" w:rsidRPr="00000000">
        <w:rPr>
          <w:b w:val="1"/>
          <w:bCs w:val="1"/>
          <w:sz w:val="36"/>
          <w:szCs w:val="36"/>
          <w:rtl w:val="0"/>
        </w:rPr>
        <w:t xml:space="preserve"> </w:t>
      </w:r>
    </w:p>
    <w:tbl>
      <w:tblPr>
        <w:tblStyle w:val="Table5"/>
        <w:tblW w:w="877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35"/>
        <w:gridCol w:w="6540"/>
        <w:tblGridChange w:id="0">
          <w:tblGrid>
            <w:gridCol w:w="2235"/>
            <w:gridCol w:w="654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rPr>
                <w:sz w:val="28"/>
                <w:szCs w:val="28"/>
                <w:u w:val="single"/>
              </w:rPr>
            </w:pPr>
            <w:r w:rsidDel="00000000" w:rsidR="00000000" w:rsidRPr="00000000">
              <w:rPr>
                <w:sz w:val="28"/>
                <w:szCs w:val="28"/>
                <w:u w:val="single"/>
                <w:rtl w:val="0"/>
              </w:rPr>
              <w:t xml:space="preserve">Date/Period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rPr>
                <w:sz w:val="28"/>
                <w:szCs w:val="28"/>
                <w:u w:val="single"/>
              </w:rPr>
            </w:pPr>
            <w:r w:rsidDel="00000000" w:rsidR="00000000" w:rsidRPr="00000000">
              <w:rPr>
                <w:sz w:val="28"/>
                <w:szCs w:val="28"/>
                <w:u w:val="single"/>
                <w:rtl w:val="0"/>
              </w:rPr>
              <w:t xml:space="preserve">Event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rPr>
                <w:sz w:val="28"/>
                <w:szCs w:val="28"/>
                <w:u w:val="single"/>
              </w:rPr>
            </w:pPr>
            <w:r w:rsidDel="00000000" w:rsidR="00000000" w:rsidRPr="00000000">
              <w:rPr>
                <w:sz w:val="28"/>
                <w:szCs w:val="28"/>
                <w:u w:val="single"/>
                <w:rtl w:val="0"/>
              </w:rPr>
              <w:t xml:space="preserve">2020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rPr>
                <w:sz w:val="28"/>
                <w:szCs w:val="28"/>
                <w:u w:val="single"/>
              </w:rPr>
            </w:pPr>
            <w:r w:rsidDel="00000000" w:rsidR="00000000" w:rsidRPr="00000000">
              <w:rPr>
                <w:sz w:val="28"/>
                <w:szCs w:val="28"/>
                <w:u w:val="single"/>
                <w:rtl w:val="0"/>
              </w:rPr>
              <w:t xml:space="preserve">LockBit ransomware operation becomes active.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rPr>
                <w:sz w:val="28"/>
                <w:szCs w:val="28"/>
                <w:u w:val="single"/>
              </w:rPr>
            </w:pPr>
            <w:r w:rsidDel="00000000" w:rsidR="00000000" w:rsidRPr="00000000">
              <w:rPr>
                <w:sz w:val="28"/>
                <w:szCs w:val="28"/>
                <w:u w:val="single"/>
                <w:rtl w:val="0"/>
              </w:rPr>
              <w:t xml:space="preserve">2021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rPr>
                <w:sz w:val="28"/>
                <w:szCs w:val="28"/>
                <w:u w:val="single"/>
              </w:rPr>
            </w:pPr>
            <w:r w:rsidDel="00000000" w:rsidR="00000000" w:rsidRPr="00000000">
              <w:rPr>
                <w:sz w:val="28"/>
                <w:szCs w:val="28"/>
                <w:u w:val="single"/>
                <w:rtl w:val="0"/>
              </w:rPr>
              <w:t xml:space="preserve">LockBit 2.0 expands the RaaS model.</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rPr>
                <w:sz w:val="28"/>
                <w:szCs w:val="28"/>
                <w:u w:val="single"/>
              </w:rPr>
            </w:pPr>
            <w:r w:rsidDel="00000000" w:rsidR="00000000" w:rsidRPr="00000000">
              <w:rPr>
                <w:sz w:val="28"/>
                <w:szCs w:val="28"/>
                <w:u w:val="single"/>
                <w:rtl w:val="0"/>
              </w:rPr>
              <w:t xml:space="preserve">March 2022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rPr>
                <w:sz w:val="28"/>
                <w:szCs w:val="28"/>
                <w:u w:val="single"/>
              </w:rPr>
            </w:pPr>
            <w:r w:rsidDel="00000000" w:rsidR="00000000" w:rsidRPr="00000000">
              <w:rPr>
                <w:sz w:val="28"/>
                <w:szCs w:val="28"/>
                <w:u w:val="single"/>
                <w:rtl w:val="0"/>
              </w:rPr>
              <w:t xml:space="preserve">LockBit 3.0 / LockBit Black emerges.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rPr>
                <w:sz w:val="28"/>
                <w:szCs w:val="28"/>
                <w:u w:val="single"/>
              </w:rPr>
            </w:pPr>
            <w:r w:rsidDel="00000000" w:rsidR="00000000" w:rsidRPr="00000000">
              <w:rPr>
                <w:sz w:val="28"/>
                <w:szCs w:val="28"/>
                <w:u w:val="single"/>
                <w:rtl w:val="0"/>
              </w:rPr>
              <w:t xml:space="preserve">June 2022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rPr>
                <w:sz w:val="28"/>
                <w:szCs w:val="28"/>
                <w:u w:val="single"/>
              </w:rPr>
            </w:pPr>
            <w:r w:rsidDel="00000000" w:rsidR="00000000" w:rsidRPr="00000000">
              <w:rPr>
                <w:sz w:val="28"/>
                <w:szCs w:val="28"/>
                <w:u w:val="single"/>
                <w:rtl w:val="0"/>
              </w:rPr>
              <w:t xml:space="preserve">LockBit 3.0 is observed in active use.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rPr>
                <w:sz w:val="28"/>
                <w:szCs w:val="28"/>
                <w:u w:val="single"/>
              </w:rPr>
            </w:pPr>
            <w:r w:rsidDel="00000000" w:rsidR="00000000" w:rsidRPr="00000000">
              <w:rPr>
                <w:sz w:val="28"/>
                <w:szCs w:val="28"/>
                <w:u w:val="single"/>
                <w:rtl w:val="0"/>
              </w:rPr>
              <w:t xml:space="preserve">2023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rPr>
                <w:sz w:val="28"/>
                <w:szCs w:val="28"/>
                <w:u w:val="single"/>
              </w:rPr>
            </w:pPr>
            <w:r w:rsidDel="00000000" w:rsidR="00000000" w:rsidRPr="00000000">
              <w:rPr>
                <w:sz w:val="28"/>
                <w:szCs w:val="28"/>
                <w:u w:val="single"/>
                <w:rtl w:val="0"/>
              </w:rPr>
              <w:t xml:space="preserve">Law-enforcement agencies take action against LockBit infrastructure.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rPr>
                <w:sz w:val="28"/>
                <w:szCs w:val="28"/>
                <w:u w:val="single"/>
              </w:rPr>
            </w:pPr>
            <w:r w:rsidDel="00000000" w:rsidR="00000000" w:rsidRPr="00000000">
              <w:rPr>
                <w:sz w:val="28"/>
                <w:szCs w:val="28"/>
                <w:u w:val="single"/>
                <w:rtl w:val="0"/>
              </w:rPr>
              <w:t xml:space="preserve">2024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rPr>
                <w:sz w:val="28"/>
                <w:szCs w:val="28"/>
                <w:u w:val="single"/>
              </w:rPr>
            </w:pPr>
            <w:r w:rsidDel="00000000" w:rsidR="00000000" w:rsidRPr="00000000">
              <w:rPr>
                <w:sz w:val="28"/>
                <w:szCs w:val="28"/>
                <w:u w:val="single"/>
                <w:rtl w:val="0"/>
              </w:rPr>
              <w:t xml:space="preserve">Operation Cronos disrupts LockBit infrastructure.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rPr>
                <w:sz w:val="28"/>
                <w:szCs w:val="28"/>
                <w:u w:val="single"/>
              </w:rPr>
            </w:pPr>
            <w:r w:rsidDel="00000000" w:rsidR="00000000" w:rsidRPr="00000000">
              <w:rPr>
                <w:sz w:val="28"/>
                <w:szCs w:val="28"/>
                <w:u w:val="single"/>
                <w:rtl w:val="0"/>
              </w:rPr>
              <w:t xml:space="preserve">2025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rPr>
                <w:sz w:val="28"/>
                <w:szCs w:val="28"/>
                <w:u w:val="single"/>
              </w:rPr>
            </w:pPr>
            <w:r w:rsidDel="00000000" w:rsidR="00000000" w:rsidRPr="00000000">
              <w:rPr>
                <w:sz w:val="28"/>
                <w:szCs w:val="28"/>
                <w:u w:val="single"/>
                <w:rtl w:val="0"/>
              </w:rPr>
              <w:t xml:space="preserve">LockBit-related activity continues to be monitored.</w:t>
            </w:r>
          </w:p>
        </w:tc>
      </w:tr>
    </w:tbl>
    <w:p w:rsidR="00000000" w:rsidDel="00000000" w:rsidP="00000000" w:rsidRDefault="00000000" w:rsidRPr="00000000" w14:paraId="00000123">
      <w:pPr>
        <w:rPr>
          <w:b w:val="1"/>
          <w:bCs w:val="1"/>
          <w:sz w:val="36"/>
          <w:szCs w:val="36"/>
        </w:rPr>
      </w:pPr>
      <w:r w:rsidDel="00000000" w:rsidR="00000000" w:rsidRPr="00000000">
        <w:rPr>
          <w:b w:val="1"/>
          <w:bCs w:val="1"/>
          <w:sz w:val="36"/>
          <w:szCs w:val="36"/>
          <w:rtl w:val="0"/>
        </w:rPr>
        <w:t xml:space="preserve">      </w:t>
        <w:tab/>
      </w:r>
    </w:p>
    <w:p w:rsidR="00000000" w:rsidDel="00000000" w:rsidP="00000000" w:rsidRDefault="00000000" w:rsidRPr="00000000" w14:paraId="00000124">
      <w:pPr>
        <w:rPr>
          <w:sz w:val="28"/>
          <w:szCs w:val="28"/>
        </w:rPr>
      </w:pPr>
      <w:r w:rsidDel="00000000" w:rsidR="00000000" w:rsidRPr="00000000">
        <w:rPr>
          <w:b w:val="1"/>
          <w:bCs w:val="1"/>
          <w:sz w:val="36"/>
          <w:szCs w:val="36"/>
          <w:rtl w:val="0"/>
        </w:rPr>
        <w:t xml:space="preserve">      </w:t>
        <w:tab/>
      </w:r>
      <w:r w:rsidDel="00000000" w:rsidR="00000000" w:rsidRPr="00000000">
        <w:rPr>
          <w:sz w:val="28"/>
          <w:szCs w:val="28"/>
          <w:rtl w:val="0"/>
        </w:rPr>
        <w:t xml:space="preserve">Timeline Summary: LockBit evolved from an established ransomware operation into a mature RaaS ecosystem, with LockBit 3.0 introducing enhanced evasion and operational capabilities. Despite major law-enforcement disruption, LockBit-related activity remains a threat requiring continued monitoring.</w:t>
      </w:r>
    </w:p>
    <w:p w:rsidR="00000000" w:rsidDel="00000000" w:rsidP="00000000" w:rsidRDefault="00000000" w:rsidRPr="00000000" w14:paraId="000001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icrosoft.com/en-us/wdsi/threats/malware-encyclopedia-description?Name=Ransom:Win32%2FLockBit&amp;utm_source" TargetMode="External"/><Relationship Id="rId10" Type="http://schemas.openxmlformats.org/officeDocument/2006/relationships/hyperlink" Target="https://www.microsoft.com/en-us/wdsi/threats/malware-encyclopedia-description?Name=Ransom:Win32%2FLockBit&amp;utm_source" TargetMode="External"/><Relationship Id="rId13" Type="http://schemas.openxmlformats.org/officeDocument/2006/relationships/hyperlink" Target="https://www.incibe.es/index.php/en/incibe-cert/blog/lockbit-response-and-recovery-actions?utm_source" TargetMode="External"/><Relationship Id="rId12" Type="http://schemas.openxmlformats.org/officeDocument/2006/relationships/hyperlink" Target="https://www.incibe.es/index.php/en/incibe-cert/blog/lockbit-response-and-recovery-actions?utm_sou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sa.gov/news-events/cybersecurity-advisories/aa23-165a?utm_source" TargetMode="External"/><Relationship Id="rId15" Type="http://schemas.openxmlformats.org/officeDocument/2006/relationships/hyperlink" Target="https://www.sentinelone.com/labs/lockbit-3-0-update-unpicking-the-ransomwares-latest-anti-analysis-and-evasion-techniques/?utm_source" TargetMode="External"/><Relationship Id="rId14" Type="http://schemas.openxmlformats.org/officeDocument/2006/relationships/hyperlink" Target="https://www.sentinelone.com/labs/lockbit-3-0-update-unpicking-the-ransomwares-latest-anti-analysis-and-evasion-techniques/?utm_source" TargetMode="External"/><Relationship Id="rId5" Type="http://schemas.openxmlformats.org/officeDocument/2006/relationships/styles" Target="styles.xml"/><Relationship Id="rId6" Type="http://schemas.openxmlformats.org/officeDocument/2006/relationships/hyperlink" Target="https://attack.mitre.org/software/S1202/?utm_source" TargetMode="External"/><Relationship Id="rId7" Type="http://schemas.openxmlformats.org/officeDocument/2006/relationships/hyperlink" Target="https://attack.mitre.org/software/S1202/?utm_source" TargetMode="External"/><Relationship Id="rId8" Type="http://schemas.openxmlformats.org/officeDocument/2006/relationships/hyperlink" Target="https://www.cisa.gov/news-events/cybersecurity-advisories/aa23-165a?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