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3E709" w14:textId="16C54DED" w:rsidR="00297823" w:rsidRDefault="00571C24">
      <w:r>
        <w:t xml:space="preserve">Lab 5 </w:t>
      </w:r>
      <w:proofErr w:type="spellStart"/>
      <w:r>
        <w:t>BinaryHeap</w:t>
      </w:r>
      <w:proofErr w:type="spellEnd"/>
      <w:r>
        <w:br/>
      </w:r>
      <w:r>
        <w:br/>
        <w:t xml:space="preserve">3. What is the advantage and disadvantage of </w:t>
      </w:r>
      <w:proofErr w:type="spellStart"/>
      <w:r>
        <w:t>BinaryHeap</w:t>
      </w:r>
      <w:proofErr w:type="spellEnd"/>
      <w:r>
        <w:t xml:space="preserve"> over </w:t>
      </w:r>
      <w:proofErr w:type="spellStart"/>
      <w:r>
        <w:t>BinarySearchTree</w:t>
      </w:r>
      <w:proofErr w:type="spellEnd"/>
      <w:r>
        <w:t xml:space="preserve"> data structures?</w:t>
      </w:r>
    </w:p>
    <w:p w14:paraId="44E40315" w14:textId="653B2C38" w:rsidR="00571C24" w:rsidRDefault="00571C24">
      <w:r>
        <w:t>Binary Heap is implemented using arrays; therefore, it is always better locality of reference and operations are more cache friendly. However, searching an element in BST is O(</w:t>
      </w:r>
      <w:proofErr w:type="spellStart"/>
      <w:r>
        <w:t>Logn</w:t>
      </w:r>
      <w:proofErr w:type="spellEnd"/>
      <w:r>
        <w:t xml:space="preserve">) </w:t>
      </w:r>
      <w:r w:rsidR="0002339A">
        <w:t>which is O(n) in binary heap.</w:t>
      </w:r>
    </w:p>
    <w:sectPr w:rsidR="00571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1479E"/>
    <w:multiLevelType w:val="multilevel"/>
    <w:tmpl w:val="5EF2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24"/>
    <w:rsid w:val="0002339A"/>
    <w:rsid w:val="00571C24"/>
    <w:rsid w:val="00C330B2"/>
    <w:rsid w:val="00C3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91CA"/>
  <w15:chartTrackingRefBased/>
  <w15:docId w15:val="{452745EF-6A3A-4BBE-9695-FC606267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Vichet Chim</dc:creator>
  <cp:keywords/>
  <dc:description/>
  <cp:lastModifiedBy>Vichet Chim</cp:lastModifiedBy>
  <cp:revision>1</cp:revision>
  <dcterms:created xsi:type="dcterms:W3CDTF">2020-11-30T04:38:00Z</dcterms:created>
  <dcterms:modified xsi:type="dcterms:W3CDTF">2020-11-30T04:49:00Z</dcterms:modified>
</cp:coreProperties>
</file>