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5E3A"/>
          <w:sz w:val="44"/>
          <w:szCs w:val="44"/>
        </w:rPr>
        <w:t xml:space="preserve">UpscoreTech</w:t>
      </w:r>
    </w:p>
    <w:p>
      <w:pPr>
        <w:spacing w:after="240"/>
      </w:pPr>
      <w:r>
        <w:rPr>
          <w:color w:val="6CAF50"/>
          <w:sz w:val="26"/>
          <w:szCs w:val="26"/>
        </w:rPr>
        <w:t xml:space="preserve">YouTube Shorts package: “Social Media, Fully Managed” (33 s, 9:16)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1B5E3A" w:color="auto" w:val="clear"/>
            <w:tcMar>
              <w:top w:type="dxa" w:w="80"/>
              <w:left w:type="dxa" w:w="120"/>
              <w:bottom w:type="dxa" w:w="80"/>
              <w:right w:type="dxa" w:w="120"/>
            </w:tcMar>
          </w:tcPr>
          <w:p>
            <w:r>
              <w:rPr>
                <w:b/>
                <w:bCs/>
                <w:color w:val="FFFFFF"/>
                <w:sz w:val="21"/>
                <w:szCs w:val="21"/>
              </w:rPr>
              <w:t xml:space="preserve">Item</w:t>
            </w:r>
          </w:p>
        </w:tc>
        <w:tc>
          <w:tcPr>
            <w:tcW w:type="dxa" w:w="6426"/>
            <w:shd w:fill="1B5E3A" w:color="auto" w:val="clear"/>
            <w:tcMar>
              <w:top w:type="dxa" w:w="80"/>
              <w:left w:type="dxa" w:w="120"/>
              <w:bottom w:type="dxa" w:w="80"/>
              <w:right w:type="dxa" w:w="120"/>
            </w:tcMar>
          </w:tcPr>
          <w:p>
            <w:r>
              <w:rPr>
                <w:b/>
                <w:bCs/>
                <w:color w:val="FFFFFF"/>
                <w:sz w:val="21"/>
                <w:szCs w:val="21"/>
              </w:rPr>
              <w:t xml:space="preserve">Detail</w:t>
            </w:r>
          </w:p>
        </w:tc>
      </w:tr>
      <w:tr>
        <w:tc>
          <w:tcPr>
            <w:tcW w:type="dxa" w:w="2600"/>
            <w:shd w:fill="FFFFFF" w:color="auto" w:val="clear"/>
            <w:tcMar>
              <w:top w:type="dxa" w:w="80"/>
              <w:left w:type="dxa" w:w="120"/>
              <w:bottom w:type="dxa" w:w="80"/>
              <w:right w:type="dxa" w:w="120"/>
            </w:tcMar>
          </w:tcPr>
          <w:p>
            <w:r>
              <w:rPr>
                <w:b w:val="false"/>
                <w:bCs w:val="false"/>
                <w:color w:val="222222"/>
                <w:sz w:val="21"/>
                <w:szCs w:val="21"/>
              </w:rPr>
              <w:t xml:space="preserve">Video</w:t>
            </w:r>
          </w:p>
        </w:tc>
        <w:tc>
          <w:tcPr>
            <w:tcW w:type="dxa" w:w="6426"/>
            <w:shd w:fill="FFFFFF" w:color="auto" w:val="clear"/>
            <w:tcMar>
              <w:top w:type="dxa" w:w="80"/>
              <w:left w:type="dxa" w:w="120"/>
              <w:bottom w:type="dxa" w:w="80"/>
              <w:right w:type="dxa" w:w="120"/>
            </w:tcMar>
          </w:tcPr>
          <w:p>
            <w:r>
              <w:rPr>
                <w:b w:val="false"/>
                <w:bCs w:val="false"/>
                <w:color w:val="222222"/>
                <w:sz w:val="21"/>
                <w:szCs w:val="21"/>
              </w:rPr>
              <w:t xml:space="preserve">UpscoreTech_Social_Media_Management_9x16.mp4 (1080×1920, 33.4 s, English male VO)</w:t>
            </w:r>
          </w:p>
        </w:tc>
      </w:tr>
      <w:tr>
        <w:tc>
          <w:tcPr>
            <w:tcW w:type="dxa" w:w="2600"/>
            <w:shd w:fill="F1F8E9" w:color="auto" w:val="clear"/>
            <w:tcMar>
              <w:top w:type="dxa" w:w="80"/>
              <w:left w:type="dxa" w:w="120"/>
              <w:bottom w:type="dxa" w:w="80"/>
              <w:right w:type="dxa" w:w="120"/>
            </w:tcMar>
          </w:tcPr>
          <w:p>
            <w:r>
              <w:rPr>
                <w:b w:val="false"/>
                <w:bCs w:val="false"/>
                <w:color w:val="222222"/>
                <w:sz w:val="21"/>
                <w:szCs w:val="21"/>
              </w:rPr>
              <w:t xml:space="preserve">Format</w:t>
            </w:r>
          </w:p>
        </w:tc>
        <w:tc>
          <w:tcPr>
            <w:tcW w:type="dxa" w:w="6426"/>
            <w:shd w:fill="F1F8E9" w:color="auto" w:val="clear"/>
            <w:tcMar>
              <w:top w:type="dxa" w:w="80"/>
              <w:left w:type="dxa" w:w="120"/>
              <w:bottom w:type="dxa" w:w="80"/>
              <w:right w:type="dxa" w:w="120"/>
            </w:tcMar>
          </w:tcPr>
          <w:p>
            <w:r>
              <w:rPr>
                <w:b w:val="false"/>
                <w:bCs w:val="false"/>
                <w:color w:val="222222"/>
                <w:sz w:val="21"/>
                <w:szCs w:val="21"/>
              </w:rPr>
              <w:t xml:space="preserve">YouTube Shorts (vertical, under 60 s)</w:t>
            </w:r>
          </w:p>
        </w:tc>
      </w:tr>
      <w:tr>
        <w:tc>
          <w:tcPr>
            <w:tcW w:type="dxa" w:w="2600"/>
            <w:shd w:fill="FFFFFF" w:color="auto" w:val="clear"/>
            <w:tcMar>
              <w:top w:type="dxa" w:w="80"/>
              <w:left w:type="dxa" w:w="120"/>
              <w:bottom w:type="dxa" w:w="80"/>
              <w:right w:type="dxa" w:w="120"/>
            </w:tcMar>
          </w:tcPr>
          <w:p>
            <w:r>
              <w:rPr>
                <w:b w:val="false"/>
                <w:bCs w:val="false"/>
                <w:color w:val="222222"/>
                <w:sz w:val="21"/>
                <w:szCs w:val="21"/>
              </w:rPr>
              <w:t xml:space="preserve">Primary keyword</w:t>
            </w:r>
          </w:p>
        </w:tc>
        <w:tc>
          <w:tcPr>
            <w:tcW w:type="dxa" w:w="6426"/>
            <w:shd w:fill="FFFFFF" w:color="auto" w:val="clear"/>
            <w:tcMar>
              <w:top w:type="dxa" w:w="80"/>
              <w:left w:type="dxa" w:w="120"/>
              <w:bottom w:type="dxa" w:w="80"/>
              <w:right w:type="dxa" w:w="120"/>
            </w:tcMar>
          </w:tcPr>
          <w:p>
            <w:r>
              <w:rPr>
                <w:b w:val="false"/>
                <w:bCs w:val="false"/>
                <w:color w:val="222222"/>
                <w:sz w:val="21"/>
                <w:szCs w:val="21"/>
              </w:rPr>
              <w:t xml:space="preserve">social media management for small business</w:t>
            </w:r>
          </w:p>
        </w:tc>
      </w:tr>
      <w:tr>
        <w:tc>
          <w:tcPr>
            <w:tcW w:type="dxa" w:w="2600"/>
            <w:shd w:fill="F1F8E9" w:color="auto" w:val="clear"/>
            <w:tcMar>
              <w:top w:type="dxa" w:w="80"/>
              <w:left w:type="dxa" w:w="120"/>
              <w:bottom w:type="dxa" w:w="80"/>
              <w:right w:type="dxa" w:w="120"/>
            </w:tcMar>
          </w:tcPr>
          <w:p>
            <w:r>
              <w:rPr>
                <w:b w:val="false"/>
                <w:bCs w:val="false"/>
                <w:color w:val="222222"/>
                <w:sz w:val="21"/>
                <w:szCs w:val="21"/>
              </w:rPr>
              <w:t xml:space="preserve">Secondary keywords</w:t>
            </w:r>
          </w:p>
        </w:tc>
        <w:tc>
          <w:tcPr>
            <w:tcW w:type="dxa" w:w="6426"/>
            <w:shd w:fill="F1F8E9" w:color="auto" w:val="clear"/>
            <w:tcMar>
              <w:top w:type="dxa" w:w="80"/>
              <w:left w:type="dxa" w:w="120"/>
              <w:bottom w:type="dxa" w:w="80"/>
              <w:right w:type="dxa" w:w="120"/>
            </w:tcMar>
          </w:tcPr>
          <w:p>
            <w:r>
              <w:rPr>
                <w:b w:val="false"/>
                <w:bCs w:val="false"/>
                <w:color w:val="222222"/>
                <w:sz w:val="21"/>
                <w:szCs w:val="21"/>
              </w:rPr>
              <w:t xml:space="preserve">social media management services, social media manager, done-for-you social media, content calendar, Instagram Reels</w:t>
            </w:r>
          </w:p>
        </w:tc>
      </w:tr>
      <w:tr>
        <w:tc>
          <w:tcPr>
            <w:tcW w:type="dxa" w:w="2600"/>
            <w:shd w:fill="FFFFFF" w:color="auto" w:val="clear"/>
            <w:tcMar>
              <w:top w:type="dxa" w:w="80"/>
              <w:left w:type="dxa" w:w="120"/>
              <w:bottom w:type="dxa" w:w="80"/>
              <w:right w:type="dxa" w:w="120"/>
            </w:tcMar>
          </w:tcPr>
          <w:p>
            <w:r>
              <w:rPr>
                <w:b w:val="false"/>
                <w:bCs w:val="false"/>
                <w:color w:val="222222"/>
                <w:sz w:val="21"/>
                <w:szCs w:val="21"/>
              </w:rPr>
              <w:t xml:space="preserve">CTA</w:t>
            </w:r>
          </w:p>
        </w:tc>
        <w:tc>
          <w:tcPr>
            <w:tcW w:type="dxa" w:w="6426"/>
            <w:shd w:fill="FFFFFF" w:color="auto" w:val="clear"/>
            <w:tcMar>
              <w:top w:type="dxa" w:w="80"/>
              <w:left w:type="dxa" w:w="120"/>
              <w:bottom w:type="dxa" w:w="80"/>
              <w:right w:type="dxa" w:w="120"/>
            </w:tcMar>
          </w:tcPr>
          <w:p>
            <w:r>
              <w:rPr>
                <w:b w:val="false"/>
                <w:bCs w:val="false"/>
                <w:color w:val="222222"/>
                <w:sz w:val="21"/>
                <w:szCs w:val="21"/>
              </w:rPr>
              <w:t xml:space="preserve">DM “GROW” / Book a strategy session at upscoretech.com</w:t>
            </w:r>
          </w:p>
        </w:tc>
      </w:tr>
    </w:tbl>
    <w:p>
      <w:pPr>
        <w:pStyle w:val="Heading1"/>
      </w:pPr>
      <w:r>
        <w:t xml:space="preserve">1. SEO title</w:t>
      </w:r>
    </w:p>
    <w:p>
      <w:pPr>
        <w:spacing w:after="100"/>
        <w:rPr>
          <w:b/>
          <w:bCs/>
        </w:rPr>
      </w:pPr>
      <w:r>
        <w:rPr>
          <w:b/>
          <w:bCs/>
        </w:rPr>
        <w:t xml:space="preserve">Main (81 characters, limit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7C957" w:sz="6"/>
              <w:left w:val="single" w:color="A7C957" w:sz="6"/>
              <w:bottom w:val="single" w:color="A7C957" w:sz="6"/>
              <w:right w:val="single" w:color="A7C957" w:sz="6"/>
            </w:tcBorders>
            <w:shd w:fill="F1F8E9" w:color="auto" w:val="clear"/>
            <w:tcMar>
              <w:top w:type="dxa" w:w="140"/>
              <w:left w:type="dxa" w:w="180"/>
              <w:bottom w:type="dxa" w:w="140"/>
              <w:right w:type="dxa" w:w="180"/>
            </w:tcMar>
          </w:tcPr>
          <w:p>
            <w:pPr>
              <w:spacing w:after="60"/>
            </w:pPr>
            <w:r>
              <w:rPr>
                <w:rFonts w:ascii="Calibri" w:cs="Calibri" w:eastAsia="Calibri" w:hAnsi="Calibri"/>
                <w:sz w:val="22"/>
                <w:szCs w:val="22"/>
              </w:rPr>
              <w:t xml:space="preserve">Social Media Management for Small Business | Fully Managed by UpscoreTech #Shorts</w:t>
            </w:r>
          </w:p>
        </w:tc>
      </w:tr>
    </w:tbl>
    <w:p>
      <w:pPr>
        <w:pStyle w:val="Heading2"/>
      </w:pPr>
      <w:r>
        <w:t xml:space="preserve">Alternates</w:t>
      </w:r>
    </w:p>
    <w:p>
      <w:pPr>
        <w:pStyle w:val="ListParagraph"/>
        <w:numPr>
          <w:ilvl w:val="0"/>
          <w:numId w:val="2"/>
        </w:numPr>
        <w:spacing w:after="60"/>
      </w:pPr>
      <w:r>
        <w:t xml:space="preserve">Done-For-You Social Media Management: Plan, Create, Publish, Grow #Shorts  (73 chars)</w:t>
      </w:r>
    </w:p>
    <w:p>
      <w:pPr>
        <w:pStyle w:val="ListParagraph"/>
        <w:numPr>
          <w:ilvl w:val="0"/>
          <w:numId w:val="2"/>
        </w:numPr>
        <w:spacing w:after="60"/>
      </w:pPr>
      <w:r>
        <w:t xml:space="preserve">Stop Spending Hours on Social Media. Let Us Manage It | UpscoreTech  (67 chars)</w:t>
      </w:r>
    </w:p>
    <w:p>
      <w:pPr>
        <w:pStyle w:val="ListParagraph"/>
        <w:numPr>
          <w:ilvl w:val="0"/>
          <w:numId w:val="2"/>
        </w:numPr>
        <w:spacing w:after="60"/>
      </w:pPr>
      <w:r>
        <w:t xml:space="preserve">Social Media Manager for Small Business: Content Calendar, Reels &amp; Leads  (72 chars)</w:t>
      </w:r>
    </w:p>
    <w:p>
      <w:pPr>
        <w:pStyle w:val="Heading1"/>
      </w:pPr>
      <w:r>
        <w:t xml:space="preserve">2. Description</w:t>
      </w:r>
    </w:p>
    <w:p>
      <w:pPr>
        <w:spacing w:after="100"/>
        <w:rPr>
          <w:i/>
          <w:iCs/>
          <w:color w:val="555555"/>
        </w:rPr>
      </w:pPr>
      <w:r>
        <w:rPr>
          <w:i/>
          <w:iCs/>
          <w:color w:val="555555"/>
        </w:rPr>
        <w:t xml:space="preserve">Hook is in the first two lines (what shows before “more”). Paste as-is: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7C957" w:sz="6"/>
              <w:left w:val="single" w:color="A7C957" w:sz="6"/>
              <w:bottom w:val="single" w:color="A7C957" w:sz="6"/>
              <w:right w:val="single" w:color="A7C957" w:sz="6"/>
            </w:tcBorders>
            <w:shd w:fill="F1F8E9" w:color="auto" w:val="clear"/>
            <w:tcMar>
              <w:top w:type="dxa" w:w="140"/>
              <w:left w:type="dxa" w:w="180"/>
              <w:bottom w:type="dxa" w:w="140"/>
              <w:right w:type="dxa" w:w="180"/>
            </w:tcMar>
          </w:tcPr>
          <w:p>
            <w:pPr>
              <w:spacing w:after="60"/>
            </w:pPr>
            <w:r>
              <w:rPr>
                <w:rFonts w:ascii="Calibri" w:cs="Calibri" w:eastAsia="Calibri" w:hAnsi="Calibri"/>
                <w:sz w:val="22"/>
                <w:szCs w:val="22"/>
              </w:rPr>
              <w:t xml:space="preserve">Stop spending hours on social media. UpscoreTech’s Social Media Management service plans, creates, publishes and grows your channels. All you do is approve. ✅</w:t>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In this Short:</w:t>
            </w:r>
          </w:p>
          <w:p>
            <w:pPr>
              <w:spacing w:after="60"/>
            </w:pPr>
            <w:r>
              <w:rPr>
                <w:rFonts w:ascii="Calibri" w:cs="Calibri" w:eastAsia="Calibri" w:hAnsi="Calibri"/>
                <w:sz w:val="22"/>
                <w:szCs w:val="22"/>
              </w:rPr>
              <w:t xml:space="preserve">• Content calendar planning</w:t>
            </w:r>
          </w:p>
          <w:p>
            <w:pPr>
              <w:spacing w:after="60"/>
            </w:pPr>
            <w:r>
              <w:rPr>
                <w:rFonts w:ascii="Calibri" w:cs="Calibri" w:eastAsia="Calibri" w:hAnsi="Calibri"/>
                <w:sz w:val="22"/>
                <w:szCs w:val="22"/>
              </w:rPr>
              <w:t xml:space="preserve">• Post design &amp; scroll-stopping Reels</w:t>
            </w:r>
          </w:p>
          <w:p>
            <w:pPr>
              <w:spacing w:after="60"/>
            </w:pPr>
            <w:r>
              <w:rPr>
                <w:rFonts w:ascii="Calibri" w:cs="Calibri" w:eastAsia="Calibri" w:hAnsi="Calibri"/>
                <w:sz w:val="22"/>
                <w:szCs w:val="22"/>
              </w:rPr>
              <w:t xml:space="preserve">• Publishing on Facebook, Instagram, LinkedIn, X &amp; YouTube</w:t>
            </w:r>
          </w:p>
          <w:p>
            <w:pPr>
              <w:spacing w:after="60"/>
            </w:pPr>
            <w:r>
              <w:rPr>
                <w:rFonts w:ascii="Calibri" w:cs="Calibri" w:eastAsia="Calibri" w:hAnsi="Calibri"/>
                <w:sz w:val="22"/>
                <w:szCs w:val="22"/>
              </w:rPr>
              <w:t xml:space="preserve">• Audience engagement &amp; performance tracking</w:t>
            </w:r>
          </w:p>
          <w:p>
            <w:pPr>
              <w:spacing w:after="60"/>
            </w:pPr>
            <w:r>
              <w:rPr>
                <w:rFonts w:ascii="Calibri" w:cs="Calibri" w:eastAsia="Calibri" w:hAnsi="Calibri"/>
                <w:sz w:val="22"/>
                <w:szCs w:val="22"/>
              </w:rPr>
              <w:t xml:space="preserve">• Turning followers into leads</w:t>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Who it’s for: small-business owners, solopreneurs and growing brands who want one accountable social media team instead of juggling 4–5 freelancers.</w:t>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Book a strategy session: https://upscoretech.com</w:t>
            </w:r>
          </w:p>
          <w:p>
            <w:pPr>
              <w:spacing w:after="60"/>
            </w:pPr>
            <w:r>
              <w:rPr>
                <w:rFonts w:ascii="Calibri" w:cs="Calibri" w:eastAsia="Calibri" w:hAnsi="Calibri"/>
                <w:sz w:val="22"/>
                <w:szCs w:val="22"/>
              </w:rPr>
              <w:t xml:space="preserve">📩 contact@upscoretech.com</w:t>
            </w:r>
          </w:p>
          <w:p>
            <w:pPr>
              <w:spacing w:after="60"/>
            </w:pPr>
            <w:r>
              <w:rPr>
                <w:rFonts w:ascii="Calibri" w:cs="Calibri" w:eastAsia="Calibri" w:hAnsi="Calibri"/>
                <w:sz w:val="22"/>
                <w:szCs w:val="22"/>
              </w:rPr>
              <w:t xml:space="preserve">💬 WhatsApp: +39 351 924 9553</w:t>
            </w:r>
          </w:p>
          <w:p>
            <w:pPr>
              <w:spacing w:after="60"/>
            </w:pPr>
            <w:r>
              <w:rPr>
                <w:rFonts w:ascii="Calibri" w:cs="Calibri" w:eastAsia="Calibri" w:hAnsi="Calibri"/>
                <w:sz w:val="22"/>
                <w:szCs w:val="22"/>
              </w:rPr>
              <w:t xml:space="preserve">💬 Or DM us “GROW”</w:t>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UpscoreTech is a digital marketing &amp; web agency based in Padova, Italy, serving businesses worldwide. Build Smarter. Grow Faster.</w:t>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#SocialMediaManagement #SmallBusinessMarketing #Shorts</w:t>
            </w:r>
          </w:p>
        </w:tc>
      </w:tr>
    </w:tbl>
    <w:p>
      <w:pPr>
        <w:pStyle w:val="Heading1"/>
      </w:pPr>
      <w:r>
        <w:t xml:space="preserve">3. Tags</w:t>
      </w:r>
    </w:p>
    <w:p>
      <w:pPr>
        <w:spacing w:after="100"/>
        <w:rPr>
          <w:i/>
          <w:iCs/>
          <w:color w:val="555555"/>
        </w:rPr>
      </w:pPr>
      <w:r>
        <w:rPr>
          <w:i/>
          <w:iCs/>
          <w:color w:val="555555"/>
        </w:rPr>
        <w:t xml:space="preserve">YouTube’s tag limit is 500 characters in total (characters, not words). This set is 396 characters.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7C957" w:sz="6"/>
              <w:left w:val="single" w:color="A7C957" w:sz="6"/>
              <w:bottom w:val="single" w:color="A7C957" w:sz="6"/>
              <w:right w:val="single" w:color="A7C957" w:sz="6"/>
            </w:tcBorders>
            <w:shd w:fill="F1F8E9" w:color="auto" w:val="clear"/>
            <w:tcMar>
              <w:top w:type="dxa" w:w="140"/>
              <w:left w:type="dxa" w:w="180"/>
              <w:bottom w:type="dxa" w:w="140"/>
              <w:right w:type="dxa" w:w="180"/>
            </w:tcMar>
          </w:tcPr>
          <w:p>
            <w:pPr>
              <w:spacing w:after="60"/>
            </w:pPr>
            <w:r>
              <w:rPr>
                <w:rFonts w:ascii="Calibri" w:cs="Calibri" w:eastAsia="Calibri" w:hAnsi="Calibri"/>
                <w:sz w:val="22"/>
                <w:szCs w:val="22"/>
              </w:rPr>
              <w:t xml:space="preserve">social media management, social media management services, social media management for small business, social media manager, done for you social media, social media marketing agency, social media marketing, content calendar, instagram reels, content creation, small business marketing, digital marketing agency, social media strategy, lead generation, UpscoreTech, marketing agency Padova, Shorts</w:t>
            </w:r>
          </w:p>
        </w:tc>
      </w:tr>
    </w:tbl>
    <w:p>
      <w:pPr>
        <w:pStyle w:val="Heading1"/>
      </w:pPr>
      <w:r>
        <w:t xml:space="preserve">4. Pinned comment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7C957" w:sz="6"/>
              <w:left w:val="single" w:color="A7C957" w:sz="6"/>
              <w:bottom w:val="single" w:color="A7C957" w:sz="6"/>
              <w:right w:val="single" w:color="A7C957" w:sz="6"/>
            </w:tcBorders>
            <w:shd w:fill="F1F8E9" w:color="auto" w:val="clear"/>
            <w:tcMar>
              <w:top w:type="dxa" w:w="140"/>
              <w:left w:type="dxa" w:w="180"/>
              <w:bottom w:type="dxa" w:w="140"/>
              <w:right w:type="dxa" w:w="180"/>
            </w:tcMar>
          </w:tcPr>
          <w:p>
            <w:pPr>
              <w:spacing w:after="60"/>
            </w:pPr>
            <w:r>
              <w:rPr>
                <w:rFonts w:ascii="Calibri" w:cs="Calibri" w:eastAsia="Calibri" w:hAnsi="Calibri"/>
                <w:sz w:val="22"/>
                <w:szCs w:val="22"/>
              </w:rPr>
              <w:t xml:space="preserve">Which platform eats most of your time: Instagram, Facebook, LinkedIn or YouTube? 👇 Tell us and we’ll reply with one quick tip. Want it fully handled? DM “GROW” or visit upscoretech.com</w:t>
            </w:r>
          </w:p>
        </w:tc>
      </w:tr>
    </w:tbl>
    <w:p>
      <w:pPr>
        <w:pStyle w:val="Heading1"/>
      </w:pPr>
      <w:r>
        <w:t xml:space="preserve">5. Keyword &amp; hashtag notes</w:t>
      </w:r>
    </w:p>
    <w:p>
      <w:pPr>
        <w:pStyle w:val="ListParagraph"/>
        <w:numPr>
          <w:ilvl w:val="0"/>
          <w:numId w:val="2"/>
        </w:numPr>
        <w:spacing w:after="60"/>
      </w:pPr>
      <w:r>
        <w:t xml:space="preserve">Keywords were chosen by search intent: service intent (“social media management services”, “social media manager for small business”) plus feature terms people search for (content calendar, Reels, analytics).</w:t>
      </w:r>
    </w:p>
    <w:p>
      <w:pPr>
        <w:pStyle w:val="ListParagraph"/>
        <w:numPr>
          <w:ilvl w:val="0"/>
          <w:numId w:val="2"/>
        </w:numPr>
        <w:spacing w:after="60"/>
      </w:pPr>
      <w:r>
        <w:t xml:space="preserve">Exact monthly search volumes were not available from the research tools in this session. Confirm volumes and difficulty in Google Keyword Planner, Semrush or Ahrefs before scaling paid promotion.</w:t>
      </w:r>
    </w:p>
    <w:p>
      <w:pPr>
        <w:pStyle w:val="ListParagraph"/>
        <w:numPr>
          <w:ilvl w:val="0"/>
          <w:numId w:val="2"/>
        </w:numPr>
        <w:spacing w:after="60"/>
      </w:pPr>
      <w:r>
        <w:t xml:space="preserve">Hashtags were chosen by relevance plus popular-tag lists. Live hashtag counts could not be checked, so none are claimed to be “trending”. Check them in the YouTube and Instagram search bars before posting.</w:t>
      </w:r>
    </w:p>
    <w:p>
      <w:pPr>
        <w:pStyle w:val="ListParagraph"/>
        <w:numPr>
          <w:ilvl w:val="0"/>
          <w:numId w:val="2"/>
        </w:numPr>
        <w:spacing w:after="60"/>
      </w:pPr>
      <w:r>
        <w:t xml:space="preserve">Three hashtags are used in the description. YouTube shows the first three above the title.</w:t>
      </w:r>
    </w:p>
    <w:p>
      <w:pPr>
        <w:pStyle w:val="Heading1"/>
      </w:pPr>
      <w:r>
        <w:t xml:space="preserve">6. Sources</w:t>
      </w:r>
    </w:p>
    <w:p>
      <w:pPr>
        <w:pStyle w:val="ListParagraph"/>
        <w:numPr>
          <w:ilvl w:val="0"/>
          <w:numId w:val="2"/>
        </w:numPr>
        <w:spacing w:after="60"/>
      </w:pPr>
      <w:hyperlink w:history="1" r:id="rId2fagrfnixm1dr7p8ht-qv">
        <w:r>
          <w:rPr>
            <w:rStyle w:val="Hyperlink"/>
          </w:rPr>
          <w:t xml:space="preserve">Brandwatch: short-tail vs long-tail social keywords</w:t>
        </w:r>
      </w:hyperlink>
    </w:p>
    <w:p>
      <w:pPr>
        <w:pStyle w:val="ListParagraph"/>
        <w:numPr>
          <w:ilvl w:val="0"/>
          <w:numId w:val="2"/>
        </w:numPr>
        <w:spacing w:after="60"/>
      </w:pPr>
      <w:hyperlink w:history="1" r:id="rIdlcnz0ecxql_jgpqgcs3h2">
        <w:r>
          <w:rPr>
            <w:rStyle w:val="Hyperlink"/>
          </w:rPr>
          <w:t xml:space="preserve">AppDrift: social media manager keyword analysis</w:t>
        </w:r>
      </w:hyperlink>
    </w:p>
    <w:p>
      <w:pPr>
        <w:pStyle w:val="ListParagraph"/>
        <w:numPr>
          <w:ilvl w:val="0"/>
          <w:numId w:val="2"/>
        </w:numPr>
        <w:spacing w:after="60"/>
      </w:pPr>
      <w:hyperlink w:history="1" r:id="rIdvzmo6vlcd84chz5hlk8df">
        <w:r>
          <w:rPr>
            <w:rStyle w:val="Hyperlink"/>
          </w:rPr>
          <w:t xml:space="preserve">Socialchamp: social media management for small businesses (2026)</w:t>
        </w:r>
      </w:hyperlink>
    </w:p>
    <w:p>
      <w:pPr>
        <w:pStyle w:val="ListParagraph"/>
        <w:numPr>
          <w:ilvl w:val="0"/>
          <w:numId w:val="2"/>
        </w:numPr>
        <w:spacing w:after="60"/>
      </w:pPr>
      <w:hyperlink w:history="1" r:id="rIdzzspr7tabx45nvjp438r5">
        <w:r>
          <w:rPr>
            <w:rStyle w:val="Hyperlink"/>
          </w:rPr>
          <w:t xml:space="preserve">Sked Social: how to use hashtags effectively in 2026</w:t>
        </w:r>
      </w:hyperlink>
    </w:p>
    <w:p>
      <w:pPr>
        <w:pStyle w:val="ListParagraph"/>
        <w:numPr>
          <w:ilvl w:val="0"/>
          <w:numId w:val="2"/>
        </w:numPr>
        <w:spacing w:after="60"/>
      </w:pPr>
      <w:hyperlink w:history="1" r:id="rIdvexlggku3mvureoahwqzy">
        <w:r>
          <w:rPr>
            <w:rStyle w:val="Hyperlink"/>
          </w:rPr>
          <w:t xml:space="preserve">Flick: LinkedIn hashtags</w:t>
        </w:r>
      </w:hyperlink>
    </w:p>
    <w:p>
      <w:pPr>
        <w:pStyle w:val="ListParagraph"/>
        <w:numPr>
          <w:ilvl w:val="0"/>
          <w:numId w:val="2"/>
        </w:numPr>
        <w:spacing w:after="60"/>
      </w:pPr>
      <w:hyperlink w:history="1" r:id="rIdnkay9id6okqbvwdf89g58">
        <w:r>
          <w:rPr>
            <w:rStyle w:val="Hyperlink"/>
          </w:rPr>
          <w:t xml:space="preserve">Picmim: how much time small businesses spend on social media (vendor survey)</w:t>
        </w:r>
      </w:hyperlink>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CAF50" w:sz="8" w:space="4"/>
      </w:pBdr>
      <w:spacing w:after="120" w:before="280"/>
      <w:outlineLvl w:val="0"/>
    </w:pPr>
    <w:rPr>
      <w:b/>
      <w:bCs/>
      <w:color w:val="1B5E3A"/>
      <w:sz w:val="30"/>
      <w:szCs w:val="30"/>
    </w:rPr>
  </w:style>
  <w:style w:type="paragraph" w:styleId="Heading2">
    <w:name w:val="Heading 2"/>
    <w:basedOn w:val="Normal"/>
    <w:next w:val="Normal"/>
    <w:qFormat/>
    <w:pPr>
      <w:spacing w:after="80" w:before="200"/>
      <w:outlineLvl w:val="1"/>
    </w:pPr>
    <w:rPr>
      <w:b/>
      <w:bCs/>
      <w:color w:val="6CAF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fagrfnixm1dr7p8ht-qv" Type="http://schemas.openxmlformats.org/officeDocument/2006/relationships/hyperlink" Target="https://brandwatch.com/social-media-glossary/keywords" TargetMode="External"/><Relationship Id="rIdlcnz0ecxql_jgpqgcs3h2" Type="http://schemas.openxmlformats.org/officeDocument/2006/relationships/hyperlink" Target="https://appdrift.co/keyword/social-media-manager" TargetMode="External"/><Relationship Id="rIdvzmo6vlcd84chz5hlk8df" Type="http://schemas.openxmlformats.org/officeDocument/2006/relationships/hyperlink" Target="https://www.socialchamp.com/blog/social-media-management-for-small-businesses/" TargetMode="External"/><Relationship Id="rIdzzspr7tabx45nvjp438r5" Type="http://schemas.openxmlformats.org/officeDocument/2006/relationships/hyperlink" Target="https://skedsocial.com/blog/how-to-use-hashtags-effectively.md" TargetMode="External"/><Relationship Id="rIdvexlggku3mvureoahwqzy" Type="http://schemas.openxmlformats.org/officeDocument/2006/relationships/hyperlink" Target="https://www.flick.social/learn/hashtags/linkedin" TargetMode="External"/><Relationship Id="rIdnkay9id6okqbvwdf89g58" Type="http://schemas.openxmlformats.org/officeDocument/2006/relationships/hyperlink" Target="https://blog.picmim.com/blog/how-much-time-small-businesses-actually-spend-on-social-media-survey-of-200-owner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YouTube Package: Social Media Management Short</dc:title>
  <dc:creator>UpscoreTech</dc:creator>
  <cp:lastModifiedBy>Un-named</cp:lastModifiedBy>
  <cp:revision>1</cp:revision>
  <dcterms:created xsi:type="dcterms:W3CDTF">2026-10-08T15:35:47.813Z</dcterms:created>
  <dcterms:modified xsi:type="dcterms:W3CDTF">2026-10-08T15:35:47.821Z</dcterms:modified>
</cp:coreProperties>
</file>

<file path=docProps/custom.xml><?xml version="1.0" encoding="utf-8"?>
<Properties xmlns="http://schemas.openxmlformats.org/officeDocument/2006/custom-properties" xmlns:vt="http://schemas.openxmlformats.org/officeDocument/2006/docPropsVTypes"/>
</file>