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9B6A3" w14:textId="77777777" w:rsidR="00B56512" w:rsidRPr="006E3B5C" w:rsidRDefault="00000000">
      <w:pPr>
        <w:widowControl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E3B5C">
        <w:rPr>
          <w:rFonts w:ascii="Times New Roman" w:hAnsi="Times New Roman" w:cs="Times New Roman"/>
          <w:b/>
          <w:bCs/>
          <w:color w:val="000000" w:themeColor="text1"/>
        </w:rPr>
        <w:t>Report for Cryptocurrency Trading Strategy</w:t>
      </w:r>
    </w:p>
    <w:p w14:paraId="4560625B" w14:textId="77777777" w:rsidR="00B56512" w:rsidRPr="006E3B5C" w:rsidRDefault="00000000">
      <w:pPr>
        <w:pStyle w:val="ListParagraph1"/>
        <w:widowControl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E3B5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Executive Summary</w:t>
      </w:r>
    </w:p>
    <w:p w14:paraId="103051CE" w14:textId="77777777" w:rsidR="006E3B5C" w:rsidRDefault="006E3B5C" w:rsidP="006E3B5C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Asset: Bitcoin</w:t>
      </w:r>
    </w:p>
    <w:p w14:paraId="28BF11D2" w14:textId="77777777" w:rsidR="006E3B5C" w:rsidRDefault="006E3B5C" w:rsidP="006E3B5C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Exchange: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Binance</w:t>
      </w:r>
      <w:proofErr w:type="spellEnd"/>
    </w:p>
    <w:p w14:paraId="02B0FE69" w14:textId="60B42AB7" w:rsidR="00DF3587" w:rsidRDefault="006E3B5C" w:rsidP="00DF3587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Strategy:</w:t>
      </w:r>
      <w:r w:rsidR="00DF3587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2B1B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long buy bitcoin when exchange balance is at low level, vice versa.</w:t>
      </w:r>
    </w:p>
    <w:p w14:paraId="48E93DAE" w14:textId="3DCD292A" w:rsidR="006E3B5C" w:rsidRDefault="006E3B5C" w:rsidP="00DF3587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Compute </w:t>
      </w:r>
      <w:r w:rsidRPr="001A4E24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0"/>
          <w:szCs w:val="20"/>
        </w:rPr>
        <w:t>40-day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simple moving average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SMA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 and standard deviation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std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) of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Binance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exchange balance of Bitcoin.</w:t>
      </w:r>
    </w:p>
    <w:p w14:paraId="36F01A3F" w14:textId="77777777" w:rsidR="006E3B5C" w:rsidRDefault="006E3B5C" w:rsidP="006E3B5C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Set up middle band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SMA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), lower band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SMA </w:t>
      </w:r>
      <w:r w:rsidRPr="001A4E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–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 </w:t>
      </w:r>
      <w:r w:rsidRPr="001A4E24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0"/>
          <w:szCs w:val="20"/>
        </w:rPr>
        <w:t>1.2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 * std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 and upper band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SMA + </w:t>
      </w:r>
      <w:r w:rsidRPr="001A4E24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0"/>
          <w:szCs w:val="20"/>
        </w:rPr>
        <w:t>1.2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 * std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).</w:t>
      </w:r>
    </w:p>
    <w:p w14:paraId="342BBB27" w14:textId="77777777" w:rsidR="006E3B5C" w:rsidRDefault="006E3B5C" w:rsidP="006E3B5C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LONG BUY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Bitcoin</w:t>
      </w: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when exchange balance in </w:t>
      </w: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Binance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crosses the lower band.</w:t>
      </w:r>
    </w:p>
    <w:p w14:paraId="0CB79FF6" w14:textId="77777777" w:rsidR="006E3B5C" w:rsidRDefault="006E3B5C" w:rsidP="006E3B5C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SHORT SELL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Bitcoin</w:t>
      </w: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when exchange balance in </w:t>
      </w: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Binance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crosses the upper band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</w:p>
    <w:p w14:paraId="7B805D35" w14:textId="77777777" w:rsidR="006E3B5C" w:rsidRDefault="006E3B5C" w:rsidP="006E3B5C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Exit the market when the exchange balance crosses the middle band.</w:t>
      </w:r>
    </w:p>
    <w:p w14:paraId="185C5F1E" w14:textId="0A4ECE12" w:rsidR="006E3B5C" w:rsidRDefault="006E3B5C" w:rsidP="006E3B5C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Otherwise, no trade.</w:t>
      </w:r>
    </w:p>
    <w:p w14:paraId="6E5D1511" w14:textId="03FE14CE" w:rsidR="00DF3587" w:rsidRPr="006E3B5C" w:rsidRDefault="006E3B5C" w:rsidP="00DF3587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The above strategy can potentially generate $</w:t>
      </w:r>
      <w:r w:rsidRPr="006E3B5C">
        <w:rPr>
          <w:rFonts w:ascii="Times New Roman" w:hAnsi="Times New Roman" w:cs="Times New Roman"/>
          <w:color w:val="000000" w:themeColor="text1"/>
          <w:sz w:val="20"/>
          <w:szCs w:val="20"/>
        </w:rPr>
        <w:t>110233.68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revenue in 6.5 years</w:t>
      </w:r>
      <w:r w:rsidR="00DF3587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with initial capital about $10000 (note that the price of bitcoin has grown from $10000 to $60000 during this period).</w:t>
      </w:r>
    </w:p>
    <w:p w14:paraId="30889995" w14:textId="3C47989D" w:rsidR="006E3B5C" w:rsidRPr="006E3B5C" w:rsidRDefault="00DF3587" w:rsidP="00DF3587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Throughout 172 transactions (long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87: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85 short), </w:t>
      </w:r>
      <w:r w:rsidRPr="006E3B5C">
        <w:rPr>
          <w:rFonts w:ascii="Times New Roman" w:hAnsi="Times New Roman" w:cs="Times New Roman"/>
          <w:color w:val="000000" w:themeColor="text1"/>
          <w:sz w:val="20"/>
          <w:szCs w:val="20"/>
        </w:rPr>
        <w:t>Sharpe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6E3B5C" w:rsidRPr="006E3B5C">
        <w:rPr>
          <w:rFonts w:ascii="Times New Roman" w:hAnsi="Times New Roman" w:cs="Times New Roman"/>
          <w:color w:val="000000" w:themeColor="text1"/>
          <w:sz w:val="20"/>
          <w:szCs w:val="20"/>
        </w:rPr>
        <w:t>ratio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is </w:t>
      </w:r>
      <w:r w:rsidR="006E3B5C" w:rsidRPr="006E3B5C">
        <w:rPr>
          <w:rFonts w:ascii="Times New Roman" w:hAnsi="Times New Roman" w:cs="Times New Roman"/>
          <w:color w:val="000000" w:themeColor="text1"/>
          <w:sz w:val="20"/>
          <w:szCs w:val="20"/>
        </w:rPr>
        <w:t>1.8935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while </w:t>
      </w:r>
      <w:r w:rsidR="006E3B5C" w:rsidRPr="006E3B5C">
        <w:rPr>
          <w:rFonts w:ascii="Times New Roman" w:hAnsi="Times New Roman" w:cs="Times New Roman"/>
          <w:color w:val="000000" w:themeColor="text1"/>
          <w:sz w:val="20"/>
          <w:szCs w:val="20"/>
        </w:rPr>
        <w:t>maximum drawdown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is </w:t>
      </w:r>
      <w:r w:rsidR="006E3B5C" w:rsidRPr="006E3B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-109.12853214393448%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of the accumulated return incurred.</w:t>
      </w:r>
    </w:p>
    <w:p w14:paraId="1DAA206A" w14:textId="77777777" w:rsidR="00B56512" w:rsidRDefault="00B56512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AA56CE" w14:textId="77777777" w:rsidR="00B56512" w:rsidRPr="006E3B5C" w:rsidRDefault="00000000">
      <w:pPr>
        <w:pStyle w:val="ListParagraph1"/>
        <w:widowControl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E3B5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Background</w:t>
      </w:r>
    </w:p>
    <w:p w14:paraId="7BD0DD92" w14:textId="77777777" w:rsidR="00B56512" w:rsidRDefault="00000000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 exchange balance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which refers to the total amount of cryptocurrencies held on cryptocurrency exchanges, can provide insights into investors' activity and sentiment. </w:t>
      </w:r>
    </w:p>
    <w:p w14:paraId="16D127D9" w14:textId="77777777" w:rsidR="00B56512" w:rsidRDefault="00000000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Increased inflows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cryptocurrencies to exchanges suggest that investors are potentially preparing to sell or trade their holdings. </w:t>
      </w:r>
    </w:p>
    <w:p w14:paraId="70F26268" w14:textId="77777777" w:rsidR="00B56512" w:rsidRDefault="00000000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Increased outflows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exchanges may indicate that investors are withdrawing their cryptocurrencies for long-term holding or for use in other applications.</w:t>
      </w:r>
    </w:p>
    <w:p w14:paraId="1DB620ED" w14:textId="77777777" w:rsidR="00B56512" w:rsidRDefault="00000000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Graph 1: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Binance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BTC Exchange Balance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v.s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. BTC Price since 2018:</w:t>
      </w:r>
    </w:p>
    <w:p w14:paraId="6F19E25C" w14:textId="77777777" w:rsidR="00B56512" w:rsidRDefault="00000000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7BA2F66C" wp14:editId="6FEA8839">
            <wp:extent cx="4343400" cy="2042384"/>
            <wp:effectExtent l="0" t="0" r="0" b="0"/>
            <wp:docPr id="1976871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1683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209" cy="2065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DE173" w14:textId="77777777" w:rsidR="00B56512" w:rsidRDefault="00000000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The exchange balance is a valuable metric that can be leveraged to inform profitable trading strategies. The key consideration is the methodology.</w:t>
      </w:r>
    </w:p>
    <w:p w14:paraId="3233E012" w14:textId="0B27E676" w:rsidR="00DF3587" w:rsidRDefault="00000000" w:rsidP="00DF3587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In this report, Bollinger band (Z score) will be demonstrated.</w:t>
      </w:r>
    </w:p>
    <w:p w14:paraId="70CD4A94" w14:textId="77777777" w:rsidR="00B56512" w:rsidRPr="006E3B5C" w:rsidRDefault="00000000">
      <w:pPr>
        <w:pStyle w:val="ListParagraph1"/>
        <w:widowControl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E3B5C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</w:rPr>
        <w:t>Back Test</w:t>
      </w:r>
    </w:p>
    <w:p w14:paraId="0EB30435" w14:textId="77777777" w:rsidR="00B56512" w:rsidRPr="00DF3587" w:rsidRDefault="00000000">
      <w:pPr>
        <w:pStyle w:val="ListParagraph1"/>
        <w:widowControl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F358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Data Preparation </w:t>
      </w:r>
    </w:p>
    <w:p w14:paraId="04B52339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is fetched from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Glassnode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API.</w:t>
      </w:r>
    </w:p>
    <w:p w14:paraId="3414FD80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Period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01/01/2018 – 14/06/202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4 (338010 data points)</w:t>
      </w:r>
    </w:p>
    <w:p w14:paraId="244DEF65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3296DDA6" wp14:editId="60C20790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2601595" cy="979170"/>
            <wp:effectExtent l="0" t="0" r="8255" b="0"/>
            <wp:wrapThrough wrapText="bothSides">
              <wp:wrapPolygon edited="0">
                <wp:start x="0" y="0"/>
                <wp:lineTo x="0" y="21012"/>
                <wp:lineTo x="21510" y="21012"/>
                <wp:lineTo x="21510" y="0"/>
                <wp:lineTo x="0" y="0"/>
              </wp:wrapPolygon>
            </wp:wrapThrough>
            <wp:docPr id="288972038" name="Picture 6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72038" name="Picture 6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97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Frequency: 10 minutes</w:t>
      </w:r>
    </w:p>
    <w:p w14:paraId="5CE5ABA3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Sample size: 338010 * 2/3 = 225340</w:t>
      </w:r>
    </w:p>
    <w:p w14:paraId="71F68406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Test size: 338010 * 1/3 = 112670</w:t>
      </w:r>
    </w:p>
    <w:p w14:paraId="1933C508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Table 1: Preprocessed data (part)</w:t>
      </w:r>
    </w:p>
    <w:p w14:paraId="721A7847" w14:textId="77777777" w:rsidR="00B56512" w:rsidRPr="00DF3587" w:rsidRDefault="00000000">
      <w:pPr>
        <w:pStyle w:val="ListParagraph1"/>
        <w:widowControl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F3587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</w:rPr>
        <w:t>Strategy</w:t>
      </w:r>
    </w:p>
    <w:p w14:paraId="7C853AB8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Bollinger Bands consist of three lines: a simple moving average (the middle band) and </w:t>
      </w:r>
      <w:r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standard deviation bands above and below the moving average (the upper and lower bands).</w:t>
      </w:r>
    </w:p>
    <w:p w14:paraId="1E2A99A9" w14:textId="77777777" w:rsidR="00B56512" w:rsidRDefault="00000000">
      <w:pPr>
        <w:pStyle w:val="ListParagraph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Bollinger Bands adjust their width based on market volatility, with wider bands indicating higher volatility and narrower bands indicating lower volatility.</w:t>
      </w:r>
    </w:p>
    <w:p w14:paraId="6355A2C3" w14:textId="77777777" w:rsidR="00B56512" w:rsidRDefault="00B56512">
      <w:pPr>
        <w:pStyle w:val="ListParagraph1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51FFC9" w14:textId="77777777" w:rsidR="00B56512" w:rsidRDefault="00000000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Strategy:</w:t>
      </w:r>
    </w:p>
    <w:p w14:paraId="4FCE9FE7" w14:textId="77777777" w:rsidR="00B56512" w:rsidRDefault="00000000">
      <w:pPr>
        <w:pStyle w:val="ListParagraph1"/>
        <w:widowControl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LONG BUY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cryptocurrency when exchange balance in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Binance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crosses the lower band.</w:t>
      </w:r>
    </w:p>
    <w:p w14:paraId="44D9519C" w14:textId="77777777" w:rsidR="00B56512" w:rsidRDefault="00000000">
      <w:pPr>
        <w:pStyle w:val="ListParagraph1"/>
        <w:widowControl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SHORT SELL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cryptocurrency when exchange balance in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Binance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crosses the upper band.</w:t>
      </w:r>
    </w:p>
    <w:p w14:paraId="601CAEB4" w14:textId="77777777" w:rsidR="00B56512" w:rsidRDefault="00000000">
      <w:pPr>
        <w:pStyle w:val="ListParagraph1"/>
        <w:widowControl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Exit the market when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the exchange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balance crosses the middle band.</w:t>
      </w:r>
    </w:p>
    <w:p w14:paraId="476711D9" w14:textId="77777777" w:rsidR="00B56512" w:rsidRDefault="00000000">
      <w:pPr>
        <w:pStyle w:val="ListParagraph1"/>
        <w:widowControl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Otherwise, no trade.</w:t>
      </w:r>
    </w:p>
    <w:p w14:paraId="58247F3B" w14:textId="77777777" w:rsidR="00B56512" w:rsidRDefault="00000000">
      <w:pPr>
        <w:widowControl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Parameters: </w:t>
      </w:r>
    </w:p>
    <w:p w14:paraId="0B31ECA1" w14:textId="77777777" w:rsidR="00B56512" w:rsidRDefault="00000000">
      <w:pPr>
        <w:pStyle w:val="ListParagraph1"/>
        <w:widowControl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n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, the number of standard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deviations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above and below the moving average for the construction of the upper and lower bands.</w:t>
      </w:r>
    </w:p>
    <w:p w14:paraId="154F8913" w14:textId="77777777" w:rsidR="00B56512" w:rsidRDefault="00000000">
      <w:pPr>
        <w:pStyle w:val="ListParagraph1"/>
        <w:widowControl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, the number of days involved in computing moving average and moving standard deviation</w:t>
      </w:r>
    </w:p>
    <w:p w14:paraId="274A544D" w14:textId="77777777" w:rsidR="00B56512" w:rsidRDefault="00000000">
      <w:pPr>
        <w:widowControl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Variations:</w:t>
      </w:r>
    </w:p>
    <w:p w14:paraId="6990E2DD" w14:textId="77777777" w:rsidR="00B56512" w:rsidRDefault="00000000">
      <w:pPr>
        <w:pStyle w:val="ListParagraph1"/>
        <w:widowControl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Exit conditions (crosses the middle band or outer bands?)</w:t>
      </w:r>
    </w:p>
    <w:p w14:paraId="6EC38AE7" w14:textId="77777777" w:rsidR="00C95071" w:rsidRDefault="00C95071" w:rsidP="00C95071">
      <w:pPr>
        <w:pStyle w:val="ListParagraph1"/>
        <w:widowControl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Simple moving average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v.s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 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xponential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moving average</w:t>
      </w:r>
    </w:p>
    <w:p w14:paraId="765C30C4" w14:textId="77777777" w:rsidR="00B56512" w:rsidRDefault="00000000">
      <w:pPr>
        <w:pStyle w:val="ListParagraph1"/>
        <w:widowControl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Split bet</w:t>
      </w:r>
    </w:p>
    <w:p w14:paraId="49719907" w14:textId="25D22397" w:rsidR="00B56512" w:rsidRPr="00DF3587" w:rsidRDefault="00000000" w:rsidP="00DF3587">
      <w:pPr>
        <w:pStyle w:val="ListParagraph1"/>
        <w:widowControl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Multiple coins trading</w:t>
      </w:r>
    </w:p>
    <w:p w14:paraId="26087AA2" w14:textId="77777777" w:rsidR="00B56512" w:rsidRPr="00DF3587" w:rsidRDefault="00000000">
      <w:pPr>
        <w:pStyle w:val="ListParagraph1"/>
        <w:widowControl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F3587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</w:rPr>
        <w:lastRenderedPageBreak/>
        <w:t>Simulation</w:t>
      </w:r>
    </w:p>
    <w:p w14:paraId="2CCED3E6" w14:textId="3F9CC086" w:rsidR="00C26446" w:rsidRDefault="00C26446" w:rsidP="00C26446">
      <w:pPr>
        <w:pStyle w:val="ListParagraph1"/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This part is for parameter tuning and strategy adjustments. The main visualization tool is heatmap. </w:t>
      </w:r>
      <w:r w:rsidR="007D7EA6">
        <w:rPr>
          <w:rFonts w:ascii="Times New Roman" w:hAnsi="Times New Roman" w:cs="Times New Roman"/>
          <w:color w:val="000000" w:themeColor="text1"/>
          <w:sz w:val="20"/>
          <w:szCs w:val="20"/>
        </w:rPr>
        <w:t>The vertical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axis is </w:t>
      </w:r>
      <w:r w:rsidR="007D7EA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the z-score threshold. </w:t>
      </w:r>
      <w:r w:rsidR="007D7EA6">
        <w:rPr>
          <w:rFonts w:ascii="Times New Roman" w:hAnsi="Times New Roman" w:cs="Times New Roman"/>
          <w:color w:val="000000" w:themeColor="text1"/>
          <w:sz w:val="20"/>
          <w:szCs w:val="20"/>
        </w:rPr>
        <w:t>The horizontal</w:t>
      </w:r>
      <w:r w:rsidR="007D7EA6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axis is the number of days for computing moving average and standard deviation.</w:t>
      </w:r>
    </w:p>
    <w:p w14:paraId="74B0415B" w14:textId="4DB738E8" w:rsidR="0078700B" w:rsidRPr="0078700B" w:rsidRDefault="0075154C" w:rsidP="0078700B">
      <w:pPr>
        <w:pStyle w:val="ListParagraph1"/>
        <w:widowControl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Exit when exchange balance crosses middle band</w:t>
      </w:r>
    </w:p>
    <w:tbl>
      <w:tblPr>
        <w:tblStyle w:val="TableGrid"/>
        <w:tblpPr w:leftFromText="180" w:rightFromText="180" w:vertAnchor="text" w:horzAnchor="margin" w:tblpXSpec="right" w:tblpY="641"/>
        <w:tblW w:w="6941" w:type="dxa"/>
        <w:tblLayout w:type="fixed"/>
        <w:tblLook w:val="04A0" w:firstRow="1" w:lastRow="0" w:firstColumn="1" w:lastColumn="0" w:noHBand="0" w:noVBand="1"/>
      </w:tblPr>
      <w:tblGrid>
        <w:gridCol w:w="4825"/>
        <w:gridCol w:w="2116"/>
      </w:tblGrid>
      <w:tr w:rsidR="0078700B" w14:paraId="76278632" w14:textId="77777777" w:rsidTr="00C95071">
        <w:tc>
          <w:tcPr>
            <w:tcW w:w="6941" w:type="dxa"/>
            <w:gridSpan w:val="2"/>
          </w:tcPr>
          <w:p w14:paraId="27520168" w14:textId="77777777" w:rsidR="0078700B" w:rsidRPr="0078700B" w:rsidRDefault="0078700B" w:rsidP="00C95071">
            <w:pPr>
              <w:spacing w:line="200" w:lineRule="exact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  <w:p w14:paraId="100CAD74" w14:textId="28A70958" w:rsidR="0078700B" w:rsidRPr="0078700B" w:rsidRDefault="0078700B" w:rsidP="00C95071">
            <w:pPr>
              <w:spacing w:line="200" w:lineRule="exact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78700B"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NO DELAY, </w:t>
            </w:r>
            <w:proofErr w:type="gramStart"/>
            <w:r w:rsidRPr="0078700B">
              <w:rPr>
                <w:b/>
                <w:bCs/>
                <w:sz w:val="20"/>
                <w:szCs w:val="20"/>
                <w:highlight w:val="yellow"/>
              </w:rPr>
              <w:t>Exit</w:t>
            </w:r>
            <w:proofErr w:type="gramEnd"/>
            <w:r w:rsidRPr="0078700B">
              <w:rPr>
                <w:b/>
                <w:bCs/>
                <w:sz w:val="20"/>
                <w:szCs w:val="20"/>
                <w:highlight w:val="yellow"/>
              </w:rPr>
              <w:t xml:space="preserve"> when exchange balance crosses middle band</w:t>
            </w:r>
          </w:p>
          <w:p w14:paraId="5166F73B" w14:textId="77777777" w:rsidR="0078700B" w:rsidRDefault="0078700B" w:rsidP="00C95071">
            <w:pPr>
              <w:spacing w:line="200" w:lineRule="exact"/>
              <w:jc w:val="center"/>
              <w:rPr>
                <w:sz w:val="18"/>
                <w:szCs w:val="18"/>
              </w:rPr>
            </w:pPr>
          </w:p>
        </w:tc>
      </w:tr>
      <w:tr w:rsidR="0078700B" w14:paraId="55F77452" w14:textId="77777777" w:rsidTr="00C95071">
        <w:tc>
          <w:tcPr>
            <w:tcW w:w="4825" w:type="dxa"/>
          </w:tcPr>
          <w:p w14:paraId="65541E5A" w14:textId="3610B6DD" w:rsidR="0078700B" w:rsidRDefault="0078700B" w:rsidP="00C95071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  <w:highlight w:val="yellow"/>
              </w:rPr>
              <w:t>T</w:t>
            </w:r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>e</w:t>
            </w:r>
            <w:r w:rsidRPr="00C26446">
              <w:rPr>
                <w:rFonts w:hint="eastAsia"/>
                <w:b/>
                <w:bCs/>
                <w:sz w:val="20"/>
                <w:szCs w:val="20"/>
                <w:highlight w:val="yellow"/>
              </w:rPr>
              <w:t>st_set</w:t>
            </w:r>
            <w:proofErr w:type="spellEnd"/>
            <w:r w:rsidRPr="00C26446"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C26446" w:rsidRPr="00C26446">
              <w:rPr>
                <w:rFonts w:hint="eastAsia"/>
                <w:b/>
                <w:bCs/>
                <w:sz w:val="20"/>
                <w:szCs w:val="20"/>
                <w:highlight w:val="yellow"/>
              </w:rPr>
              <w:t>1</w:t>
            </w:r>
          </w:p>
          <w:p w14:paraId="671D5C01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z-score threshold: 1.2</w:t>
            </w:r>
          </w:p>
          <w:p w14:paraId="6C5F6F1F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days for computing moving average and std: 30</w:t>
            </w:r>
          </w:p>
          <w:p w14:paraId="2436F385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sharpe_ratio</w:t>
            </w:r>
            <w:proofErr w:type="spellEnd"/>
            <w:r>
              <w:rPr>
                <w:sz w:val="18"/>
                <w:szCs w:val="18"/>
              </w:rPr>
              <w:t>: 1.83989650296294</w:t>
            </w:r>
          </w:p>
          <w:p w14:paraId="6B290783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accumulated return: 17926.231670927664</w:t>
            </w:r>
          </w:p>
          <w:p w14:paraId="20121066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</w:t>
            </w:r>
            <w:proofErr w:type="gramStart"/>
            <w:r>
              <w:rPr>
                <w:sz w:val="18"/>
                <w:szCs w:val="18"/>
              </w:rPr>
              <w:t>transaction</w:t>
            </w:r>
            <w:proofErr w:type="gramEnd"/>
            <w:r>
              <w:rPr>
                <w:sz w:val="18"/>
                <w:szCs w:val="18"/>
              </w:rPr>
              <w:t>: 80</w:t>
            </w:r>
          </w:p>
          <w:p w14:paraId="700BCA6E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long-short ratio: 39:41</w:t>
            </w:r>
          </w:p>
          <w:p w14:paraId="0F61D2B4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max_drawdown</w:t>
            </w:r>
            <w:proofErr w:type="spellEnd"/>
            <w:r>
              <w:rPr>
                <w:sz w:val="18"/>
                <w:szCs w:val="18"/>
              </w:rPr>
              <w:t>: -51.478545666531794%</w:t>
            </w:r>
          </w:p>
        </w:tc>
        <w:tc>
          <w:tcPr>
            <w:tcW w:w="2116" w:type="dxa"/>
          </w:tcPr>
          <w:p w14:paraId="36DCF6DE" w14:textId="4B3B6E80" w:rsidR="0078700B" w:rsidRDefault="00F11D0D" w:rsidP="00C95071">
            <w:pPr>
              <w:spacing w:line="200" w:lineRule="exact"/>
              <w:rPr>
                <w:b/>
                <w:bCs/>
                <w:sz w:val="20"/>
                <w:szCs w:val="20"/>
                <w:highlight w:val="yellow"/>
              </w:rPr>
            </w:pPr>
            <w:r w:rsidRPr="00F11D0D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420B0C6D" wp14:editId="2FA88B08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83820</wp:posOffset>
                  </wp:positionV>
                  <wp:extent cx="1206500" cy="895350"/>
                  <wp:effectExtent l="0" t="0" r="0" b="0"/>
                  <wp:wrapTopAndBottom/>
                  <wp:docPr id="1497710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10375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700B" w14:paraId="2F77A140" w14:textId="77777777" w:rsidTr="00C95071">
        <w:tc>
          <w:tcPr>
            <w:tcW w:w="4825" w:type="dxa"/>
          </w:tcPr>
          <w:p w14:paraId="1136472F" w14:textId="6136F99D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20"/>
                <w:szCs w:val="20"/>
                <w:highlight w:val="yellow"/>
              </w:rPr>
              <w:t>T</w:t>
            </w:r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>est_set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C26446" w:rsidRPr="00C26446">
              <w:rPr>
                <w:rFonts w:hint="eastAsia"/>
                <w:b/>
                <w:bCs/>
                <w:sz w:val="20"/>
                <w:szCs w:val="20"/>
                <w:highlight w:val="yellow"/>
              </w:rPr>
              <w:t>2</w:t>
            </w:r>
          </w:p>
          <w:p w14:paraId="65A98238" w14:textId="77777777" w:rsidR="00B97550" w:rsidRPr="00B97550" w:rsidRDefault="00B97550" w:rsidP="00B97550">
            <w:pPr>
              <w:spacing w:line="200" w:lineRule="exact"/>
              <w:rPr>
                <w:sz w:val="18"/>
                <w:szCs w:val="18"/>
              </w:rPr>
            </w:pPr>
            <w:r w:rsidRPr="00B97550">
              <w:rPr>
                <w:sz w:val="18"/>
                <w:szCs w:val="18"/>
              </w:rPr>
              <w:t>z-score threshold: 1.8</w:t>
            </w:r>
          </w:p>
          <w:p w14:paraId="32F59DA6" w14:textId="77777777" w:rsidR="00B97550" w:rsidRPr="00B97550" w:rsidRDefault="00B97550" w:rsidP="00B97550">
            <w:pPr>
              <w:spacing w:line="200" w:lineRule="exact"/>
              <w:rPr>
                <w:sz w:val="18"/>
                <w:szCs w:val="18"/>
              </w:rPr>
            </w:pPr>
            <w:r w:rsidRPr="00B97550">
              <w:rPr>
                <w:sz w:val="18"/>
                <w:szCs w:val="18"/>
              </w:rPr>
              <w:t>number of days for computing moving average and std: 5</w:t>
            </w:r>
          </w:p>
          <w:p w14:paraId="13ADB416" w14:textId="77777777" w:rsidR="00B97550" w:rsidRPr="00B97550" w:rsidRDefault="00B97550" w:rsidP="00B97550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B97550">
              <w:rPr>
                <w:sz w:val="18"/>
                <w:szCs w:val="18"/>
              </w:rPr>
              <w:t>sharpe_ratio</w:t>
            </w:r>
            <w:proofErr w:type="spellEnd"/>
            <w:r w:rsidRPr="00B97550">
              <w:rPr>
                <w:sz w:val="18"/>
                <w:szCs w:val="18"/>
              </w:rPr>
              <w:t>: 1.7517021545782194</w:t>
            </w:r>
          </w:p>
          <w:p w14:paraId="09E26E1D" w14:textId="77777777" w:rsidR="00B97550" w:rsidRPr="00B97550" w:rsidRDefault="00B97550" w:rsidP="00B97550">
            <w:pPr>
              <w:spacing w:line="200" w:lineRule="exact"/>
              <w:rPr>
                <w:sz w:val="18"/>
                <w:szCs w:val="18"/>
              </w:rPr>
            </w:pPr>
            <w:r w:rsidRPr="00B97550">
              <w:rPr>
                <w:sz w:val="18"/>
                <w:szCs w:val="18"/>
              </w:rPr>
              <w:t>accumulated return: 48241.426405537204</w:t>
            </w:r>
          </w:p>
          <w:p w14:paraId="4EA6F1E7" w14:textId="77777777" w:rsidR="00B97550" w:rsidRPr="00B97550" w:rsidRDefault="00B97550" w:rsidP="00B97550">
            <w:pPr>
              <w:spacing w:line="200" w:lineRule="exact"/>
              <w:rPr>
                <w:sz w:val="18"/>
                <w:szCs w:val="18"/>
              </w:rPr>
            </w:pPr>
            <w:r w:rsidRPr="00B97550">
              <w:rPr>
                <w:sz w:val="18"/>
                <w:szCs w:val="18"/>
              </w:rPr>
              <w:t xml:space="preserve">number of </w:t>
            </w:r>
            <w:proofErr w:type="gramStart"/>
            <w:r w:rsidRPr="00B97550">
              <w:rPr>
                <w:sz w:val="18"/>
                <w:szCs w:val="18"/>
              </w:rPr>
              <w:t>transaction</w:t>
            </w:r>
            <w:proofErr w:type="gramEnd"/>
            <w:r w:rsidRPr="00B97550">
              <w:rPr>
                <w:sz w:val="18"/>
                <w:szCs w:val="18"/>
              </w:rPr>
              <w:t>: 382</w:t>
            </w:r>
          </w:p>
          <w:p w14:paraId="759AFA90" w14:textId="77777777" w:rsidR="00B97550" w:rsidRPr="00B97550" w:rsidRDefault="00B97550" w:rsidP="00B97550">
            <w:pPr>
              <w:spacing w:line="200" w:lineRule="exact"/>
              <w:rPr>
                <w:sz w:val="18"/>
                <w:szCs w:val="18"/>
              </w:rPr>
            </w:pPr>
            <w:r w:rsidRPr="00B97550">
              <w:rPr>
                <w:sz w:val="18"/>
                <w:szCs w:val="18"/>
              </w:rPr>
              <w:t>long-short ratio: 192:190</w:t>
            </w:r>
          </w:p>
          <w:p w14:paraId="61394F7A" w14:textId="558B69BC" w:rsidR="0078700B" w:rsidRDefault="00B97550" w:rsidP="00B97550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B97550">
              <w:rPr>
                <w:sz w:val="18"/>
                <w:szCs w:val="18"/>
              </w:rPr>
              <w:t>max_drawdown</w:t>
            </w:r>
            <w:proofErr w:type="spellEnd"/>
            <w:r w:rsidRPr="00B97550">
              <w:rPr>
                <w:sz w:val="18"/>
                <w:szCs w:val="18"/>
              </w:rPr>
              <w:t>: -53.68989345142513%</w:t>
            </w:r>
          </w:p>
        </w:tc>
        <w:tc>
          <w:tcPr>
            <w:tcW w:w="2116" w:type="dxa"/>
          </w:tcPr>
          <w:p w14:paraId="6EAAF4A0" w14:textId="60644236" w:rsidR="0078700B" w:rsidRDefault="00EC3A98" w:rsidP="00C95071">
            <w:pPr>
              <w:spacing w:line="200" w:lineRule="exact"/>
              <w:rPr>
                <w:b/>
                <w:bCs/>
                <w:sz w:val="20"/>
                <w:szCs w:val="20"/>
                <w:highlight w:val="yellow"/>
              </w:rPr>
            </w:pPr>
            <w:r w:rsidRPr="00EC3A98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4A955D2F" wp14:editId="5E71FE16">
                  <wp:simplePos x="0" y="0"/>
                  <wp:positionH relativeFrom="column">
                    <wp:posOffset>-22449</wp:posOffset>
                  </wp:positionH>
                  <wp:positionV relativeFrom="paragraph">
                    <wp:posOffset>70597</wp:posOffset>
                  </wp:positionV>
                  <wp:extent cx="1206500" cy="902970"/>
                  <wp:effectExtent l="0" t="0" r="0" b="0"/>
                  <wp:wrapTopAndBottom/>
                  <wp:docPr id="1238262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26292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700B" w14:paraId="0608B36B" w14:textId="77777777" w:rsidTr="00C95071">
        <w:tc>
          <w:tcPr>
            <w:tcW w:w="4825" w:type="dxa"/>
          </w:tcPr>
          <w:p w14:paraId="1B71E94C" w14:textId="120ABCDD" w:rsidR="0078700B" w:rsidRDefault="0078700B" w:rsidP="00C95071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  <w:highlight w:val="yellow"/>
              </w:rPr>
              <w:t>T</w:t>
            </w:r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>est_set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C26446">
              <w:rPr>
                <w:rFonts w:hint="eastAsia"/>
                <w:b/>
                <w:bCs/>
                <w:sz w:val="20"/>
                <w:szCs w:val="20"/>
                <w:highlight w:val="yellow"/>
              </w:rPr>
              <w:t>3</w:t>
            </w:r>
          </w:p>
          <w:p w14:paraId="64352377" w14:textId="77777777" w:rsidR="002E6817" w:rsidRPr="002E6817" w:rsidRDefault="002E6817" w:rsidP="002E6817">
            <w:pPr>
              <w:spacing w:line="200" w:lineRule="exact"/>
              <w:rPr>
                <w:sz w:val="18"/>
                <w:szCs w:val="18"/>
              </w:rPr>
            </w:pPr>
            <w:r w:rsidRPr="002E6817">
              <w:rPr>
                <w:sz w:val="18"/>
                <w:szCs w:val="18"/>
              </w:rPr>
              <w:t>z-score threshold: 0.6</w:t>
            </w:r>
          </w:p>
          <w:p w14:paraId="659E694A" w14:textId="77777777" w:rsidR="002E6817" w:rsidRPr="002E6817" w:rsidRDefault="002E6817" w:rsidP="002E6817">
            <w:pPr>
              <w:spacing w:line="200" w:lineRule="exact"/>
              <w:rPr>
                <w:sz w:val="18"/>
                <w:szCs w:val="18"/>
              </w:rPr>
            </w:pPr>
            <w:r w:rsidRPr="002E6817">
              <w:rPr>
                <w:sz w:val="18"/>
                <w:szCs w:val="18"/>
              </w:rPr>
              <w:t>number of days for computing moving average and std: 5</w:t>
            </w:r>
          </w:p>
          <w:p w14:paraId="093A2CA7" w14:textId="77777777" w:rsidR="002E6817" w:rsidRPr="002E6817" w:rsidRDefault="002E6817" w:rsidP="002E6817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2E6817">
              <w:rPr>
                <w:sz w:val="18"/>
                <w:szCs w:val="18"/>
              </w:rPr>
              <w:t>sharpe_ratio</w:t>
            </w:r>
            <w:proofErr w:type="spellEnd"/>
            <w:r w:rsidRPr="002E6817">
              <w:rPr>
                <w:sz w:val="18"/>
                <w:szCs w:val="18"/>
              </w:rPr>
              <w:t>: 1.8727553641196604</w:t>
            </w:r>
          </w:p>
          <w:p w14:paraId="17CFC44F" w14:textId="77777777" w:rsidR="002E6817" w:rsidRPr="002E6817" w:rsidRDefault="002E6817" w:rsidP="002E6817">
            <w:pPr>
              <w:spacing w:line="200" w:lineRule="exact"/>
              <w:rPr>
                <w:sz w:val="18"/>
                <w:szCs w:val="18"/>
              </w:rPr>
            </w:pPr>
            <w:r w:rsidRPr="002E6817">
              <w:rPr>
                <w:sz w:val="18"/>
                <w:szCs w:val="18"/>
              </w:rPr>
              <w:t>accumulated return: 57524.92900688368</w:t>
            </w:r>
          </w:p>
          <w:p w14:paraId="18AAC2AC" w14:textId="77777777" w:rsidR="002E6817" w:rsidRPr="002E6817" w:rsidRDefault="002E6817" w:rsidP="002E6817">
            <w:pPr>
              <w:spacing w:line="200" w:lineRule="exact"/>
              <w:rPr>
                <w:sz w:val="18"/>
                <w:szCs w:val="18"/>
              </w:rPr>
            </w:pPr>
            <w:r w:rsidRPr="002E6817">
              <w:rPr>
                <w:sz w:val="18"/>
                <w:szCs w:val="18"/>
              </w:rPr>
              <w:t xml:space="preserve">number of </w:t>
            </w:r>
            <w:proofErr w:type="gramStart"/>
            <w:r w:rsidRPr="002E6817">
              <w:rPr>
                <w:sz w:val="18"/>
                <w:szCs w:val="18"/>
              </w:rPr>
              <w:t>transaction</w:t>
            </w:r>
            <w:proofErr w:type="gramEnd"/>
            <w:r w:rsidRPr="002E6817">
              <w:rPr>
                <w:sz w:val="18"/>
                <w:szCs w:val="18"/>
              </w:rPr>
              <w:t>: 416</w:t>
            </w:r>
          </w:p>
          <w:p w14:paraId="69FB0E42" w14:textId="77777777" w:rsidR="002E6817" w:rsidRPr="002E6817" w:rsidRDefault="002E6817" w:rsidP="002E6817">
            <w:pPr>
              <w:spacing w:line="200" w:lineRule="exact"/>
              <w:rPr>
                <w:sz w:val="18"/>
                <w:szCs w:val="18"/>
              </w:rPr>
            </w:pPr>
            <w:r w:rsidRPr="002E6817">
              <w:rPr>
                <w:sz w:val="18"/>
                <w:szCs w:val="18"/>
              </w:rPr>
              <w:t>long-short ratio: 206:210</w:t>
            </w:r>
          </w:p>
          <w:p w14:paraId="29EDAFEF" w14:textId="77777777" w:rsidR="0078700B" w:rsidRDefault="002E6817" w:rsidP="002E6817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2E6817">
              <w:rPr>
                <w:sz w:val="18"/>
                <w:szCs w:val="18"/>
              </w:rPr>
              <w:t>max_drawdown</w:t>
            </w:r>
            <w:proofErr w:type="spellEnd"/>
            <w:r w:rsidRPr="002E6817">
              <w:rPr>
                <w:sz w:val="18"/>
                <w:szCs w:val="18"/>
              </w:rPr>
              <w:t>: -36.57448297174779%</w:t>
            </w:r>
          </w:p>
          <w:p w14:paraId="3FF76ABC" w14:textId="5F5EE8A5" w:rsidR="00B97550" w:rsidRDefault="00B97550" w:rsidP="002E6817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11C6787B" w14:textId="14EE4F19" w:rsidR="0078700B" w:rsidRPr="002E6817" w:rsidRDefault="002E6817" w:rsidP="00C95071">
            <w:pPr>
              <w:spacing w:line="200" w:lineRule="exact"/>
              <w:rPr>
                <w:b/>
                <w:bCs/>
                <w:noProof/>
                <w:sz w:val="20"/>
                <w:szCs w:val="20"/>
              </w:rPr>
            </w:pPr>
            <w:r w:rsidRPr="002E6817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541D2CD5" wp14:editId="570FE6A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103543</wp:posOffset>
                  </wp:positionV>
                  <wp:extent cx="1206500" cy="878205"/>
                  <wp:effectExtent l="0" t="0" r="0" b="0"/>
                  <wp:wrapTopAndBottom/>
                  <wp:docPr id="1609440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440569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97550" w14:paraId="63B4A618" w14:textId="77777777" w:rsidTr="00C95071">
        <w:tc>
          <w:tcPr>
            <w:tcW w:w="4825" w:type="dxa"/>
          </w:tcPr>
          <w:p w14:paraId="26BB32E4" w14:textId="77777777" w:rsidR="00B97550" w:rsidRPr="00B97550" w:rsidRDefault="00B97550" w:rsidP="00C95071">
            <w:pPr>
              <w:spacing w:line="200" w:lineRule="exact"/>
              <w:rPr>
                <w:b/>
                <w:bCs/>
                <w:sz w:val="20"/>
                <w:szCs w:val="20"/>
                <w:highlight w:val="cyan"/>
              </w:rPr>
            </w:pPr>
            <w:r w:rsidRPr="00B97550">
              <w:rPr>
                <w:rFonts w:hint="eastAsia"/>
                <w:b/>
                <w:bCs/>
                <w:sz w:val="20"/>
                <w:szCs w:val="20"/>
                <w:highlight w:val="cyan"/>
              </w:rPr>
              <w:t>Whole set</w:t>
            </w:r>
          </w:p>
          <w:p w14:paraId="62BC0936" w14:textId="77777777" w:rsidR="001A4E24" w:rsidRPr="001A4E24" w:rsidRDefault="001A4E24" w:rsidP="001A4E24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1A4E24">
              <w:rPr>
                <w:b/>
                <w:bCs/>
                <w:sz w:val="20"/>
                <w:szCs w:val="20"/>
              </w:rPr>
              <w:t>z-score threshold: 1.0</w:t>
            </w:r>
          </w:p>
          <w:p w14:paraId="62BA4836" w14:textId="77777777" w:rsidR="001A4E24" w:rsidRPr="001A4E24" w:rsidRDefault="001A4E24" w:rsidP="001A4E24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1A4E24">
              <w:rPr>
                <w:b/>
                <w:bCs/>
                <w:sz w:val="20"/>
                <w:szCs w:val="20"/>
              </w:rPr>
              <w:t>number of days for computing moving average and std: 20</w:t>
            </w:r>
          </w:p>
          <w:p w14:paraId="1F713987" w14:textId="77777777" w:rsidR="001A4E24" w:rsidRPr="001A4E24" w:rsidRDefault="001A4E24" w:rsidP="001A4E24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proofErr w:type="spellStart"/>
            <w:r w:rsidRPr="001A4E24">
              <w:rPr>
                <w:b/>
                <w:bCs/>
                <w:sz w:val="20"/>
                <w:szCs w:val="20"/>
                <w:highlight w:val="yellow"/>
              </w:rPr>
              <w:t>sharpe_ratio</w:t>
            </w:r>
            <w:proofErr w:type="spellEnd"/>
            <w:r w:rsidRPr="001A4E24">
              <w:rPr>
                <w:b/>
                <w:bCs/>
                <w:sz w:val="20"/>
                <w:szCs w:val="20"/>
                <w:highlight w:val="yellow"/>
              </w:rPr>
              <w:t>: 1.9065811895774252</w:t>
            </w:r>
          </w:p>
          <w:p w14:paraId="55B8B7D3" w14:textId="77777777" w:rsidR="001A4E24" w:rsidRPr="001A4E24" w:rsidRDefault="001A4E24" w:rsidP="001A4E24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1A4E24">
              <w:rPr>
                <w:b/>
                <w:bCs/>
                <w:sz w:val="20"/>
                <w:szCs w:val="20"/>
              </w:rPr>
              <w:t>accumulated return: 111599.44654441833</w:t>
            </w:r>
          </w:p>
          <w:p w14:paraId="2A70F3F1" w14:textId="77777777" w:rsidR="001A4E24" w:rsidRPr="001A4E24" w:rsidRDefault="001A4E24" w:rsidP="001A4E24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1A4E24">
              <w:rPr>
                <w:b/>
                <w:bCs/>
                <w:sz w:val="20"/>
                <w:szCs w:val="20"/>
              </w:rPr>
              <w:t xml:space="preserve">number of </w:t>
            </w:r>
            <w:proofErr w:type="gramStart"/>
            <w:r w:rsidRPr="001A4E24">
              <w:rPr>
                <w:b/>
                <w:bCs/>
                <w:sz w:val="20"/>
                <w:szCs w:val="20"/>
              </w:rPr>
              <w:t>transaction</w:t>
            </w:r>
            <w:proofErr w:type="gramEnd"/>
            <w:r w:rsidRPr="001A4E24">
              <w:rPr>
                <w:b/>
                <w:bCs/>
                <w:sz w:val="20"/>
                <w:szCs w:val="20"/>
              </w:rPr>
              <w:t>: 382</w:t>
            </w:r>
          </w:p>
          <w:p w14:paraId="4A4B39AB" w14:textId="77777777" w:rsidR="001A4E24" w:rsidRPr="001A4E24" w:rsidRDefault="001A4E24" w:rsidP="001A4E24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1A4E24">
              <w:rPr>
                <w:b/>
                <w:bCs/>
                <w:sz w:val="20"/>
                <w:szCs w:val="20"/>
              </w:rPr>
              <w:t>long-short ratio: 192:190</w:t>
            </w:r>
          </w:p>
          <w:p w14:paraId="3922245F" w14:textId="42F03C26" w:rsidR="00B97550" w:rsidRDefault="001A4E24" w:rsidP="001A4E24">
            <w:pPr>
              <w:spacing w:line="200" w:lineRule="exact"/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1A4E24">
              <w:rPr>
                <w:b/>
                <w:bCs/>
                <w:sz w:val="20"/>
                <w:szCs w:val="20"/>
              </w:rPr>
              <w:t>max_drawdown</w:t>
            </w:r>
            <w:proofErr w:type="spellEnd"/>
            <w:r w:rsidRPr="001A4E24">
              <w:rPr>
                <w:b/>
                <w:bCs/>
                <w:sz w:val="20"/>
                <w:szCs w:val="20"/>
              </w:rPr>
              <w:t>: -75.2117197502773%</w:t>
            </w:r>
          </w:p>
        </w:tc>
        <w:tc>
          <w:tcPr>
            <w:tcW w:w="2116" w:type="dxa"/>
          </w:tcPr>
          <w:p w14:paraId="6DDA1DC3" w14:textId="41D80EBB" w:rsidR="00B97550" w:rsidRPr="002E6817" w:rsidRDefault="001A4E24" w:rsidP="00C95071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r w:rsidRPr="001A4E24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18B9F853" wp14:editId="7B2F977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85725</wp:posOffset>
                  </wp:positionV>
                  <wp:extent cx="1206500" cy="906145"/>
                  <wp:effectExtent l="0" t="0" r="0" b="8255"/>
                  <wp:wrapTopAndBottom/>
                  <wp:docPr id="1642354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354386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700B" w14:paraId="6D6F121C" w14:textId="77777777" w:rsidTr="00C95071">
        <w:tc>
          <w:tcPr>
            <w:tcW w:w="6941" w:type="dxa"/>
            <w:gridSpan w:val="2"/>
          </w:tcPr>
          <w:p w14:paraId="0AF5BA89" w14:textId="77777777" w:rsidR="0078700B" w:rsidRDefault="0078700B" w:rsidP="00C95071">
            <w:pPr>
              <w:spacing w:line="200" w:lineRule="exact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  <w:p w14:paraId="32A6FEFB" w14:textId="77777777" w:rsidR="0078700B" w:rsidRDefault="0078700B" w:rsidP="00C95071">
            <w:pPr>
              <w:spacing w:line="200" w:lineRule="exact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78700B"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DELAY (20-minute), </w:t>
            </w:r>
            <w:r w:rsidRPr="0078700B">
              <w:rPr>
                <w:b/>
                <w:bCs/>
                <w:sz w:val="20"/>
                <w:szCs w:val="20"/>
                <w:highlight w:val="yellow"/>
              </w:rPr>
              <w:t>Exit when exchange balance crosses middle band</w:t>
            </w:r>
          </w:p>
          <w:p w14:paraId="78BFB426" w14:textId="56796A74" w:rsidR="0078700B" w:rsidRDefault="0078700B" w:rsidP="00C95071">
            <w:pPr>
              <w:spacing w:line="200" w:lineRule="exact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78700B" w14:paraId="1A1BB2EC" w14:textId="77777777" w:rsidTr="00C95071">
        <w:tc>
          <w:tcPr>
            <w:tcW w:w="4825" w:type="dxa"/>
          </w:tcPr>
          <w:p w14:paraId="5916A332" w14:textId="5EF120E2" w:rsidR="0078700B" w:rsidRDefault="0078700B" w:rsidP="00C95071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  <w:highlight w:val="yellow"/>
              </w:rPr>
              <w:t>T</w:t>
            </w:r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>est_set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C26446">
              <w:rPr>
                <w:rFonts w:hint="eastAsia"/>
                <w:b/>
                <w:bCs/>
                <w:sz w:val="20"/>
                <w:szCs w:val="20"/>
                <w:highlight w:val="yellow"/>
              </w:rPr>
              <w:t>1</w:t>
            </w:r>
          </w:p>
          <w:p w14:paraId="547FAC13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z-score threshold: 1.0</w:t>
            </w:r>
          </w:p>
          <w:p w14:paraId="40F938DB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days for computing moving average and std: 30</w:t>
            </w:r>
          </w:p>
          <w:p w14:paraId="34070F3D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sharpe_ratio</w:t>
            </w:r>
            <w:proofErr w:type="spellEnd"/>
            <w:r>
              <w:rPr>
                <w:sz w:val="18"/>
                <w:szCs w:val="18"/>
              </w:rPr>
              <w:t>: 1.6971475822685398</w:t>
            </w:r>
          </w:p>
          <w:p w14:paraId="0DE05D4C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accumulated return: 53662.0135945</w:t>
            </w:r>
          </w:p>
          <w:p w14:paraId="7367E0AF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</w:t>
            </w:r>
            <w:proofErr w:type="gramStart"/>
            <w:r>
              <w:rPr>
                <w:sz w:val="18"/>
                <w:szCs w:val="18"/>
              </w:rPr>
              <w:t>transaction</w:t>
            </w:r>
            <w:proofErr w:type="gramEnd"/>
            <w:r>
              <w:rPr>
                <w:sz w:val="18"/>
                <w:szCs w:val="18"/>
              </w:rPr>
              <w:t>: 25</w:t>
            </w:r>
          </w:p>
          <w:p w14:paraId="73237CA0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long-short ratio: 12:13</w:t>
            </w:r>
          </w:p>
          <w:p w14:paraId="33710B6C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max_drawdown</w:t>
            </w:r>
            <w:proofErr w:type="spellEnd"/>
            <w:r>
              <w:rPr>
                <w:sz w:val="18"/>
                <w:szCs w:val="18"/>
              </w:rPr>
              <w:t>: -50.18544972423782%</w:t>
            </w:r>
          </w:p>
          <w:p w14:paraId="12D00D79" w14:textId="77777777" w:rsidR="0078700B" w:rsidRDefault="0078700B" w:rsidP="00C95071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116" w:type="dxa"/>
          </w:tcPr>
          <w:p w14:paraId="52A18943" w14:textId="77777777" w:rsidR="0078700B" w:rsidRDefault="0078700B" w:rsidP="00C95071">
            <w:pPr>
              <w:spacing w:line="200" w:lineRule="exact"/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4AABFADC" wp14:editId="44313AC6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5715</wp:posOffset>
                  </wp:positionV>
                  <wp:extent cx="1244600" cy="955040"/>
                  <wp:effectExtent l="0" t="0" r="0" b="0"/>
                  <wp:wrapTopAndBottom/>
                  <wp:docPr id="188919769" name="Picture 1" descr="A close-up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114908" name="Picture 1" descr="A close-up of a grap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96A59C" w14:textId="67551DA0" w:rsidR="0075154C" w:rsidRDefault="0078700B" w:rsidP="0078700B">
      <w:pPr>
        <w:pStyle w:val="ListParagraph1"/>
        <w:widowControl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5154C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Heatmap for Sharpe Ratio with respect to </w:t>
      </w:r>
      <w:r w:rsidRPr="0075154C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n</w:t>
      </w:r>
      <w:r w:rsidRPr="0075154C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and </w:t>
      </w:r>
      <w:r w:rsidRPr="0075154C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d</w:t>
      </w:r>
      <w:r w:rsidRPr="0075154C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</w:p>
    <w:p w14:paraId="735B1E77" w14:textId="77777777" w:rsidR="00DF3587" w:rsidRDefault="00DF3587" w:rsidP="0078700B">
      <w:pPr>
        <w:pStyle w:val="ListParagraph1"/>
        <w:widowControl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9763E4" w14:textId="0D5B995B" w:rsidR="0078700B" w:rsidRDefault="00DF3587" w:rsidP="00DF3587">
      <w:pPr>
        <w:pStyle w:val="ListParagraph1"/>
        <w:widowControl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Time delay does not cause significant impact on strategy performance.</w:t>
      </w:r>
    </w:p>
    <w:p w14:paraId="2E557191" w14:textId="5723ECF4" w:rsidR="00B56512" w:rsidRDefault="0075154C" w:rsidP="0075154C">
      <w:pPr>
        <w:pStyle w:val="ListParagraph1"/>
        <w:widowControl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lastRenderedPageBreak/>
        <w:t>Exit when crosses outer band</w:t>
      </w:r>
    </w:p>
    <w:tbl>
      <w:tblPr>
        <w:tblStyle w:val="TableGrid"/>
        <w:tblpPr w:leftFromText="180" w:rightFromText="180" w:vertAnchor="text" w:horzAnchor="margin" w:tblpXSpec="right" w:tblpY="-14"/>
        <w:tblW w:w="7097" w:type="dxa"/>
        <w:tblLayout w:type="fixed"/>
        <w:tblLook w:val="04A0" w:firstRow="1" w:lastRow="0" w:firstColumn="1" w:lastColumn="0" w:noHBand="0" w:noVBand="1"/>
      </w:tblPr>
      <w:tblGrid>
        <w:gridCol w:w="4687"/>
        <w:gridCol w:w="2410"/>
      </w:tblGrid>
      <w:tr w:rsidR="00C95071" w14:paraId="4358347E" w14:textId="77777777" w:rsidTr="00C95071">
        <w:tc>
          <w:tcPr>
            <w:tcW w:w="4687" w:type="dxa"/>
          </w:tcPr>
          <w:p w14:paraId="6E58618C" w14:textId="5EA977A8" w:rsidR="00C95071" w:rsidRDefault="00C95071" w:rsidP="00C95071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  <w:highlight w:val="yellow"/>
              </w:rPr>
              <w:t>T</w:t>
            </w:r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>est_set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C26446">
              <w:rPr>
                <w:rFonts w:hint="eastAsia"/>
                <w:b/>
                <w:bCs/>
                <w:sz w:val="20"/>
                <w:szCs w:val="20"/>
                <w:highlight w:val="yellow"/>
              </w:rPr>
              <w:t>1</w:t>
            </w:r>
          </w:p>
          <w:p w14:paraId="4FA3385C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z-score threshold: 0.4</w:t>
            </w:r>
          </w:p>
          <w:p w14:paraId="43B60F0B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days for computing moving average and std: 50</w:t>
            </w:r>
          </w:p>
          <w:p w14:paraId="3A6BE8DF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sharpe_ratio</w:t>
            </w:r>
            <w:proofErr w:type="spellEnd"/>
            <w:r>
              <w:rPr>
                <w:sz w:val="18"/>
                <w:szCs w:val="18"/>
              </w:rPr>
              <w:t>: 1.6917065384799292</w:t>
            </w:r>
          </w:p>
          <w:p w14:paraId="58D17E9D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accumulated return: 53198.69527120998</w:t>
            </w:r>
          </w:p>
          <w:p w14:paraId="77F33170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</w:t>
            </w:r>
            <w:proofErr w:type="gramStart"/>
            <w:r>
              <w:rPr>
                <w:sz w:val="18"/>
                <w:szCs w:val="18"/>
              </w:rPr>
              <w:t>transaction</w:t>
            </w:r>
            <w:proofErr w:type="gramEnd"/>
            <w:r>
              <w:rPr>
                <w:sz w:val="18"/>
                <w:szCs w:val="18"/>
              </w:rPr>
              <w:t>: 69</w:t>
            </w:r>
          </w:p>
          <w:p w14:paraId="47BC7ED0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long-short ratio: 34:35</w:t>
            </w:r>
          </w:p>
          <w:p w14:paraId="45587E8C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max_drawdown</w:t>
            </w:r>
            <w:proofErr w:type="spellEnd"/>
            <w:r>
              <w:rPr>
                <w:sz w:val="18"/>
                <w:szCs w:val="18"/>
              </w:rPr>
              <w:t>: -53.58275175288318%</w:t>
            </w:r>
            <w:r w:rsidRPr="00C95071">
              <w:rPr>
                <w:sz w:val="18"/>
                <w:szCs w:val="18"/>
              </w:rPr>
              <w:t xml:space="preserve"> </w:t>
            </w:r>
          </w:p>
          <w:p w14:paraId="2559C569" w14:textId="250E7B4D" w:rsidR="002B1B42" w:rsidRDefault="002B1B42" w:rsidP="002B1B42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14:paraId="7FF70A6F" w14:textId="77777777" w:rsid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2032" behindDoc="0" locked="0" layoutInCell="1" allowOverlap="1" wp14:anchorId="29E29C78" wp14:editId="7265BDDA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21590</wp:posOffset>
                  </wp:positionV>
                  <wp:extent cx="1466850" cy="1096645"/>
                  <wp:effectExtent l="0" t="0" r="0" b="8255"/>
                  <wp:wrapTopAndBottom/>
                  <wp:docPr id="40782536" name="Picture 1" descr="A graph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82536" name="Picture 1" descr="A graph of a graph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1B42" w14:paraId="3672197C" w14:textId="77777777" w:rsidTr="00C95071">
        <w:tc>
          <w:tcPr>
            <w:tcW w:w="4687" w:type="dxa"/>
          </w:tcPr>
          <w:p w14:paraId="66FF403C" w14:textId="44BB0AF1" w:rsidR="002B1B42" w:rsidRDefault="002B1B42" w:rsidP="002B1B42">
            <w:pPr>
              <w:spacing w:line="200" w:lineRule="exac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  <w:highlight w:val="yellow"/>
              </w:rPr>
              <w:t>T</w:t>
            </w:r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>est_set</w:t>
            </w:r>
            <w:proofErr w:type="spellEnd"/>
            <w:r>
              <w:rPr>
                <w:rFonts w:hint="eastAsia"/>
                <w:b/>
                <w:bCs/>
                <w:sz w:val="20"/>
                <w:szCs w:val="20"/>
                <w:highlight w:val="yellow"/>
              </w:rPr>
              <w:t xml:space="preserve"> 2</w:t>
            </w:r>
          </w:p>
          <w:p w14:paraId="379CFFDB" w14:textId="77777777" w:rsidR="002B1B42" w:rsidRPr="002B1B42" w:rsidRDefault="002B1B42" w:rsidP="002B1B42">
            <w:pPr>
              <w:spacing w:line="200" w:lineRule="exact"/>
              <w:rPr>
                <w:sz w:val="18"/>
                <w:szCs w:val="18"/>
              </w:rPr>
            </w:pPr>
            <w:r w:rsidRPr="002B1B42">
              <w:rPr>
                <w:sz w:val="18"/>
                <w:szCs w:val="18"/>
              </w:rPr>
              <w:t>z-score threshold: 0</w:t>
            </w:r>
          </w:p>
          <w:p w14:paraId="1D1047F5" w14:textId="77777777" w:rsidR="002B1B42" w:rsidRPr="002B1B42" w:rsidRDefault="002B1B42" w:rsidP="002B1B42">
            <w:pPr>
              <w:spacing w:line="200" w:lineRule="exact"/>
              <w:rPr>
                <w:sz w:val="18"/>
                <w:szCs w:val="18"/>
              </w:rPr>
            </w:pPr>
            <w:r w:rsidRPr="002B1B42">
              <w:rPr>
                <w:sz w:val="18"/>
                <w:szCs w:val="18"/>
              </w:rPr>
              <w:t>number of days for computing moving average and std: 15</w:t>
            </w:r>
          </w:p>
          <w:p w14:paraId="14A53BDA" w14:textId="77777777" w:rsidR="002B1B42" w:rsidRPr="002B1B42" w:rsidRDefault="002B1B42" w:rsidP="002B1B42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2B1B42">
              <w:rPr>
                <w:sz w:val="18"/>
                <w:szCs w:val="18"/>
              </w:rPr>
              <w:t>sharpe_ratio</w:t>
            </w:r>
            <w:proofErr w:type="spellEnd"/>
            <w:r w:rsidRPr="002B1B42">
              <w:rPr>
                <w:sz w:val="18"/>
                <w:szCs w:val="18"/>
              </w:rPr>
              <w:t>: 1.5222478897399792</w:t>
            </w:r>
          </w:p>
          <w:p w14:paraId="21F5D65D" w14:textId="77777777" w:rsidR="002B1B42" w:rsidRPr="002B1B42" w:rsidRDefault="002B1B42" w:rsidP="002B1B42">
            <w:pPr>
              <w:spacing w:line="200" w:lineRule="exact"/>
              <w:rPr>
                <w:sz w:val="18"/>
                <w:szCs w:val="18"/>
              </w:rPr>
            </w:pPr>
            <w:r w:rsidRPr="002B1B42">
              <w:rPr>
                <w:sz w:val="18"/>
                <w:szCs w:val="18"/>
              </w:rPr>
              <w:t>accumulated return: 31463.61070424312</w:t>
            </w:r>
          </w:p>
          <w:p w14:paraId="6F2D8227" w14:textId="77777777" w:rsidR="002B1B42" w:rsidRPr="002B1B42" w:rsidRDefault="002B1B42" w:rsidP="002B1B42">
            <w:pPr>
              <w:spacing w:line="200" w:lineRule="exact"/>
              <w:rPr>
                <w:sz w:val="18"/>
                <w:szCs w:val="18"/>
              </w:rPr>
            </w:pPr>
            <w:r w:rsidRPr="002B1B42">
              <w:rPr>
                <w:sz w:val="18"/>
                <w:szCs w:val="18"/>
              </w:rPr>
              <w:t xml:space="preserve">number of </w:t>
            </w:r>
            <w:proofErr w:type="gramStart"/>
            <w:r w:rsidRPr="002B1B42">
              <w:rPr>
                <w:sz w:val="18"/>
                <w:szCs w:val="18"/>
              </w:rPr>
              <w:t>transaction</w:t>
            </w:r>
            <w:proofErr w:type="gramEnd"/>
            <w:r w:rsidRPr="002B1B42">
              <w:rPr>
                <w:sz w:val="18"/>
                <w:szCs w:val="18"/>
              </w:rPr>
              <w:t>: 590</w:t>
            </w:r>
          </w:p>
          <w:p w14:paraId="3FE7003D" w14:textId="77777777" w:rsidR="002B1B42" w:rsidRPr="002B1B42" w:rsidRDefault="002B1B42" w:rsidP="002B1B42">
            <w:pPr>
              <w:spacing w:line="200" w:lineRule="exact"/>
              <w:rPr>
                <w:sz w:val="18"/>
                <w:szCs w:val="18"/>
              </w:rPr>
            </w:pPr>
            <w:r w:rsidRPr="002B1B42">
              <w:rPr>
                <w:sz w:val="18"/>
                <w:szCs w:val="18"/>
              </w:rPr>
              <w:t>long-short ratio: 295:295</w:t>
            </w:r>
          </w:p>
          <w:p w14:paraId="6D8D13F6" w14:textId="1C00F78F" w:rsidR="002B1B42" w:rsidRDefault="002B1B42" w:rsidP="002B1B42">
            <w:pPr>
              <w:spacing w:line="200" w:lineRule="exact"/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2B1B42">
              <w:rPr>
                <w:sz w:val="18"/>
                <w:szCs w:val="18"/>
              </w:rPr>
              <w:t>max_drawdown</w:t>
            </w:r>
            <w:proofErr w:type="spellEnd"/>
            <w:r w:rsidRPr="002B1B42">
              <w:rPr>
                <w:sz w:val="18"/>
                <w:szCs w:val="18"/>
              </w:rPr>
              <w:t>: -75.2468883577433%</w:t>
            </w:r>
          </w:p>
        </w:tc>
        <w:tc>
          <w:tcPr>
            <w:tcW w:w="2410" w:type="dxa"/>
          </w:tcPr>
          <w:p w14:paraId="5843A732" w14:textId="157DCB68" w:rsidR="002B1B42" w:rsidRDefault="002B1B42" w:rsidP="00C95071">
            <w:pPr>
              <w:spacing w:line="200" w:lineRule="exact"/>
              <w:rPr>
                <w:noProof/>
                <w:sz w:val="18"/>
                <w:szCs w:val="18"/>
              </w:rPr>
            </w:pPr>
            <w:r w:rsidRPr="002B1B42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99200" behindDoc="0" locked="0" layoutInCell="1" allowOverlap="1" wp14:anchorId="15F102CA" wp14:editId="5551A2A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85725</wp:posOffset>
                  </wp:positionV>
                  <wp:extent cx="1393190" cy="1019810"/>
                  <wp:effectExtent l="0" t="0" r="0" b="8890"/>
                  <wp:wrapTopAndBottom/>
                  <wp:docPr id="1452927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927814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7822678" w14:textId="24EF149C" w:rsidR="0075154C" w:rsidRDefault="0078700B" w:rsidP="0078700B">
      <w:pPr>
        <w:pStyle w:val="ListParagraph1"/>
        <w:widowControl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By comparing the test set 0 results between two exit conditions, </w:t>
      </w:r>
      <w:r w:rsidRPr="0078700B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</w:rPr>
        <w:t>e</w:t>
      </w:r>
      <w:r w:rsidRPr="0078700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xit when exchange balance crosses middle band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give a </w:t>
      </w:r>
      <w:r w:rsidR="002B1B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better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and </w:t>
      </w:r>
      <w:r w:rsidR="002B1B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more 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reliable performance</w:t>
      </w:r>
      <w:r w:rsidR="002B1B4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based on the graph pattern.</w:t>
      </w:r>
    </w:p>
    <w:p w14:paraId="5A989A17" w14:textId="61B283E5" w:rsidR="00780E3C" w:rsidRDefault="0078700B" w:rsidP="00780E3C">
      <w:pPr>
        <w:pStyle w:val="ListParagraph1"/>
        <w:widowControl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Basic enter and exit conditions are confirmed</w:t>
      </w:r>
      <w:r w:rsidR="00780E3C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:</w:t>
      </w:r>
    </w:p>
    <w:p w14:paraId="0174E22A" w14:textId="27990317" w:rsidR="0075154C" w:rsidRDefault="00C95071" w:rsidP="0075154C">
      <w:pPr>
        <w:pStyle w:val="ListParagraph1"/>
        <w:widowControl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SMA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v.s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 EMA</w:t>
      </w:r>
    </w:p>
    <w:p w14:paraId="728277FC" w14:textId="2282DBDB" w:rsidR="00C26446" w:rsidRDefault="00C26446" w:rsidP="00C26446">
      <w:pPr>
        <w:pStyle w:val="ListParagraph1"/>
        <w:widowControl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The back tests above use SMA. Now, use EMA instead.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4671"/>
        <w:gridCol w:w="2496"/>
      </w:tblGrid>
      <w:tr w:rsidR="00473BBB" w14:paraId="75230EA9" w14:textId="77777777" w:rsidTr="00473BBB">
        <w:tc>
          <w:tcPr>
            <w:tcW w:w="4678" w:type="dxa"/>
          </w:tcPr>
          <w:p w14:paraId="619A3EA6" w14:textId="1AD9449F" w:rsidR="00C26446" w:rsidRPr="00C26446" w:rsidRDefault="00C26446" w:rsidP="00C95071">
            <w:pPr>
              <w:spacing w:line="200" w:lineRule="exact"/>
              <w:rPr>
                <w:b/>
                <w:bCs/>
                <w:sz w:val="18"/>
                <w:szCs w:val="18"/>
              </w:rPr>
            </w:pPr>
            <w:r w:rsidRPr="00C26446">
              <w:rPr>
                <w:rFonts w:hint="eastAsia"/>
                <w:b/>
                <w:bCs/>
                <w:sz w:val="18"/>
                <w:szCs w:val="18"/>
                <w:highlight w:val="yellow"/>
              </w:rPr>
              <w:t>Test Set 1</w:t>
            </w:r>
          </w:p>
          <w:p w14:paraId="32F7A815" w14:textId="230DC062" w:rsidR="00C95071" w:rsidRP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 w:rsidRPr="00C95071">
              <w:rPr>
                <w:sz w:val="18"/>
                <w:szCs w:val="18"/>
              </w:rPr>
              <w:t>z-score threshold: 1.0</w:t>
            </w:r>
          </w:p>
          <w:p w14:paraId="61F80644" w14:textId="77777777" w:rsidR="00C95071" w:rsidRP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 w:rsidRPr="00C95071">
              <w:rPr>
                <w:sz w:val="18"/>
                <w:szCs w:val="18"/>
              </w:rPr>
              <w:t>number of days for computing moving average and std: 25</w:t>
            </w:r>
          </w:p>
          <w:p w14:paraId="03155A57" w14:textId="77777777" w:rsidR="00C95071" w:rsidRP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C95071">
              <w:rPr>
                <w:sz w:val="18"/>
                <w:szCs w:val="18"/>
              </w:rPr>
              <w:t>sharpe_ratio</w:t>
            </w:r>
            <w:proofErr w:type="spellEnd"/>
            <w:r w:rsidRPr="00C95071">
              <w:rPr>
                <w:sz w:val="18"/>
                <w:szCs w:val="18"/>
              </w:rPr>
              <w:t>: 1.8603647277663744</w:t>
            </w:r>
          </w:p>
          <w:p w14:paraId="653763D7" w14:textId="77777777" w:rsidR="00C95071" w:rsidRP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 w:rsidRPr="00C95071">
              <w:rPr>
                <w:sz w:val="18"/>
                <w:szCs w:val="18"/>
              </w:rPr>
              <w:t>accumulated return: 21167.88971091537</w:t>
            </w:r>
          </w:p>
          <w:p w14:paraId="18FE1DB4" w14:textId="77777777" w:rsidR="00C95071" w:rsidRP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 w:rsidRPr="00C95071">
              <w:rPr>
                <w:sz w:val="18"/>
                <w:szCs w:val="18"/>
              </w:rPr>
              <w:t xml:space="preserve">number of </w:t>
            </w:r>
            <w:proofErr w:type="gramStart"/>
            <w:r w:rsidRPr="00C95071">
              <w:rPr>
                <w:sz w:val="18"/>
                <w:szCs w:val="18"/>
              </w:rPr>
              <w:t>transaction</w:t>
            </w:r>
            <w:proofErr w:type="gramEnd"/>
            <w:r w:rsidRPr="00C95071">
              <w:rPr>
                <w:sz w:val="18"/>
                <w:szCs w:val="18"/>
              </w:rPr>
              <w:t>: 100</w:t>
            </w:r>
          </w:p>
          <w:p w14:paraId="67C650C3" w14:textId="77777777" w:rsidR="00C95071" w:rsidRPr="00C95071" w:rsidRDefault="00C95071" w:rsidP="00C95071">
            <w:pPr>
              <w:spacing w:line="200" w:lineRule="exact"/>
              <w:rPr>
                <w:sz w:val="18"/>
                <w:szCs w:val="18"/>
              </w:rPr>
            </w:pPr>
            <w:r w:rsidRPr="00C95071">
              <w:rPr>
                <w:sz w:val="18"/>
                <w:szCs w:val="18"/>
              </w:rPr>
              <w:t>long-short ratio: 49:51</w:t>
            </w:r>
          </w:p>
          <w:p w14:paraId="48373869" w14:textId="3E1548E5" w:rsidR="00C95071" w:rsidRDefault="00C95071" w:rsidP="00C95071">
            <w:pPr>
              <w:pStyle w:val="ListParagraph1"/>
              <w:widowControl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95071">
              <w:rPr>
                <w:sz w:val="18"/>
                <w:szCs w:val="18"/>
              </w:rPr>
              <w:t>max_drawdown</w:t>
            </w:r>
            <w:proofErr w:type="spellEnd"/>
            <w:r w:rsidRPr="00C95071">
              <w:rPr>
                <w:sz w:val="18"/>
                <w:szCs w:val="18"/>
              </w:rPr>
              <w:t>: -52.82792267204155%</w:t>
            </w:r>
          </w:p>
        </w:tc>
        <w:tc>
          <w:tcPr>
            <w:tcW w:w="2489" w:type="dxa"/>
          </w:tcPr>
          <w:p w14:paraId="097C0045" w14:textId="667DBBF6" w:rsidR="00C95071" w:rsidRDefault="00C95071" w:rsidP="00C95071">
            <w:pPr>
              <w:pStyle w:val="ListParagraph1"/>
              <w:widowControl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507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0A0C694" wp14:editId="02A9B2F2">
                  <wp:extent cx="1373513" cy="1037492"/>
                  <wp:effectExtent l="0" t="0" r="0" b="0"/>
                  <wp:docPr id="1964967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9676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78" cy="10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BBB" w14:paraId="3212DEBA" w14:textId="77777777" w:rsidTr="00473BBB">
        <w:tc>
          <w:tcPr>
            <w:tcW w:w="4678" w:type="dxa"/>
          </w:tcPr>
          <w:p w14:paraId="665D09A7" w14:textId="5E9CC956" w:rsidR="00C26446" w:rsidRPr="00C26446" w:rsidRDefault="00C26446" w:rsidP="00C26446">
            <w:pPr>
              <w:spacing w:line="200" w:lineRule="exact"/>
              <w:rPr>
                <w:b/>
                <w:bCs/>
                <w:sz w:val="18"/>
                <w:szCs w:val="18"/>
              </w:rPr>
            </w:pPr>
            <w:r w:rsidRPr="00C26446">
              <w:rPr>
                <w:rFonts w:hint="eastAsia"/>
                <w:b/>
                <w:bCs/>
                <w:sz w:val="18"/>
                <w:szCs w:val="18"/>
                <w:highlight w:val="yellow"/>
              </w:rPr>
              <w:t xml:space="preserve">Test Set 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2</w:t>
            </w:r>
          </w:p>
          <w:p w14:paraId="194161F9" w14:textId="77777777" w:rsidR="00C26446" w:rsidRPr="00C26446" w:rsidRDefault="00C26446" w:rsidP="00C26446">
            <w:pPr>
              <w:spacing w:line="200" w:lineRule="exact"/>
              <w:rPr>
                <w:sz w:val="18"/>
                <w:szCs w:val="18"/>
              </w:rPr>
            </w:pPr>
            <w:r w:rsidRPr="00C26446">
              <w:rPr>
                <w:sz w:val="18"/>
                <w:szCs w:val="18"/>
              </w:rPr>
              <w:t>z-score threshold: 2.0</w:t>
            </w:r>
          </w:p>
          <w:p w14:paraId="7C585815" w14:textId="77777777" w:rsidR="00C26446" w:rsidRPr="00C26446" w:rsidRDefault="00C26446" w:rsidP="00C26446">
            <w:pPr>
              <w:spacing w:line="200" w:lineRule="exact"/>
              <w:rPr>
                <w:sz w:val="18"/>
                <w:szCs w:val="18"/>
              </w:rPr>
            </w:pPr>
            <w:r w:rsidRPr="00C26446">
              <w:rPr>
                <w:sz w:val="18"/>
                <w:szCs w:val="18"/>
              </w:rPr>
              <w:t>number of days for computing moving average and std: 5</w:t>
            </w:r>
          </w:p>
          <w:p w14:paraId="64381A88" w14:textId="77777777" w:rsidR="00C26446" w:rsidRPr="00C26446" w:rsidRDefault="00C26446" w:rsidP="00C26446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C26446">
              <w:rPr>
                <w:sz w:val="18"/>
                <w:szCs w:val="18"/>
              </w:rPr>
              <w:t>sharpe_ratio</w:t>
            </w:r>
            <w:proofErr w:type="spellEnd"/>
            <w:r w:rsidRPr="00C26446">
              <w:rPr>
                <w:sz w:val="18"/>
                <w:szCs w:val="18"/>
              </w:rPr>
              <w:t>: 1.7936827158857624</w:t>
            </w:r>
          </w:p>
          <w:p w14:paraId="575ECBD1" w14:textId="77777777" w:rsidR="00C26446" w:rsidRPr="00C26446" w:rsidRDefault="00C26446" w:rsidP="00C26446">
            <w:pPr>
              <w:spacing w:line="200" w:lineRule="exact"/>
              <w:rPr>
                <w:sz w:val="18"/>
                <w:szCs w:val="18"/>
              </w:rPr>
            </w:pPr>
            <w:r w:rsidRPr="00C26446">
              <w:rPr>
                <w:sz w:val="18"/>
                <w:szCs w:val="18"/>
              </w:rPr>
              <w:t>accumulated return: 52935.18145892034</w:t>
            </w:r>
          </w:p>
          <w:p w14:paraId="6ABDE6CB" w14:textId="77777777" w:rsidR="00C26446" w:rsidRPr="00C26446" w:rsidRDefault="00C26446" w:rsidP="00C26446">
            <w:pPr>
              <w:spacing w:line="200" w:lineRule="exact"/>
              <w:rPr>
                <w:sz w:val="18"/>
                <w:szCs w:val="18"/>
              </w:rPr>
            </w:pPr>
            <w:r w:rsidRPr="00C26446">
              <w:rPr>
                <w:sz w:val="18"/>
                <w:szCs w:val="18"/>
              </w:rPr>
              <w:t xml:space="preserve">number of </w:t>
            </w:r>
            <w:proofErr w:type="gramStart"/>
            <w:r w:rsidRPr="00C26446">
              <w:rPr>
                <w:sz w:val="18"/>
                <w:szCs w:val="18"/>
              </w:rPr>
              <w:t>transaction</w:t>
            </w:r>
            <w:proofErr w:type="gramEnd"/>
            <w:r w:rsidRPr="00C26446">
              <w:rPr>
                <w:sz w:val="18"/>
                <w:szCs w:val="18"/>
              </w:rPr>
              <w:t>: 340</w:t>
            </w:r>
          </w:p>
          <w:p w14:paraId="124BD9BB" w14:textId="77777777" w:rsidR="00C26446" w:rsidRPr="00C26446" w:rsidRDefault="00C26446" w:rsidP="00C26446">
            <w:pPr>
              <w:spacing w:line="200" w:lineRule="exact"/>
              <w:rPr>
                <w:sz w:val="18"/>
                <w:szCs w:val="18"/>
              </w:rPr>
            </w:pPr>
            <w:r w:rsidRPr="00C26446">
              <w:rPr>
                <w:sz w:val="18"/>
                <w:szCs w:val="18"/>
              </w:rPr>
              <w:t>long-short ratio: 172:168</w:t>
            </w:r>
          </w:p>
          <w:p w14:paraId="0354F2DE" w14:textId="02ECA890" w:rsidR="00473BBB" w:rsidRPr="00C95071" w:rsidRDefault="00C26446" w:rsidP="00C26446">
            <w:pPr>
              <w:spacing w:line="200" w:lineRule="exact"/>
              <w:rPr>
                <w:sz w:val="18"/>
                <w:szCs w:val="18"/>
              </w:rPr>
            </w:pPr>
            <w:proofErr w:type="spellStart"/>
            <w:r w:rsidRPr="00C26446">
              <w:rPr>
                <w:sz w:val="18"/>
                <w:szCs w:val="18"/>
              </w:rPr>
              <w:t>max_drawdown</w:t>
            </w:r>
            <w:proofErr w:type="spellEnd"/>
            <w:r w:rsidRPr="00C26446">
              <w:rPr>
                <w:sz w:val="18"/>
                <w:szCs w:val="18"/>
              </w:rPr>
              <w:t>: -41.90856576975425%</w:t>
            </w:r>
          </w:p>
        </w:tc>
        <w:tc>
          <w:tcPr>
            <w:tcW w:w="2489" w:type="dxa"/>
          </w:tcPr>
          <w:p w14:paraId="6CF5F05C" w14:textId="7E01F2DB" w:rsidR="00473BBB" w:rsidRPr="00C95071" w:rsidRDefault="00473BBB" w:rsidP="00C95071">
            <w:pPr>
              <w:pStyle w:val="ListParagraph1"/>
              <w:widowControl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73BBB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BCEBEAF" wp14:editId="0BDDDBC8">
                  <wp:extent cx="1447800" cy="847135"/>
                  <wp:effectExtent l="0" t="0" r="0" b="0"/>
                  <wp:docPr id="501966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96605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869" cy="85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7FA0D" w14:textId="1EB2520B" w:rsidR="00507ABD" w:rsidRPr="00780E3C" w:rsidRDefault="00507ABD" w:rsidP="00780E3C">
      <w:pPr>
        <w:pStyle w:val="ListParagraph1"/>
        <w:widowControl/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The results are similar. Switching from SMA to EMA does not </w:t>
      </w:r>
      <w:r w:rsidR="00780E3C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significantly improve the performance of the strategy.</w:t>
      </w:r>
    </w:p>
    <w:p w14:paraId="18010DAA" w14:textId="35D48BBD" w:rsidR="007811A5" w:rsidRDefault="007811A5" w:rsidP="007811A5">
      <w:pPr>
        <w:pStyle w:val="ListParagraph"/>
        <w:numPr>
          <w:ilvl w:val="2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59D4"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BB6E820" wp14:editId="055B940D">
            <wp:simplePos x="0" y="0"/>
            <wp:positionH relativeFrom="margin">
              <wp:posOffset>666115</wp:posOffset>
            </wp:positionH>
            <wp:positionV relativeFrom="paragraph">
              <wp:posOffset>987425</wp:posOffset>
            </wp:positionV>
            <wp:extent cx="2023745" cy="1483995"/>
            <wp:effectExtent l="0" t="0" r="0" b="1905"/>
            <wp:wrapTopAndBottom/>
            <wp:docPr id="1290424858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24858" name="Picture 1" descr="A screen shot of a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071" w:rsidRPr="00C95071">
        <w:rPr>
          <w:rFonts w:ascii="Times New Roman" w:hAnsi="Times New Roman" w:cs="Times New Roman"/>
          <w:color w:val="000000" w:themeColor="text1"/>
          <w:sz w:val="20"/>
          <w:szCs w:val="20"/>
        </w:rPr>
        <w:t>Split bet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</w:p>
    <w:p w14:paraId="23EFB22B" w14:textId="360192EC" w:rsidR="00E12446" w:rsidRPr="007811A5" w:rsidRDefault="007811A5" w:rsidP="007811A5">
      <w:pPr>
        <w:pStyle w:val="ListParagraph"/>
        <w:ind w:leftChars="0"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12446">
        <w:rPr>
          <w:noProof/>
        </w:rPr>
        <w:drawing>
          <wp:anchor distT="0" distB="0" distL="114300" distR="114300" simplePos="0" relativeHeight="251696128" behindDoc="0" locked="0" layoutInCell="1" allowOverlap="1" wp14:anchorId="594EF7E6" wp14:editId="2D1E7AD9">
            <wp:simplePos x="0" y="0"/>
            <wp:positionH relativeFrom="column">
              <wp:posOffset>2823527</wp:posOffset>
            </wp:positionH>
            <wp:positionV relativeFrom="paragraph">
              <wp:posOffset>680720</wp:posOffset>
            </wp:positionV>
            <wp:extent cx="2287905" cy="1311275"/>
            <wp:effectExtent l="0" t="0" r="0" b="3175"/>
            <wp:wrapTopAndBottom/>
            <wp:docPr id="2020201766" name="Picture 1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01766" name="Picture 1" descr="A red and blue square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9D4" w:rsidRP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Use the result in 3.3.1 test set 3 (no delay). z-score threshold = 1.2, number of days = 50</w:t>
      </w:r>
      <w:r w:rsidRP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="007759D4" w:rsidRP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Test z-score threshold for second trade: [1.2, 1.4, 1.6, 1.8, 2.0]</w:t>
      </w:r>
    </w:p>
    <w:p w14:paraId="7CADE3BF" w14:textId="5279AF96" w:rsidR="007759D4" w:rsidRDefault="00E12446" w:rsidP="007759D4">
      <w:pPr>
        <w:pStyle w:val="ListParagraph"/>
        <w:ind w:leftChars="0"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Splitting 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bet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does not show significant improvement on strategy performance.</w:t>
      </w:r>
    </w:p>
    <w:p w14:paraId="4E723A8A" w14:textId="78D0C993" w:rsidR="00780E3C" w:rsidRPr="00C71BCA" w:rsidRDefault="00780E3C" w:rsidP="00C71BCA">
      <w:pPr>
        <w:pStyle w:val="ListParagraph"/>
        <w:ind w:leftChars="0"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71BCA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  <w:u w:val="single"/>
        </w:rPr>
        <w:t>Parameters confirmed:</w:t>
      </w:r>
      <w:r w:rsidR="00C71BCA" w:rsidRPr="00C71BCA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C71BC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</w:t>
      </w:r>
      <w:r w:rsidRPr="00C71BCA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  <w:u w:val="single"/>
        </w:rPr>
        <w:t>xchange balance z-score threshold: 1.2</w:t>
      </w:r>
      <w:r w:rsidR="00C71BCA" w:rsidRPr="00C71BCA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C71BCA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  <w:u w:val="single"/>
        </w:rPr>
        <w:t>Number of days for</w:t>
      </w:r>
      <w:r w:rsidRPr="00C71BCA">
        <w:rPr>
          <w:b/>
          <w:bCs/>
          <w:u w:val="single"/>
        </w:rPr>
        <w:t xml:space="preserve"> </w:t>
      </w:r>
      <w:r w:rsidRPr="00C71BC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computing moving average and </w:t>
      </w:r>
      <w:r w:rsidRPr="00C71BCA"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  <w:u w:val="single"/>
        </w:rPr>
        <w:t>standard deviation: 40</w:t>
      </w:r>
    </w:p>
    <w:p w14:paraId="67210147" w14:textId="6CBE933C" w:rsidR="00C95071" w:rsidRDefault="00780E3C" w:rsidP="0075154C">
      <w:pPr>
        <w:pStyle w:val="ListParagraph1"/>
        <w:widowControl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Testing the strategy on other coins</w:t>
      </w:r>
    </w:p>
    <w:p w14:paraId="7403C40E" w14:textId="4C060061" w:rsidR="00780E3C" w:rsidRDefault="00CD3029" w:rsidP="00C71BCA">
      <w:pPr>
        <w:pStyle w:val="ListParagraph1"/>
        <w:widowControl/>
        <w:ind w:leftChars="650" w:left="15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Ethereum</w:t>
      </w:r>
    </w:p>
    <w:p w14:paraId="531D91BB" w14:textId="1D623D6A" w:rsidR="00CD3029" w:rsidRDefault="00C71BCA" w:rsidP="00C71BCA">
      <w:pPr>
        <w:pStyle w:val="ListParagraph1"/>
        <w:widowControl/>
        <w:ind w:leftChars="650" w:left="15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</w:t>
      </w:r>
      <w:r w:rsidR="00CD302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ata since 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06</w:t>
      </w:r>
      <w:r w:rsidR="00CD302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07</w:t>
      </w:r>
      <w:r w:rsidR="00CD302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/202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3</w:t>
      </w:r>
      <w:r w:rsidR="00CD302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</w:p>
    <w:p w14:paraId="7B7A9079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z-score threshold: 1.2</w:t>
      </w:r>
    </w:p>
    <w:p w14:paraId="28056C9E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number of days for computing moving average and std: 40</w:t>
      </w:r>
    </w:p>
    <w:p w14:paraId="7324AA35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sharpe_ratio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: 1.8076166708631356</w:t>
      </w:r>
    </w:p>
    <w:p w14:paraId="60A2B806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accumulated return: 2980.036422571801</w:t>
      </w:r>
    </w:p>
    <w:p w14:paraId="5D7AB949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number of </w:t>
      </w:r>
      <w:proofErr w:type="gram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transaction</w:t>
      </w:r>
      <w:proofErr w:type="gram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: 23</w:t>
      </w:r>
    </w:p>
    <w:p w14:paraId="48231011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long-short ratio: 11:12</w:t>
      </w:r>
    </w:p>
    <w:p w14:paraId="227CC345" w14:textId="30D035BA" w:rsidR="00C71BCA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max_drawdown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-36.68190530776789% </w:t>
      </w:r>
      <w:r w:rsidR="00CD3029" w:rsidRPr="00CD3029">
        <w:rPr>
          <w:rFonts w:ascii="Times New Roman" w:hAnsi="Times New Roman" w:cs="Times New Roman"/>
          <w:color w:val="000000" w:themeColor="text1"/>
          <w:sz w:val="20"/>
          <w:szCs w:val="20"/>
        </w:rPr>
        <w:t>*****************************************************************</w:t>
      </w:r>
    </w:p>
    <w:p w14:paraId="2597788D" w14:textId="3509EB92" w:rsidR="00C71BCA" w:rsidRDefault="00C71BCA" w:rsidP="00C71BCA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ata from 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04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/0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8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/202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to 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05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07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/202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3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</w:p>
    <w:p w14:paraId="1430013E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z-score threshold: 1.2</w:t>
      </w:r>
    </w:p>
    <w:p w14:paraId="10AC63D8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number of days for computing moving average and std: 40</w:t>
      </w:r>
    </w:p>
    <w:p w14:paraId="407F1169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sharpe_ratio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: 1.3696092400173554</w:t>
      </w:r>
    </w:p>
    <w:p w14:paraId="65CBCEF8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accumulated return: 553.8936758722003</w:t>
      </w:r>
    </w:p>
    <w:p w14:paraId="56CFFA87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number of </w:t>
      </w:r>
      <w:proofErr w:type="gram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transaction</w:t>
      </w:r>
      <w:proofErr w:type="gram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: 15</w:t>
      </w:r>
    </w:p>
    <w:p w14:paraId="03CADF3E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long-short ratio: 8:7</w:t>
      </w:r>
    </w:p>
    <w:p w14:paraId="5C2B51C5" w14:textId="59287D78" w:rsidR="00C71BCA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max_drawdown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-41.1271731579846% </w:t>
      </w:r>
      <w:r w:rsidR="00C71BCA" w:rsidRPr="00C71BCA">
        <w:rPr>
          <w:rFonts w:ascii="Times New Roman" w:hAnsi="Times New Roman" w:cs="Times New Roman"/>
          <w:color w:val="000000" w:themeColor="text1"/>
          <w:sz w:val="20"/>
          <w:szCs w:val="20"/>
        </w:rPr>
        <w:t>*****************************************************************</w:t>
      </w:r>
    </w:p>
    <w:p w14:paraId="6E0B6DB5" w14:textId="6BD6252E" w:rsidR="00C71BCA" w:rsidRDefault="00C71BCA" w:rsidP="00C71BCA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Data from 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03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/0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9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/20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21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to 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03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/0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8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/202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2</w:t>
      </w:r>
    </w:p>
    <w:p w14:paraId="4CCA10CF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z-score threshold: 1.2</w:t>
      </w:r>
    </w:p>
    <w:p w14:paraId="7EF3B2C8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number of days for computing moving average and std: 40</w:t>
      </w:r>
    </w:p>
    <w:p w14:paraId="661EA94D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sharpe_ratio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: -1.5682827616792456</w:t>
      </w:r>
    </w:p>
    <w:p w14:paraId="4151D88C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accumulated return: -1770.257236751196</w:t>
      </w:r>
    </w:p>
    <w:p w14:paraId="7BED4A13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number of </w:t>
      </w:r>
      <w:proofErr w:type="gram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transaction</w:t>
      </w:r>
      <w:proofErr w:type="gram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: 21</w:t>
      </w:r>
    </w:p>
    <w:p w14:paraId="593FA539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long-short ratio: 10:11</w:t>
      </w:r>
    </w:p>
    <w:p w14:paraId="1970779A" w14:textId="79B27251" w:rsidR="00C71BCA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max_drawdown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: -111.42685209287673%</w:t>
      </w:r>
    </w:p>
    <w:p w14:paraId="228EE426" w14:textId="77777777" w:rsid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71BCA">
        <w:rPr>
          <w:rFonts w:ascii="Times New Roman" w:hAnsi="Times New Roman" w:cs="Times New Roman"/>
          <w:color w:val="000000" w:themeColor="text1"/>
          <w:sz w:val="20"/>
          <w:szCs w:val="20"/>
        </w:rPr>
        <w:t>*****************************************************************</w:t>
      </w:r>
    </w:p>
    <w:p w14:paraId="6ADB9336" w14:textId="279DA747" w:rsid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Data from 02/10/2021 to 02/09/2021</w:t>
      </w:r>
    </w:p>
    <w:p w14:paraId="38D4EB9B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z-score threshold: 1.2</w:t>
      </w:r>
    </w:p>
    <w:p w14:paraId="5B5F58B2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number of days for computing moving average and std: 40</w:t>
      </w:r>
    </w:p>
    <w:p w14:paraId="73DA9820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sharpe_ratio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: -1.5653402574404953</w:t>
      </w:r>
    </w:p>
    <w:p w14:paraId="240B004F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accumulated return: -1939.0357067676955</w:t>
      </w:r>
    </w:p>
    <w:p w14:paraId="551793C4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number of </w:t>
      </w:r>
      <w:proofErr w:type="gram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transaction</w:t>
      </w:r>
      <w:proofErr w:type="gram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: 16</w:t>
      </w:r>
    </w:p>
    <w:p w14:paraId="048CA178" w14:textId="77777777" w:rsidR="007811A5" w:rsidRP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long-short ratio: 8:8</w:t>
      </w:r>
    </w:p>
    <w:p w14:paraId="040A2629" w14:textId="221B3537" w:rsid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max_drawdown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: -184.91642458250078%</w:t>
      </w:r>
    </w:p>
    <w:p w14:paraId="21DD0CF8" w14:textId="77777777" w:rsid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14E9F7" w14:textId="77777777" w:rsidR="007811A5" w:rsidRDefault="007811A5" w:rsidP="007811A5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013346" w14:textId="02F65E25" w:rsidR="00B56512" w:rsidRPr="002B1B42" w:rsidRDefault="00C71BCA" w:rsidP="002B1B42">
      <w:pPr>
        <w:pStyle w:val="ListParagraph1"/>
        <w:widowControl/>
        <w:spacing w:line="240" w:lineRule="exact"/>
        <w:ind w:leftChars="649" w:left="155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The strategy </w:t>
      </w:r>
      <w:r w:rsidR="007811A5">
        <w:rPr>
          <w:rFonts w:ascii="Times New Roman" w:hAnsi="Times New Roman" w:cs="Times New Roman"/>
          <w:color w:val="000000" w:themeColor="text1"/>
          <w:sz w:val="20"/>
          <w:szCs w:val="20"/>
        </w:rPr>
        <w:t>has worked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for ETH only during the past two years.</w:t>
      </w:r>
      <w:r w:rsidR="007811A5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It is hard to conclude whether the strategy works also for other coins.</w:t>
      </w:r>
    </w:p>
    <w:p w14:paraId="7EF8B680" w14:textId="77777777" w:rsidR="001A4E24" w:rsidRPr="006E3B5C" w:rsidRDefault="007811A5" w:rsidP="001A4E24">
      <w:pPr>
        <w:pStyle w:val="ListParagraph1"/>
        <w:widowControl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E3B5C"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</w:rPr>
        <w:t>Conclusion</w:t>
      </w:r>
    </w:p>
    <w:p w14:paraId="444831F2" w14:textId="261DD215" w:rsid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Hlk169535440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Asset: Bitcoin</w:t>
      </w:r>
    </w:p>
    <w:p w14:paraId="6F22736D" w14:textId="17915267" w:rsid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Exchange: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Binance</w:t>
      </w:r>
      <w:proofErr w:type="spellEnd"/>
    </w:p>
    <w:p w14:paraId="3CF02CF4" w14:textId="77777777" w:rsidR="001A4E24" w:rsidRDefault="007811A5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Strategy:</w:t>
      </w:r>
    </w:p>
    <w:p w14:paraId="0D855BCA" w14:textId="2552E8C1" w:rsid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Compute </w:t>
      </w:r>
      <w:r w:rsidRPr="001A4E24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0"/>
          <w:szCs w:val="20"/>
        </w:rPr>
        <w:t>40-day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simple moving average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SMA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 and standard deviation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std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) of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Binance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exchange balance of Bitcoin.</w:t>
      </w:r>
    </w:p>
    <w:p w14:paraId="6160464A" w14:textId="77777777" w:rsid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Set up middle band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>SMA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), lower band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SMA </w:t>
      </w:r>
      <w:r w:rsidRPr="001A4E2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–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 </w:t>
      </w:r>
      <w:r w:rsidRPr="001A4E24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0"/>
          <w:szCs w:val="20"/>
        </w:rPr>
        <w:t>1.2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 * std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 and upper band (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SMA + </w:t>
      </w:r>
      <w:r w:rsidRPr="001A4E24">
        <w:rPr>
          <w:rFonts w:ascii="Times New Roman" w:hAnsi="Times New Roman" w:cs="Times New Roman" w:hint="eastAsia"/>
          <w:b/>
          <w:bCs/>
          <w:i/>
          <w:iCs/>
          <w:color w:val="000000" w:themeColor="text1"/>
          <w:sz w:val="20"/>
          <w:szCs w:val="20"/>
        </w:rPr>
        <w:t>1.2</w:t>
      </w:r>
      <w:r w:rsidRPr="001A4E24">
        <w:rPr>
          <w:rFonts w:ascii="Times New Roman" w:hAnsi="Times New Roman" w:cs="Times New Roman" w:hint="eastAsia"/>
          <w:i/>
          <w:iCs/>
          <w:color w:val="000000" w:themeColor="text1"/>
          <w:sz w:val="20"/>
          <w:szCs w:val="20"/>
        </w:rPr>
        <w:t xml:space="preserve"> * std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).</w:t>
      </w:r>
    </w:p>
    <w:p w14:paraId="04308F53" w14:textId="6DCBEB26" w:rsidR="001A4E24" w:rsidRDefault="007811A5" w:rsidP="001A4E24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LONG BUY </w:t>
      </w:r>
      <w:r w:rsidR="001A4E2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Bitcoin</w:t>
      </w: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when exchange balance in </w:t>
      </w: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Binance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crosses the lower band.</w:t>
      </w:r>
    </w:p>
    <w:p w14:paraId="164173B5" w14:textId="7E6D4E8B" w:rsidR="001A4E24" w:rsidRDefault="007811A5" w:rsidP="001A4E24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SHORT SELL </w:t>
      </w:r>
      <w:r w:rsidR="001A4E2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Bitcoin</w:t>
      </w:r>
      <w:r w:rsidR="001A4E24"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when exchange balance in </w:t>
      </w:r>
      <w:proofErr w:type="spellStart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Binance</w:t>
      </w:r>
      <w:proofErr w:type="spellEnd"/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crosses the upper band</w:t>
      </w:r>
      <w:r w:rsidR="001A4E2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.</w:t>
      </w:r>
    </w:p>
    <w:p w14:paraId="16F2A3DC" w14:textId="77777777" w:rsidR="001A4E24" w:rsidRDefault="007811A5" w:rsidP="001A4E24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Exit the market when the exchange balance crosses the middle band.</w:t>
      </w:r>
    </w:p>
    <w:p w14:paraId="3904E484" w14:textId="6C0E4A9A" w:rsidR="001A4E24" w:rsidRDefault="007811A5" w:rsidP="001A4E24">
      <w:pPr>
        <w:pStyle w:val="ListParagraph1"/>
        <w:widowControl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Otherwise, no trade.</w:t>
      </w:r>
    </w:p>
    <w:bookmarkEnd w:id="0"/>
    <w:p w14:paraId="6B5C08FF" w14:textId="77777777" w:rsid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F39283" w14:textId="40EF485E" w:rsid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Strategy back test result for the whole dataset:</w:t>
      </w:r>
    </w:p>
    <w:p w14:paraId="2B884165" w14:textId="2E16DBDF" w:rsidR="001A4E24" w:rsidRP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sharpe_ratio</w:t>
      </w:r>
      <w:proofErr w:type="spellEnd"/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: 1.8935</w:t>
      </w:r>
    </w:p>
    <w:p w14:paraId="254189B9" w14:textId="4D8725F0" w:rsidR="001A4E24" w:rsidRP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accumulated return: 110233.6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8</w:t>
      </w:r>
    </w:p>
    <w:p w14:paraId="5E4D435D" w14:textId="4AFD83C5" w:rsidR="001A4E24" w:rsidRP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number of transactions: 172</w:t>
      </w:r>
    </w:p>
    <w:p w14:paraId="551E39B9" w14:textId="77777777" w:rsidR="001A4E24" w:rsidRP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long-short ratio: 87:85</w:t>
      </w:r>
    </w:p>
    <w:p w14:paraId="50BC283A" w14:textId="0CFD1C72" w:rsidR="001A4E24" w:rsidRPr="001A4E24" w:rsidRDefault="001A4E24" w:rsidP="001A4E24">
      <w:pPr>
        <w:pStyle w:val="ListParagraph1"/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max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imum </w:t>
      </w:r>
      <w:r w:rsidRPr="001A4E24">
        <w:rPr>
          <w:rFonts w:ascii="Times New Roman" w:hAnsi="Times New Roman" w:cs="Times New Roman"/>
          <w:color w:val="000000" w:themeColor="text1"/>
          <w:sz w:val="20"/>
          <w:szCs w:val="20"/>
        </w:rPr>
        <w:t>drawdown: -109.12853214393448%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(accumulated return</w:t>
      </w:r>
      <w:r w:rsidR="006E3B5C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approach)</w:t>
      </w:r>
    </w:p>
    <w:p w14:paraId="4B6A71F8" w14:textId="77777777" w:rsidR="00B56512" w:rsidRPr="007811A5" w:rsidRDefault="00000000">
      <w:pPr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Bollinger Band Demonstration</w:t>
      </w:r>
    </w:p>
    <w:p w14:paraId="4DA32157" w14:textId="7AAEA77B" w:rsidR="00B56512" w:rsidRPr="007811A5" w:rsidRDefault="006E3B5C">
      <w:pPr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3B5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95C0549" wp14:editId="623A7BBF">
            <wp:extent cx="4233172" cy="2252663"/>
            <wp:effectExtent l="0" t="0" r="0" b="0"/>
            <wp:docPr id="1455871996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71996" name="Picture 1" descr="A graph showing a line graph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162" cy="22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46EA" w14:textId="77777777" w:rsidR="006E3B5C" w:rsidRDefault="006E3B5C">
      <w:pPr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42F62D" w14:textId="21173558" w:rsidR="00B56512" w:rsidRDefault="00000000">
      <w:pPr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811A5">
        <w:rPr>
          <w:rFonts w:ascii="Times New Roman" w:hAnsi="Times New Roman" w:cs="Times New Roman"/>
          <w:color w:val="000000" w:themeColor="text1"/>
          <w:sz w:val="20"/>
          <w:szCs w:val="20"/>
        </w:rPr>
        <w:t>Cumulative Earnings</w:t>
      </w:r>
    </w:p>
    <w:p w14:paraId="1F590B84" w14:textId="7C112BC1" w:rsidR="002036D5" w:rsidRDefault="006E3B5C" w:rsidP="002036D5">
      <w:pPr>
        <w:widowControl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5AACD46" wp14:editId="02B42DE7">
            <wp:extent cx="4210050" cy="2227956"/>
            <wp:effectExtent l="0" t="0" r="0" b="1270"/>
            <wp:docPr id="107799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94" cy="22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5F6A0" w14:textId="0B251550" w:rsidR="002036D5" w:rsidRDefault="002036D5" w:rsidP="002036D5">
      <w:pPr>
        <w:pStyle w:val="ListParagraph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Workplace</w:t>
      </w:r>
    </w:p>
    <w:p w14:paraId="67A191C3" w14:textId="2903AB80" w:rsidR="002036D5" w:rsidRDefault="002036D5" w:rsidP="002036D5">
      <w:pPr>
        <w:pStyle w:val="ListParagraph"/>
        <w:widowControl/>
        <w:ind w:leftChars="0"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36D5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hyperlink r:id="rId23" w:history="1">
        <w:r w:rsidRPr="00B93CBA">
          <w:rPr>
            <w:rStyle w:val="Hyperlink"/>
            <w:rFonts w:ascii="Times New Roman" w:hAnsi="Times New Roman" w:cs="Times New Roman"/>
            <w:sz w:val="20"/>
            <w:szCs w:val="20"/>
          </w:rPr>
          <w:t>https://github.com/cheungkimhang/cryptocurrency-machine-learning.git</w:t>
        </w:r>
      </w:hyperlink>
    </w:p>
    <w:p w14:paraId="64E5FA26" w14:textId="77777777" w:rsidR="002036D5" w:rsidRPr="002036D5" w:rsidRDefault="002036D5" w:rsidP="002036D5">
      <w:pPr>
        <w:pStyle w:val="ListParagraph"/>
        <w:widowControl/>
        <w:ind w:leftChars="0" w:left="360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sectPr w:rsidR="002036D5" w:rsidRPr="002036D5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DE66A" w14:textId="77777777" w:rsidR="005E6A5C" w:rsidRDefault="005E6A5C" w:rsidP="0075154C">
      <w:pPr>
        <w:spacing w:after="0" w:line="240" w:lineRule="auto"/>
      </w:pPr>
      <w:r>
        <w:separator/>
      </w:r>
    </w:p>
  </w:endnote>
  <w:endnote w:type="continuationSeparator" w:id="0">
    <w:p w14:paraId="3E5EC17F" w14:textId="77777777" w:rsidR="005E6A5C" w:rsidRDefault="005E6A5C" w:rsidP="0075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A899F" w14:textId="77777777" w:rsidR="005E6A5C" w:rsidRDefault="005E6A5C" w:rsidP="0075154C">
      <w:pPr>
        <w:spacing w:after="0" w:line="240" w:lineRule="auto"/>
      </w:pPr>
      <w:r>
        <w:separator/>
      </w:r>
    </w:p>
  </w:footnote>
  <w:footnote w:type="continuationSeparator" w:id="0">
    <w:p w14:paraId="5506CCDC" w14:textId="77777777" w:rsidR="005E6A5C" w:rsidRDefault="005E6A5C" w:rsidP="00751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8F1F7" w14:textId="0AC0804E" w:rsidR="002036D5" w:rsidRPr="002036D5" w:rsidRDefault="002036D5" w:rsidP="002036D5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05D"/>
    <w:multiLevelType w:val="multilevel"/>
    <w:tmpl w:val="068E205D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22C6369"/>
    <w:multiLevelType w:val="hybridMultilevel"/>
    <w:tmpl w:val="7480DAAE"/>
    <w:lvl w:ilvl="0" w:tplc="59660E56">
      <w:start w:val="1"/>
      <w:numFmt w:val="lowerLetter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B4B54B5"/>
    <w:multiLevelType w:val="multilevel"/>
    <w:tmpl w:val="1B4B54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510199"/>
    <w:multiLevelType w:val="hybridMultilevel"/>
    <w:tmpl w:val="5DBC58D2"/>
    <w:lvl w:ilvl="0" w:tplc="AF5292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5F644BC7"/>
    <w:multiLevelType w:val="multilevel"/>
    <w:tmpl w:val="5F644BC7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AE2315"/>
    <w:multiLevelType w:val="multilevel"/>
    <w:tmpl w:val="77AE231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7CE52783"/>
    <w:multiLevelType w:val="multilevel"/>
    <w:tmpl w:val="7CE52783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 w16cid:durableId="499392266">
    <w:abstractNumId w:val="2"/>
  </w:num>
  <w:num w:numId="2" w16cid:durableId="1459760267">
    <w:abstractNumId w:val="6"/>
  </w:num>
  <w:num w:numId="3" w16cid:durableId="1978025113">
    <w:abstractNumId w:val="0"/>
  </w:num>
  <w:num w:numId="4" w16cid:durableId="336926687">
    <w:abstractNumId w:val="5"/>
  </w:num>
  <w:num w:numId="5" w16cid:durableId="1102919035">
    <w:abstractNumId w:val="4"/>
  </w:num>
  <w:num w:numId="6" w16cid:durableId="1362054284">
    <w:abstractNumId w:val="3"/>
  </w:num>
  <w:num w:numId="7" w16cid:durableId="73447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65"/>
    <w:rsid w:val="000C38EE"/>
    <w:rsid w:val="001876A0"/>
    <w:rsid w:val="001A4E24"/>
    <w:rsid w:val="001D60B3"/>
    <w:rsid w:val="002036D5"/>
    <w:rsid w:val="002B1B42"/>
    <w:rsid w:val="002B548F"/>
    <w:rsid w:val="002E6817"/>
    <w:rsid w:val="00311E24"/>
    <w:rsid w:val="0036331B"/>
    <w:rsid w:val="0038106F"/>
    <w:rsid w:val="00412E98"/>
    <w:rsid w:val="00437F8A"/>
    <w:rsid w:val="00464349"/>
    <w:rsid w:val="00473BBB"/>
    <w:rsid w:val="004868AC"/>
    <w:rsid w:val="00507ABD"/>
    <w:rsid w:val="0051022A"/>
    <w:rsid w:val="005E6A5C"/>
    <w:rsid w:val="005E7F27"/>
    <w:rsid w:val="00652165"/>
    <w:rsid w:val="00686F1D"/>
    <w:rsid w:val="006E3B5C"/>
    <w:rsid w:val="0075154C"/>
    <w:rsid w:val="007759D4"/>
    <w:rsid w:val="00777F22"/>
    <w:rsid w:val="00780E3C"/>
    <w:rsid w:val="007811A5"/>
    <w:rsid w:val="0078700B"/>
    <w:rsid w:val="00791187"/>
    <w:rsid w:val="007928BA"/>
    <w:rsid w:val="007D7EA6"/>
    <w:rsid w:val="00811D77"/>
    <w:rsid w:val="00882CF5"/>
    <w:rsid w:val="009C15D7"/>
    <w:rsid w:val="009D30C7"/>
    <w:rsid w:val="00B56512"/>
    <w:rsid w:val="00B97550"/>
    <w:rsid w:val="00C26446"/>
    <w:rsid w:val="00C4655C"/>
    <w:rsid w:val="00C71BCA"/>
    <w:rsid w:val="00C95071"/>
    <w:rsid w:val="00CA5E8B"/>
    <w:rsid w:val="00CD2A88"/>
    <w:rsid w:val="00CD3029"/>
    <w:rsid w:val="00D02A5E"/>
    <w:rsid w:val="00D21E7E"/>
    <w:rsid w:val="00D67A5D"/>
    <w:rsid w:val="00D731F4"/>
    <w:rsid w:val="00DF3587"/>
    <w:rsid w:val="00E12446"/>
    <w:rsid w:val="00E35E29"/>
    <w:rsid w:val="00E421A0"/>
    <w:rsid w:val="00E5732A"/>
    <w:rsid w:val="00EC0398"/>
    <w:rsid w:val="00EC3A98"/>
    <w:rsid w:val="00EE3AD6"/>
    <w:rsid w:val="00F11D0D"/>
    <w:rsid w:val="00F37A81"/>
    <w:rsid w:val="3FD5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B6BA3E"/>
  <w15:docId w15:val="{DCBF1516-6FF3-4A39-B437-F8BD7DF2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4C"/>
    <w:pPr>
      <w:widowControl w:val="0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customStyle="1" w:styleId="Quote1">
    <w:name w:val="Quote1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1"/>
    <w:uiPriority w:val="29"/>
    <w:qFormat/>
    <w:rPr>
      <w:i/>
      <w:iCs/>
      <w:color w:val="404040" w:themeColor="text1" w:themeTint="BF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1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1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154C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515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5154C"/>
    <w:rPr>
      <w:kern w:val="2"/>
      <w14:ligatures w14:val="standardContextual"/>
    </w:rPr>
  </w:style>
  <w:style w:type="paragraph" w:styleId="ListParagraph">
    <w:name w:val="List Paragraph"/>
    <w:basedOn w:val="Normal"/>
    <w:uiPriority w:val="99"/>
    <w:unhideWhenUsed/>
    <w:rsid w:val="00C95071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036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cheungkimhang/cryptocurrency-machine-learning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Hang Cheung</dc:creator>
  <cp:lastModifiedBy>Kim Hang Cheung</cp:lastModifiedBy>
  <cp:revision>5</cp:revision>
  <dcterms:created xsi:type="dcterms:W3CDTF">2024-06-12T09:46:00Z</dcterms:created>
  <dcterms:modified xsi:type="dcterms:W3CDTF">2024-06-17T09:41:00Z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