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45.png" ContentType="image/png"/>
  <Override PartName="/word/media/rId25.png" ContentType="image/png"/>
  <Override PartName="/word/media/rId26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20181108</w:t>
      </w:r>
      <w:r>
        <w:t xml:space="preserve"> </w:t>
      </w:r>
      <w:r>
        <w:t xml:space="preserve">PCA</w:t>
      </w:r>
      <w:r>
        <w:t xml:space="preserve"> </w:t>
      </w:r>
      <w:r>
        <w:t xml:space="preserve">with</w:t>
      </w:r>
      <w:r>
        <w:t xml:space="preserve"> </w:t>
      </w:r>
      <w:r>
        <w:t xml:space="preserve">FactoMineR</w:t>
      </w:r>
      <w:r>
        <w:t xml:space="preserve"> </w:t>
      </w:r>
      <w:r>
        <w:t xml:space="preserve">and</w:t>
      </w:r>
      <w:r>
        <w:t xml:space="preserve"> </w:t>
      </w:r>
      <w:r>
        <w:t xml:space="preserve">factoextra</w:t>
      </w:r>
      <w:r>
        <w:t xml:space="preserve"> </w:t>
      </w:r>
      <w:r>
        <w:t xml:space="preserve">(for</w:t>
      </w:r>
      <w:r>
        <w:t xml:space="preserve"> </w:t>
      </w:r>
      <w:r>
        <w:t xml:space="preserve">price</w:t>
      </w:r>
      <w:r>
        <w:t xml:space="preserve"> </w:t>
      </w:r>
      <w:r>
        <w:t xml:space="preserve">change)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Heading3"/>
      </w:pPr>
      <w:bookmarkStart w:id="21" w:name="loading-the-data"/>
      <w:bookmarkEnd w:id="21"/>
      <w:r>
        <w:t xml:space="preserve">Loading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X20181108_pricechange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"20181108-pricechange.csv"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Names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(X20181108_pricechange)</w:t>
      </w:r>
    </w:p>
    <w:p>
      <w:pPr>
        <w:pStyle w:val="Heading3"/>
      </w:pPr>
      <w:bookmarkStart w:id="22" w:name="tidying-the-dataset"/>
      <w:bookmarkEnd w:id="22"/>
      <w:r>
        <w:t xml:space="preserve">Tidying the dataset</w:t>
      </w:r>
    </w:p>
    <w:p>
      <w:pPr>
        <w:pStyle w:val="SourceCode"/>
      </w:pPr>
      <w:r>
        <w:rPr>
          <w:rStyle w:val="NormalTok"/>
        </w:rPr>
        <w:t xml:space="preserve">CMC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X20181108_pricechange</w:t>
      </w:r>
      <w:r>
        <w:br w:type="textWrapping"/>
      </w:r>
      <w:r>
        <w:rPr>
          <w:rStyle w:val="NormalTok"/>
        </w:rPr>
        <w:t xml:space="preserve">CMC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(CMC) </w:t>
      </w:r>
      <w:r>
        <w:rPr>
          <w:rStyle w:val="CommentTok"/>
        </w:rPr>
        <w:t xml:space="preserve"># it became tibble when being read from csv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(CMC)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(CMC[,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],as.character)</w:t>
      </w:r>
      <w:r>
        <w:br w:type="textWrapping"/>
      </w:r>
      <w:r>
        <w:rPr>
          <w:rStyle w:val="NormalTok"/>
        </w:rPr>
        <w:t xml:space="preserve">CMC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CMC[,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(CMC)</w:t>
      </w:r>
    </w:p>
    <w:p>
      <w:pPr>
        <w:pStyle w:val="SourceCode"/>
      </w:pPr>
      <w:r>
        <w:rPr>
          <w:rStyle w:val="VerbatimChar"/>
        </w:rPr>
        <w:t xml:space="preserve">##               -1day(s)  -2day(s)  -3day(s)  -4day(s)  -5day(s)  -6day(s)</w:t>
      </w:r>
      <w:r>
        <w:br w:type="textWrapping"/>
      </w:r>
      <w:r>
        <w:rPr>
          <w:rStyle w:val="VerbatimChar"/>
        </w:rPr>
        <w:t xml:space="preserve">## Bitcoin      1.0699566  1.720963  2.415415  2.654820  2.218069  2.388919</w:t>
      </w:r>
      <w:r>
        <w:br w:type="textWrapping"/>
      </w:r>
      <w:r>
        <w:rPr>
          <w:rStyle w:val="VerbatimChar"/>
        </w:rPr>
        <w:t xml:space="preserve">## Ethereum    -0.5813687  3.869147  4.670105  8.486937  8.249016  9.207020</w:t>
      </w:r>
      <w:r>
        <w:br w:type="textWrapping"/>
      </w:r>
      <w:r>
        <w:rPr>
          <w:rStyle w:val="VerbatimChar"/>
        </w:rPr>
        <w:t xml:space="preserve">## XRP         -2.4355285  7.698849 15.780726 17.565459 16.791916 17.551270</w:t>
      </w:r>
      <w:r>
        <w:br w:type="textWrapping"/>
      </w:r>
      <w:r>
        <w:rPr>
          <w:rStyle w:val="VerbatimChar"/>
        </w:rPr>
        <w:t xml:space="preserve">## BitcoinCash -1.7915387 10.525185 10.187797 29.134501 33.601004 45.546936</w:t>
      </w:r>
      <w:r>
        <w:br w:type="textWrapping"/>
      </w:r>
      <w:r>
        <w:rPr>
          <w:rStyle w:val="VerbatimChar"/>
        </w:rPr>
        <w:t xml:space="preserve">## EOS         -1.3961606  3.290676  3.669725  6.403013  5.410448  7.007576</w:t>
      </w:r>
      <w:r>
        <w:br w:type="textWrapping"/>
      </w:r>
      <w:r>
        <w:rPr>
          <w:rStyle w:val="VerbatimChar"/>
        </w:rPr>
        <w:t xml:space="preserve">## Stellar     -3.3426708  4.132982  6.240740  8.914495  9.594269 15.148579</w:t>
      </w:r>
      <w:r>
        <w:br w:type="textWrapping"/>
      </w:r>
      <w:r>
        <w:rPr>
          <w:rStyle w:val="VerbatimChar"/>
        </w:rPr>
        <w:t xml:space="preserve">##              -7day(s)  -8day(s)  -9day(s)  -10day(s)  -11day(s) -12day(s)</w:t>
      </w:r>
      <w:r>
        <w:br w:type="textWrapping"/>
      </w:r>
      <w:r>
        <w:rPr>
          <w:rStyle w:val="VerbatimChar"/>
        </w:rPr>
        <w:t xml:space="preserve">## Bitcoin      3.364089  3.092227  3.118925  0.6744892  0.7678562  0.855477</w:t>
      </w:r>
      <w:r>
        <w:br w:type="textWrapping"/>
      </w:r>
      <w:r>
        <w:rPr>
          <w:rStyle w:val="VerbatimChar"/>
        </w:rPr>
        <w:t xml:space="preserve">## Ethereum    10.031411  9.931160 10.103929  5.7505965  6.3513050  6.811587</w:t>
      </w:r>
      <w:r>
        <w:br w:type="textWrapping"/>
      </w:r>
      <w:r>
        <w:rPr>
          <w:rStyle w:val="VerbatimChar"/>
        </w:rPr>
        <w:t xml:space="preserve">## XRP         19.475581 20.448827 21.334091 15.8520867 17.3900181 16.638580</w:t>
      </w:r>
      <w:r>
        <w:br w:type="textWrapping"/>
      </w:r>
      <w:r>
        <w:rPr>
          <w:rStyle w:val="VerbatimChar"/>
        </w:rPr>
        <w:t xml:space="preserve">## BitcoinCash 45.970297 46.292039 47.819527 39.9406003 41.0760405 40.686967</w:t>
      </w:r>
      <w:r>
        <w:br w:type="textWrapping"/>
      </w:r>
      <w:r>
        <w:rPr>
          <w:rStyle w:val="VerbatimChar"/>
        </w:rPr>
        <w:t xml:space="preserve">## EOS          8.653846  9.922179  9.708738  4.0515654  5.0185874  4.823748</w:t>
      </w:r>
      <w:r>
        <w:br w:type="textWrapping"/>
      </w:r>
      <w:r>
        <w:rPr>
          <w:rStyle w:val="VerbatimChar"/>
        </w:rPr>
        <w:t xml:space="preserve">## Stellar     14.877546 14.049748 15.453078 10.2404335 12.2215422  9.703390</w:t>
      </w:r>
      <w:r>
        <w:br w:type="textWrapping"/>
      </w:r>
      <w:r>
        <w:rPr>
          <w:rStyle w:val="VerbatimChar"/>
        </w:rPr>
        <w:t xml:space="preserve">##              -13day(s)  -14day(s)  -15day(s)  -16day(s)  -17day(s)</w:t>
      </w:r>
      <w:r>
        <w:br w:type="textWrapping"/>
      </w:r>
      <w:r>
        <w:rPr>
          <w:rStyle w:val="VerbatimChar"/>
        </w:rPr>
        <w:t xml:space="preserve">## Bitcoin      0.8314946  0.5280302  0.8400584  0.6625395  0.7372326</w:t>
      </w:r>
      <w:r>
        <w:br w:type="textWrapping"/>
      </w:r>
      <w:r>
        <w:rPr>
          <w:rStyle w:val="VerbatimChar"/>
        </w:rPr>
        <w:t xml:space="preserve">## Ethereum     7.1329913  6.5391219  6.2836449  6.4399137  5.8691625</w:t>
      </w:r>
      <w:r>
        <w:br w:type="textWrapping"/>
      </w:r>
      <w:r>
        <w:rPr>
          <w:rStyle w:val="VerbatimChar"/>
        </w:rPr>
        <w:t xml:space="preserve">## XRP         16.9533153 17.1617782 15.9393409 18.2291678 17.3010812</w:t>
      </w:r>
      <w:r>
        <w:br w:type="textWrapping"/>
      </w:r>
      <w:r>
        <w:rPr>
          <w:rStyle w:val="VerbatimChar"/>
        </w:rPr>
        <w:t xml:space="preserve">## BitcoinCash 40.2107989 39.5072890 39.4442562 38.0224056 37.8251647</w:t>
      </w:r>
      <w:r>
        <w:br w:type="textWrapping"/>
      </w:r>
      <w:r>
        <w:rPr>
          <w:rStyle w:val="VerbatimChar"/>
        </w:rPr>
        <w:t xml:space="preserve">## EOS          5.2141527  5.0185874  4.2435424  5.0185874  4.2435424</w:t>
      </w:r>
      <w:r>
        <w:br w:type="textWrapping"/>
      </w:r>
      <w:r>
        <w:rPr>
          <w:rStyle w:val="VerbatimChar"/>
        </w:rPr>
        <w:t xml:space="preserve">## Stellar      8.9422269  7.9735868  5.9876556  5.9238079  6.2029422</w:t>
      </w:r>
      <w:r>
        <w:br w:type="textWrapping"/>
      </w:r>
      <w:r>
        <w:rPr>
          <w:rStyle w:val="VerbatimChar"/>
        </w:rPr>
        <w:t xml:space="preserve">##              -18day(s) -19day(s)  -20day(s)  -21day(s) -22day(s) -23day(s)</w:t>
      </w:r>
      <w:r>
        <w:br w:type="textWrapping"/>
      </w:r>
      <w:r>
        <w:rPr>
          <w:rStyle w:val="VerbatimChar"/>
        </w:rPr>
        <w:t xml:space="preserve">## Bitcoin      0.6310495  1.001174  0.8249559 -0.2183536 -1.000135 -1.006588</w:t>
      </w:r>
      <w:r>
        <w:br w:type="textWrapping"/>
      </w:r>
      <w:r>
        <w:rPr>
          <w:rStyle w:val="VerbatimChar"/>
        </w:rPr>
        <w:t xml:space="preserve">## Ethereum     5.7197099  6.601875  6.8010819  4.8773421  3.359985  3.567000</w:t>
      </w:r>
      <w:r>
        <w:br w:type="textWrapping"/>
      </w:r>
      <w:r>
        <w:rPr>
          <w:rStyle w:val="VerbatimChar"/>
        </w:rPr>
        <w:t xml:space="preserve">## XRP         16.6733820 17.950892 17.0368671 14.4191441 13.918890 19.760304</w:t>
      </w:r>
      <w:r>
        <w:br w:type="textWrapping"/>
      </w:r>
      <w:r>
        <w:rPr>
          <w:rStyle w:val="VerbatimChar"/>
        </w:rPr>
        <w:t xml:space="preserve">## BitcoinCash 37.9514572 40.013610 40.7864425 37.5364870 34.767800 34.365884</w:t>
      </w:r>
      <w:r>
        <w:br w:type="textWrapping"/>
      </w:r>
      <w:r>
        <w:rPr>
          <w:rStyle w:val="VerbatimChar"/>
        </w:rPr>
        <w:t xml:space="preserve">## EOS          5.2141527  6.003752  5.6074766  4.4362292  3.860294  3.290676</w:t>
      </w:r>
      <w:r>
        <w:br w:type="textWrapping"/>
      </w:r>
      <w:r>
        <w:rPr>
          <w:rStyle w:val="VerbatimChar"/>
        </w:rPr>
        <w:t xml:space="preserve">## Stellar      5.1338756  5.709215  7.2106309  6.7865210 12.606480 15.119663</w:t>
      </w:r>
      <w:r>
        <w:br w:type="textWrapping"/>
      </w:r>
      <w:r>
        <w:rPr>
          <w:rStyle w:val="VerbatimChar"/>
        </w:rPr>
        <w:t xml:space="preserve">##             -24day(s) -25day(s) -26day(s) -27day(s)  -28day(s) -29day(s)</w:t>
      </w:r>
      <w:r>
        <w:br w:type="textWrapping"/>
      </w:r>
      <w:r>
        <w:rPr>
          <w:rStyle w:val="VerbatimChar"/>
        </w:rPr>
        <w:t xml:space="preserve">## Bitcoin      3.802458  3.884034  4.072942  4.378029 -0.8410864 -1.693604</w:t>
      </w:r>
      <w:r>
        <w:br w:type="textWrapping"/>
      </w:r>
      <w:r>
        <w:rPr>
          <w:rStyle w:val="VerbatimChar"/>
        </w:rPr>
        <w:t xml:space="preserve">## Ethereum    10.964643  8.676942 10.394958 14.606860 -3.8047571 -4.737258</w:t>
      </w:r>
      <w:r>
        <w:br w:type="textWrapping"/>
      </w:r>
      <w:r>
        <w:rPr>
          <w:rStyle w:val="VerbatimChar"/>
        </w:rPr>
        <w:t xml:space="preserve">## XRP         32.835506 27.890937 27.818618 39.823820 15.8568472 11.638884</w:t>
      </w:r>
      <w:r>
        <w:br w:type="textWrapping"/>
      </w:r>
      <w:r>
        <w:rPr>
          <w:rStyle w:val="VerbatimChar"/>
        </w:rPr>
        <w:t xml:space="preserve">## BitcoinCash 40.530018 37.653041 39.261783 42.538795 20.3404040 19.208559</w:t>
      </w:r>
      <w:r>
        <w:br w:type="textWrapping"/>
      </w:r>
      <w:r>
        <w:rPr>
          <w:rStyle w:val="VerbatimChar"/>
        </w:rPr>
        <w:t xml:space="preserve">## EOS          9.284333  7.619048  9.073359 11.220472 -3.9115646 -4.399323</w:t>
      </w:r>
      <w:r>
        <w:br w:type="textWrapping"/>
      </w:r>
      <w:r>
        <w:rPr>
          <w:rStyle w:val="VerbatimChar"/>
        </w:rPr>
        <w:t xml:space="preserve">## Stellar     22.162898 19.509334 18.833321 23.996194  6.2605291  5.248960</w:t>
      </w:r>
    </w:p>
    <w:p>
      <w:pPr>
        <w:pStyle w:val="Heading2"/>
      </w:pPr>
      <w:bookmarkStart w:id="23" w:name="factominer"/>
      <w:bookmarkEnd w:id="23"/>
      <w:r>
        <w:t xml:space="preserve">FactomineR</w:t>
      </w:r>
    </w:p>
    <w:p>
      <w:pPr>
        <w:pStyle w:val="Heading3"/>
      </w:pPr>
      <w:bookmarkStart w:id="24" w:name="pca"/>
      <w:bookmarkEnd w:id="24"/>
      <w:r>
        <w:t xml:space="preserve">PCA()</w:t>
      </w:r>
    </w:p>
    <w:p>
      <w:pPr>
        <w:pStyle w:val="SourceCode"/>
      </w:pPr>
      <w:r>
        <w:rPr>
          <w:rStyle w:val="NormalTok"/>
        </w:rPr>
        <w:t xml:space="preserve">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(CMC,</w:t>
      </w:r>
      <w:r>
        <w:rPr>
          <w:rStyle w:val="DataTypeTok"/>
        </w:rPr>
        <w:t xml:space="preserve">ncp=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variance-and-cummulative-var-in-the-pca"/>
      <w:bookmarkEnd w:id="27"/>
      <w:r>
        <w:t xml:space="preserve">Variance and cummulative var in the PCA</w:t>
      </w:r>
    </w:p>
    <w:p>
      <w:pPr>
        <w:pStyle w:val="SourceCode"/>
      </w:pPr>
      <w:r>
        <w:rPr>
          <w:rStyle w:val="NormalTok"/>
        </w:rPr>
        <w:t xml:space="preserve">pca_</w:t>
      </w:r>
      <w:r>
        <w:rPr>
          <w:rStyle w:val="DecValTok"/>
        </w:rPr>
        <w:t xml:space="preserve">1108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variance for each component</w:t>
      </w:r>
    </w:p>
    <w:p>
      <w:pPr>
        <w:pStyle w:val="SourceCode"/>
      </w:pPr>
      <w:r>
        <w:rPr>
          <w:rStyle w:val="VerbatimChar"/>
        </w:rPr>
        <w:t xml:space="preserve">##       comp 1       comp 2       comp 3       comp 4       comp 5 </w:t>
      </w:r>
      <w:r>
        <w:br w:type="textWrapping"/>
      </w:r>
      <w:r>
        <w:rPr>
          <w:rStyle w:val="VerbatimChar"/>
        </w:rPr>
        <w:t xml:space="preserve">## 8.237369e+01 8.384570e+00 4.028471e+00 2.385890e+00 9.917854e-01 </w:t>
      </w:r>
      <w:r>
        <w:br w:type="textWrapping"/>
      </w:r>
      <w:r>
        <w:rPr>
          <w:rStyle w:val="VerbatimChar"/>
        </w:rPr>
        <w:t xml:space="preserve">##       comp 6       comp 7       comp 8       comp 9      comp 10 </w:t>
      </w:r>
      <w:r>
        <w:br w:type="textWrapping"/>
      </w:r>
      <w:r>
        <w:rPr>
          <w:rStyle w:val="VerbatimChar"/>
        </w:rPr>
        <w:t xml:space="preserve">## 6.372392e-01 2.662147e-01 2.262284e-01 1.687502e-01 1.478132e-01 </w:t>
      </w:r>
      <w:r>
        <w:br w:type="textWrapping"/>
      </w:r>
      <w:r>
        <w:rPr>
          <w:rStyle w:val="VerbatimChar"/>
        </w:rPr>
        <w:t xml:space="preserve">##      comp 11      comp 12      comp 13      comp 14      comp 15 </w:t>
      </w:r>
      <w:r>
        <w:br w:type="textWrapping"/>
      </w:r>
      <w:r>
        <w:rPr>
          <w:rStyle w:val="VerbatimChar"/>
        </w:rPr>
        <w:t xml:space="preserve">## 1.060866e-01 7.837573e-02 4.811112e-02 3.687294e-02 2.905720e-02 </w:t>
      </w:r>
      <w:r>
        <w:br w:type="textWrapping"/>
      </w:r>
      <w:r>
        <w:rPr>
          <w:rStyle w:val="VerbatimChar"/>
        </w:rPr>
        <w:t xml:space="preserve">##      comp 16      comp 17      comp 18      comp 19      comp 20 </w:t>
      </w:r>
      <w:r>
        <w:br w:type="textWrapping"/>
      </w:r>
      <w:r>
        <w:rPr>
          <w:rStyle w:val="VerbatimChar"/>
        </w:rPr>
        <w:t xml:space="preserve">## 2.559424e-02 1.533794e-02 1.521996e-02 1.127710e-02 7.034065e-03 </w:t>
      </w:r>
      <w:r>
        <w:br w:type="textWrapping"/>
      </w:r>
      <w:r>
        <w:rPr>
          <w:rStyle w:val="VerbatimChar"/>
        </w:rPr>
        <w:t xml:space="preserve">##      comp 21      comp 22      comp 23      comp 24      comp 25 </w:t>
      </w:r>
      <w:r>
        <w:br w:type="textWrapping"/>
      </w:r>
      <w:r>
        <w:rPr>
          <w:rStyle w:val="VerbatimChar"/>
        </w:rPr>
        <w:t xml:space="preserve">## 5.580934e-03 4.729846e-03 2.017318e-03 1.557455e-03 1.049307e-03 </w:t>
      </w:r>
      <w:r>
        <w:br w:type="textWrapping"/>
      </w:r>
      <w:r>
        <w:rPr>
          <w:rStyle w:val="VerbatimChar"/>
        </w:rPr>
        <w:t xml:space="preserve">##      comp 26      comp 27      comp 28      comp 29 </w:t>
      </w:r>
      <w:r>
        <w:br w:type="textWrapping"/>
      </w:r>
      <w:r>
        <w:rPr>
          <w:rStyle w:val="VerbatimChar"/>
        </w:rPr>
        <w:t xml:space="preserve">## 8.911128e-04 4.036152e-04 1.343131e-04 1.270525e-05</w:t>
      </w:r>
    </w:p>
    <w:p>
      <w:pPr>
        <w:pStyle w:val="SourceCode"/>
      </w:pPr>
      <w:r>
        <w:rPr>
          <w:rStyle w:val="NormalTok"/>
        </w:rPr>
        <w:t xml:space="preserve">pca_</w:t>
      </w:r>
      <w:r>
        <w:rPr>
          <w:rStyle w:val="DecValTok"/>
        </w:rPr>
        <w:t xml:space="preserve">1108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cummulative variance for each component</w:t>
      </w:r>
    </w:p>
    <w:p>
      <w:pPr>
        <w:pStyle w:val="SourceCode"/>
      </w:pPr>
      <w:r>
        <w:rPr>
          <w:rStyle w:val="VerbatimChar"/>
        </w:rPr>
        <w:t xml:space="preserve">##    comp 1    comp 2    comp 3    comp 4    comp 5    comp 6    comp 7 </w:t>
      </w:r>
      <w:r>
        <w:br w:type="textWrapping"/>
      </w:r>
      <w:r>
        <w:rPr>
          <w:rStyle w:val="VerbatimChar"/>
        </w:rPr>
        <w:t xml:space="preserve">##  82.37369  90.75826  94.78673  97.17263  98.16441  98.80165  99.06786 </w:t>
      </w:r>
      <w:r>
        <w:br w:type="textWrapping"/>
      </w:r>
      <w:r>
        <w:rPr>
          <w:rStyle w:val="VerbatimChar"/>
        </w:rPr>
        <w:t xml:space="preserve">##    comp 8    comp 9   comp 10   comp 11   comp 12   comp 13   comp 14 </w:t>
      </w:r>
      <w:r>
        <w:br w:type="textWrapping"/>
      </w:r>
      <w:r>
        <w:rPr>
          <w:rStyle w:val="VerbatimChar"/>
        </w:rPr>
        <w:t xml:space="preserve">##  99.29409  99.46284  99.61066  99.71674  99.79512  99.84323  99.88010 </w:t>
      </w:r>
      <w:r>
        <w:br w:type="textWrapping"/>
      </w:r>
      <w:r>
        <w:rPr>
          <w:rStyle w:val="VerbatimChar"/>
        </w:rPr>
        <w:t xml:space="preserve">##   comp 15   comp 16   comp 17   comp 18   comp 19   comp 20   comp 21 </w:t>
      </w:r>
      <w:r>
        <w:br w:type="textWrapping"/>
      </w:r>
      <w:r>
        <w:rPr>
          <w:rStyle w:val="VerbatimChar"/>
        </w:rPr>
        <w:t xml:space="preserve">##  99.90916  99.93475  99.95009  99.96531  99.97659  99.98362  99.98920 </w:t>
      </w:r>
      <w:r>
        <w:br w:type="textWrapping"/>
      </w:r>
      <w:r>
        <w:rPr>
          <w:rStyle w:val="VerbatimChar"/>
        </w:rPr>
        <w:t xml:space="preserve">##   comp 22   comp 23   comp 24   comp 25   comp 26   comp 27   comp 28 </w:t>
      </w:r>
      <w:r>
        <w:br w:type="textWrapping"/>
      </w:r>
      <w:r>
        <w:rPr>
          <w:rStyle w:val="VerbatimChar"/>
        </w:rPr>
        <w:t xml:space="preserve">##  99.99393  99.99595  99.99751  99.99856  99.99945  99.99985  99.99999 </w:t>
      </w:r>
      <w:r>
        <w:br w:type="textWrapping"/>
      </w:r>
      <w:r>
        <w:rPr>
          <w:rStyle w:val="VerbatimChar"/>
        </w:rPr>
        <w:t xml:space="preserve">##   comp 29 </w:t>
      </w:r>
      <w:r>
        <w:br w:type="textWrapping"/>
      </w:r>
      <w:r>
        <w:rPr>
          <w:rStyle w:val="VerbatimChar"/>
        </w:rPr>
        <w:t xml:space="preserve">## 100.00000</w:t>
      </w:r>
    </w:p>
    <w:p>
      <w:pPr>
        <w:pStyle w:val="Heading3"/>
      </w:pPr>
      <w:bookmarkStart w:id="28" w:name="dimdesc"/>
      <w:bookmarkEnd w:id="28"/>
      <w:r>
        <w:t xml:space="preserve">dimdesc()</w:t>
      </w:r>
    </w:p>
    <w:p>
      <w:pPr>
        <w:pStyle w:val="SourceCode"/>
      </w:pPr>
      <w:r>
        <w:rPr>
          <w:rStyle w:val="KeywordTok"/>
        </w:rPr>
        <w:t xml:space="preserve">dimdesc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get the most correlated variables</w:t>
      </w:r>
    </w:p>
    <w:p>
      <w:pPr>
        <w:pStyle w:val="SourceCode"/>
      </w:pPr>
      <w:r>
        <w:rPr>
          <w:rStyle w:val="VerbatimChar"/>
        </w:rPr>
        <w:t xml:space="preserve">## $Dim.1</w:t>
      </w:r>
      <w:r>
        <w:br w:type="textWrapping"/>
      </w:r>
      <w:r>
        <w:rPr>
          <w:rStyle w:val="VerbatimChar"/>
        </w:rPr>
        <w:t xml:space="preserve">## $Dim.1$quanti</w:t>
      </w:r>
      <w:r>
        <w:br w:type="textWrapping"/>
      </w:r>
      <w:r>
        <w:rPr>
          <w:rStyle w:val="VerbatimChar"/>
        </w:rPr>
        <w:t xml:space="preserve">##           correlation      p.value</w:t>
      </w:r>
      <w:r>
        <w:br w:type="textWrapping"/>
      </w:r>
      <w:r>
        <w:rPr>
          <w:rStyle w:val="VerbatimChar"/>
        </w:rPr>
        <w:t xml:space="preserve">## -11day(s)   0.9796779 3.776748e-35</w:t>
      </w:r>
      <w:r>
        <w:br w:type="textWrapping"/>
      </w:r>
      <w:r>
        <w:rPr>
          <w:rStyle w:val="VerbatimChar"/>
        </w:rPr>
        <w:t xml:space="preserve">## -20day(s)   0.9774735 4.363902e-34</w:t>
      </w:r>
      <w:r>
        <w:br w:type="textWrapping"/>
      </w:r>
      <w:r>
        <w:rPr>
          <w:rStyle w:val="VerbatimChar"/>
        </w:rPr>
        <w:t xml:space="preserve">## -19day(s)   0.9746592 7.132839e-33</w:t>
      </w:r>
      <w:r>
        <w:br w:type="textWrapping"/>
      </w:r>
      <w:r>
        <w:rPr>
          <w:rStyle w:val="VerbatimChar"/>
        </w:rPr>
        <w:t xml:space="preserve">## -18day(s)   0.9721901 6.462180e-32</w:t>
      </w:r>
      <w:r>
        <w:br w:type="textWrapping"/>
      </w:r>
      <w:r>
        <w:rPr>
          <w:rStyle w:val="VerbatimChar"/>
        </w:rPr>
        <w:t xml:space="preserve">## -10day(s)   0.9720897 7.037955e-32</w:t>
      </w:r>
      <w:r>
        <w:br w:type="textWrapping"/>
      </w:r>
      <w:r>
        <w:rPr>
          <w:rStyle w:val="VerbatimChar"/>
        </w:rPr>
        <w:t xml:space="preserve">## -21day(s)   0.9692475 6.988952e-31</w:t>
      </w:r>
      <w:r>
        <w:br w:type="textWrapping"/>
      </w:r>
      <w:r>
        <w:rPr>
          <w:rStyle w:val="VerbatimChar"/>
        </w:rPr>
        <w:t xml:space="preserve">## -12day(s)   0.9618705 1.121010e-28</w:t>
      </w:r>
      <w:r>
        <w:br w:type="textWrapping"/>
      </w:r>
      <w:r>
        <w:rPr>
          <w:rStyle w:val="VerbatimChar"/>
        </w:rPr>
        <w:t xml:space="preserve">## -9day(s)    0.9546552 6.617803e-27</w:t>
      </w:r>
      <w:r>
        <w:br w:type="textWrapping"/>
      </w:r>
      <w:r>
        <w:rPr>
          <w:rStyle w:val="VerbatimChar"/>
        </w:rPr>
        <w:t xml:space="preserve">## -6day(s)    0.9514830 3.235605e-26</w:t>
      </w:r>
      <w:r>
        <w:br w:type="textWrapping"/>
      </w:r>
      <w:r>
        <w:rPr>
          <w:rStyle w:val="VerbatimChar"/>
        </w:rPr>
        <w:t xml:space="preserve">## -17day(s)   0.9474145 2.134632e-25</w:t>
      </w:r>
      <w:r>
        <w:br w:type="textWrapping"/>
      </w:r>
      <w:r>
        <w:rPr>
          <w:rStyle w:val="VerbatimChar"/>
        </w:rPr>
        <w:t xml:space="preserve">## -7day(s)    0.9411487 2.963711e-24</w:t>
      </w:r>
      <w:r>
        <w:br w:type="textWrapping"/>
      </w:r>
      <w:r>
        <w:rPr>
          <w:rStyle w:val="VerbatimChar"/>
        </w:rPr>
        <w:t xml:space="preserve">## -8day(s)    0.9392188 6.289788e-24</w:t>
      </w:r>
      <w:r>
        <w:br w:type="textWrapping"/>
      </w:r>
      <w:r>
        <w:rPr>
          <w:rStyle w:val="VerbatimChar"/>
        </w:rPr>
        <w:t xml:space="preserve">## -13day(s)   0.9355185 2.490911e-23</w:t>
      </w:r>
      <w:r>
        <w:br w:type="textWrapping"/>
      </w:r>
      <w:r>
        <w:rPr>
          <w:rStyle w:val="VerbatimChar"/>
        </w:rPr>
        <w:t xml:space="preserve">## -22day(s)   0.9288083 2.483172e-22</w:t>
      </w:r>
      <w:r>
        <w:br w:type="textWrapping"/>
      </w:r>
      <w:r>
        <w:rPr>
          <w:rStyle w:val="VerbatimChar"/>
        </w:rPr>
        <w:t xml:space="preserve">## -26day(s)   0.9266479 4.964604e-22</w:t>
      </w:r>
      <w:r>
        <w:br w:type="textWrapping"/>
      </w:r>
      <w:r>
        <w:rPr>
          <w:rStyle w:val="VerbatimChar"/>
        </w:rPr>
        <w:t xml:space="preserve">## -15day(s)   0.9258308 6.416299e-22</w:t>
      </w:r>
      <w:r>
        <w:br w:type="textWrapping"/>
      </w:r>
      <w:r>
        <w:rPr>
          <w:rStyle w:val="VerbatimChar"/>
        </w:rPr>
        <w:t xml:space="preserve">## -25day(s)   0.9250103 8.277352e-22</w:t>
      </w:r>
      <w:r>
        <w:br w:type="textWrapping"/>
      </w:r>
      <w:r>
        <w:rPr>
          <w:rStyle w:val="VerbatimChar"/>
        </w:rPr>
        <w:t xml:space="preserve">## -24day(s)   0.9222348 1.918220e-21</w:t>
      </w:r>
      <w:r>
        <w:br w:type="textWrapping"/>
      </w:r>
      <w:r>
        <w:rPr>
          <w:rStyle w:val="VerbatimChar"/>
        </w:rPr>
        <w:t xml:space="preserve">## -27day(s)   0.9220353 2.035262e-21</w:t>
      </w:r>
      <w:r>
        <w:br w:type="textWrapping"/>
      </w:r>
      <w:r>
        <w:rPr>
          <w:rStyle w:val="VerbatimChar"/>
        </w:rPr>
        <w:t xml:space="preserve">## -16day(s)   0.9177608 6.977102e-21</w:t>
      </w:r>
      <w:r>
        <w:br w:type="textWrapping"/>
      </w:r>
      <w:r>
        <w:rPr>
          <w:rStyle w:val="VerbatimChar"/>
        </w:rPr>
        <w:t xml:space="preserve">## -23day(s)   0.9119609 3.350067e-20</w:t>
      </w:r>
      <w:r>
        <w:br w:type="textWrapping"/>
      </w:r>
      <w:r>
        <w:rPr>
          <w:rStyle w:val="VerbatimChar"/>
        </w:rPr>
        <w:t xml:space="preserve">## -14day(s)   0.9045470 2.141247e-19</w:t>
      </w:r>
      <w:r>
        <w:br w:type="textWrapping"/>
      </w:r>
      <w:r>
        <w:rPr>
          <w:rStyle w:val="VerbatimChar"/>
        </w:rPr>
        <w:t xml:space="preserve">## -4day(s)    0.8878427 8.461631e-18</w:t>
      </w:r>
      <w:r>
        <w:br w:type="textWrapping"/>
      </w:r>
      <w:r>
        <w:rPr>
          <w:rStyle w:val="VerbatimChar"/>
        </w:rPr>
        <w:t xml:space="preserve">## -3day(s)    0.8617097 9.497812e-16</w:t>
      </w:r>
      <w:r>
        <w:br w:type="textWrapping"/>
      </w:r>
      <w:r>
        <w:rPr>
          <w:rStyle w:val="VerbatimChar"/>
        </w:rPr>
        <w:t xml:space="preserve">## -5day(s)    0.8429247 1.616469e-14</w:t>
      </w:r>
      <w:r>
        <w:br w:type="textWrapping"/>
      </w:r>
      <w:r>
        <w:rPr>
          <w:rStyle w:val="VerbatimChar"/>
        </w:rPr>
        <w:t xml:space="preserve">## -28day(s)   0.8309945 8.123741e-14</w:t>
      </w:r>
      <w:r>
        <w:br w:type="textWrapping"/>
      </w:r>
      <w:r>
        <w:rPr>
          <w:rStyle w:val="VerbatimChar"/>
        </w:rPr>
        <w:t xml:space="preserve">## -29day(s)   0.8103389 1.008493e-12</w:t>
      </w:r>
      <w:r>
        <w:br w:type="textWrapping"/>
      </w:r>
      <w:r>
        <w:rPr>
          <w:rStyle w:val="VerbatimChar"/>
        </w:rPr>
        <w:t xml:space="preserve">## -2day(s)    0.7932167 6.519873e-12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$Dim.2</w:t>
      </w:r>
      <w:r>
        <w:br w:type="textWrapping"/>
      </w:r>
      <w:r>
        <w:rPr>
          <w:rStyle w:val="VerbatimChar"/>
        </w:rPr>
        <w:t xml:space="preserve">## $Dim.2$quanti</w:t>
      </w:r>
      <w:r>
        <w:br w:type="textWrapping"/>
      </w:r>
      <w:r>
        <w:rPr>
          <w:rStyle w:val="VerbatimChar"/>
        </w:rPr>
        <w:t xml:space="preserve">##           correlation      p.value</w:t>
      </w:r>
      <w:r>
        <w:br w:type="textWrapping"/>
      </w:r>
      <w:r>
        <w:rPr>
          <w:rStyle w:val="VerbatimChar"/>
        </w:rPr>
        <w:t xml:space="preserve">## -29day(s)   0.5610226 2.255571e-05</w:t>
      </w:r>
      <w:r>
        <w:br w:type="textWrapping"/>
      </w:r>
      <w:r>
        <w:rPr>
          <w:rStyle w:val="VerbatimChar"/>
        </w:rPr>
        <w:t xml:space="preserve">## -28day(s)   0.5260101 8.740014e-05</w:t>
      </w:r>
      <w:r>
        <w:br w:type="textWrapping"/>
      </w:r>
      <w:r>
        <w:rPr>
          <w:rStyle w:val="VerbatimChar"/>
        </w:rPr>
        <w:t xml:space="preserve">## -1day(s)    0.4863603 3.421779e-04</w:t>
      </w:r>
      <w:r>
        <w:br w:type="textWrapping"/>
      </w:r>
      <w:r>
        <w:rPr>
          <w:rStyle w:val="VerbatimChar"/>
        </w:rPr>
        <w:t xml:space="preserve">## -23day(s)   0.3730289 7.629147e-03</w:t>
      </w:r>
      <w:r>
        <w:br w:type="textWrapping"/>
      </w:r>
      <w:r>
        <w:rPr>
          <w:rStyle w:val="VerbatimChar"/>
        </w:rPr>
        <w:t xml:space="preserve">## -22day(s)   0.3248582 2.134566e-02</w:t>
      </w:r>
      <w:r>
        <w:br w:type="textWrapping"/>
      </w:r>
      <w:r>
        <w:rPr>
          <w:rStyle w:val="VerbatimChar"/>
        </w:rPr>
        <w:t xml:space="preserve">## -25day(s)   0.3155712 2.559057e-02</w:t>
      </w:r>
      <w:r>
        <w:br w:type="textWrapping"/>
      </w:r>
      <w:r>
        <w:rPr>
          <w:rStyle w:val="VerbatimChar"/>
        </w:rPr>
        <w:t xml:space="preserve">## -26day(s)   0.3010815 3.361212e-02</w:t>
      </w:r>
      <w:r>
        <w:br w:type="textWrapping"/>
      </w:r>
      <w:r>
        <w:rPr>
          <w:rStyle w:val="VerbatimChar"/>
        </w:rPr>
        <w:t xml:space="preserve">## -24day(s)   0.2977815 3.570397e-02</w:t>
      </w:r>
      <w:r>
        <w:br w:type="textWrapping"/>
      </w:r>
      <w:r>
        <w:rPr>
          <w:rStyle w:val="VerbatimChar"/>
        </w:rPr>
        <w:t xml:space="preserve">## -4day(s)   -0.4076397 3.299769e-03</w:t>
      </w:r>
      <w:r>
        <w:br w:type="textWrapping"/>
      </w:r>
      <w:r>
        <w:rPr>
          <w:rStyle w:val="VerbatimChar"/>
        </w:rPr>
        <w:t xml:space="preserve">## -5day(s)   -0.5082559 1.644110e-04</w:t>
      </w:r>
    </w:p>
    <w:p>
      <w:pPr>
        <w:pStyle w:val="Heading2"/>
      </w:pPr>
      <w:bookmarkStart w:id="29" w:name="factoextra"/>
      <w:bookmarkEnd w:id="29"/>
      <w:r>
        <w:t xml:space="preserve">factoextra</w:t>
      </w:r>
    </w:p>
    <w:p>
      <w:pPr>
        <w:pStyle w:val="Heading3"/>
      </w:pPr>
      <w:bookmarkStart w:id="30" w:name="fviz_pca_ind-and-fviz_pca_var"/>
      <w:bookmarkEnd w:id="30"/>
      <w:r>
        <w:t xml:space="preserve">fviz_pca_ind() and fviz_pca_var()</w:t>
      </w:r>
    </w:p>
    <w:p>
      <w:pPr>
        <w:pStyle w:val="SourceCode"/>
      </w:pPr>
      <w:r>
        <w:rPr>
          <w:rStyle w:val="KeywordTok"/>
        </w:rPr>
        <w:t xml:space="preserve">fviz_pca_ind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fviz_pca_var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selecting-the-individuals-and-variables-based-on-the-quality-of-representation-cos2-and-contributionscontrib"/>
      <w:bookmarkEnd w:id="33"/>
      <w:r>
        <w:t xml:space="preserve">Selecting the individuals and variables based on the quality of representation (cos2) and contributions(contrib)</w:t>
      </w:r>
    </w:p>
    <w:p>
      <w:pPr>
        <w:pStyle w:val="SourceCode"/>
      </w:pPr>
      <w:r>
        <w:rPr>
          <w:rStyle w:val="CommentTok"/>
        </w:rPr>
        <w:t xml:space="preserve"># Visualizing first</w:t>
      </w:r>
      <w:r>
        <w:br w:type="textWrapping"/>
      </w:r>
      <w:r>
        <w:rPr>
          <w:rStyle w:val="KeywordTok"/>
        </w:rPr>
        <w:t xml:space="preserve">fviz_cos2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fviz_cos2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also add the top = </w:t>
      </w:r>
      <w:r>
        <w:br w:type="textWrapping"/>
      </w:r>
      <w:r>
        <w:rPr>
          <w:rStyle w:val="KeywordTok"/>
        </w:rPr>
        <w:t xml:space="preserve">fviz_cos2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selecting the ind and var based on cos2 and contrib</w:t>
      </w:r>
      <w:r>
        <w:br w:type="textWrapping"/>
      </w:r>
      <w:r>
        <w:rPr>
          <w:rStyle w:val="KeywordTok"/>
        </w:rPr>
        <w:t xml:space="preserve">fviz_pca_ind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select.ind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fviz_pca_var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contrib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plotting the top 5 contributing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biplots"/>
      <w:bookmarkEnd w:id="41"/>
      <w:r>
        <w:t xml:space="preserve">biplots</w:t>
      </w:r>
    </w:p>
    <w:p>
      <w:pPr>
        <w:pStyle w:val="SourceCode"/>
      </w:pPr>
      <w:r>
        <w:rPr>
          <w:rStyle w:val="KeywordTok"/>
        </w:rPr>
        <w:t xml:space="preserve">fviz_pca_biplot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biplots-with-epsilloids"/>
      <w:bookmarkEnd w:id="43"/>
      <w:r>
        <w:t xml:space="preserve">biplots with epsilloids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(CMC[,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br w:type="textWrapping"/>
      </w:r>
      <w:r>
        <w:rPr>
          <w:rStyle w:val="KeywordTok"/>
        </w:rPr>
        <w:t xml:space="preserve">fviz_pca_biplot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addEllipses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fviz_pca_biplot</w:t>
      </w:r>
      <w:r>
        <w:rPr>
          <w:rStyle w:val="NormalTok"/>
        </w:rPr>
        <w:t xml:space="preserve">(pca_</w:t>
      </w:r>
      <w:r>
        <w:rPr>
          <w:rStyle w:val="DecValTok"/>
        </w:rPr>
        <w:t xml:space="preserve">1108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habillage =</w:t>
      </w:r>
      <w:r>
        <w:rPr>
          <w:rStyle w:val="NormalTok"/>
        </w:rPr>
        <w:t xml:space="preserve"> CMC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addEllipses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select.ind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contrib=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8_PCA_with_FactoMineR_and_factoextra__for_price_change_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4957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20181108 PCA with FactoMineR and factoextra (for price change)</dc:title>
  <dc:creator>cheungngo</dc:creator>
  <dcterms:created xsi:type="dcterms:W3CDTF">2018-11-08T05:59:50Z</dcterms:created>
  <dcterms:modified xsi:type="dcterms:W3CDTF">2018-11-08T05:59:50Z</dcterms:modified>
</cp:coreProperties>
</file>