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6126" w14:textId="77777777" w:rsidR="003A5E80" w:rsidRDefault="003A5E8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3A5E80" w14:paraId="630EFA3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1EB9565" w14:textId="77777777" w:rsidR="003A5E80" w:rsidRDefault="003472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CF0C13" w14:textId="77777777" w:rsidR="003A5E80" w:rsidRDefault="003472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A1C421" w14:textId="77777777" w:rsidR="003A5E80" w:rsidRDefault="003A5E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A5E80" w14:paraId="7D2746B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E1002" w14:textId="77777777" w:rsidR="003A5E80" w:rsidRDefault="00124C93" w:rsidP="00124C93">
            <w:pPr>
              <w:pStyle w:val="NormalWeb"/>
            </w:pPr>
            <w:r>
              <w:t xml:space="preserve">Knowledge article on </w:t>
            </w:r>
            <w:r w:rsidR="0034724C">
              <w:t>jobs needed for object</w:t>
            </w:r>
            <w:r>
              <w:t>, table, and index usage logging.</w:t>
            </w:r>
            <w:r w:rsidR="0034724C">
              <w:t xml:space="preserve"> </w:t>
            </w:r>
          </w:p>
          <w:p w14:paraId="0FE91DC2" w14:textId="77777777" w:rsidR="003A5E80" w:rsidRDefault="003A5E80" w:rsidP="00124C93">
            <w:pPr>
              <w:pStyle w:val="NormalWeb"/>
              <w:rPr>
                <w:rFonts w:eastAsia="Times New Roman"/>
              </w:rPr>
            </w:pPr>
          </w:p>
        </w:tc>
      </w:tr>
    </w:tbl>
    <w:p w14:paraId="66D08689" w14:textId="77777777" w:rsidR="003A5E80" w:rsidRDefault="003A5E80">
      <w:pPr>
        <w:rPr>
          <w:rFonts w:eastAsia="Times New Roman"/>
        </w:rPr>
      </w:pPr>
    </w:p>
    <w:p w14:paraId="68C62E7A" w14:textId="77777777" w:rsidR="003A5E80" w:rsidRDefault="003A5E8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A5E80" w14:paraId="7D93654F" w14:textId="77777777" w:rsidTr="006458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1F010" w14:textId="77777777" w:rsidR="003A5E80" w:rsidRDefault="00124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Objects Used by Logging process:</w:t>
            </w:r>
          </w:p>
        </w:tc>
      </w:tr>
      <w:tr w:rsidR="003A5E80" w14:paraId="36B64B6F" w14:textId="77777777" w:rsidTr="006458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27D30" w14:textId="77777777" w:rsidR="003A5E80" w:rsidRDefault="0034724C">
            <w:pPr>
              <w:pStyle w:val="Heading2"/>
              <w:rPr>
                <w:rFonts w:eastAsia="Times New Roman"/>
              </w:rPr>
            </w:pPr>
            <w:bookmarkStart w:id="0" w:name="Tables%3A"/>
            <w:bookmarkEnd w:id="0"/>
            <w:r>
              <w:rPr>
                <w:rFonts w:eastAsia="Times New Roman"/>
              </w:rPr>
              <w:t>Tables:</w:t>
            </w:r>
          </w:p>
          <w:p w14:paraId="66A96D15" w14:textId="77777777" w:rsidR="003A5E80" w:rsidRDefault="0034724C">
            <w:pPr>
              <w:pStyle w:val="Heading3"/>
              <w:rPr>
                <w:rFonts w:eastAsia="Times New Roman"/>
              </w:rPr>
            </w:pPr>
            <w:bookmarkStart w:id="1" w:name="ConfigTables%3A"/>
            <w:bookmarkEnd w:id="1"/>
            <w:r>
              <w:rPr>
                <w:rFonts w:eastAsia="Times New Roman"/>
              </w:rPr>
              <w:t>Config Tables:</w:t>
            </w:r>
          </w:p>
          <w:p w14:paraId="0CCAA5E2" w14:textId="77777777" w:rsidR="003A5E80" w:rsidRDefault="003472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[Audit</w:t>
            </w:r>
            <w:proofErr w:type="gramStart"/>
            <w:r>
              <w:rPr>
                <w:rFonts w:eastAsia="Times New Roman"/>
                <w:b/>
                <w:bCs/>
              </w:rPr>
              <w:t>].[</w:t>
            </w:r>
            <w:proofErr w:type="spellStart"/>
            <w:proofErr w:type="gramEnd"/>
            <w:r>
              <w:rPr>
                <w:rFonts w:eastAsia="Times New Roman"/>
                <w:b/>
                <w:bCs/>
              </w:rPr>
              <w:t>ConfigDatabase</w:t>
            </w:r>
            <w:proofErr w:type="spellEnd"/>
            <w:r>
              <w:rPr>
                <w:rFonts w:eastAsia="Times New Roman"/>
                <w:b/>
                <w:bCs/>
              </w:rPr>
              <w:t>]</w:t>
            </w:r>
            <w:r>
              <w:rPr>
                <w:rFonts w:eastAsia="Times New Roman"/>
              </w:rPr>
              <w:t xml:space="preserve"> </w:t>
            </w:r>
          </w:p>
          <w:p w14:paraId="554A8E1E" w14:textId="77777777" w:rsidR="003A5E80" w:rsidRDefault="0034724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Used </w:t>
            </w:r>
            <w:r w:rsidR="00124C93">
              <w:rPr>
                <w:rFonts w:eastAsia="Times New Roman"/>
              </w:rPr>
              <w:t xml:space="preserve">in the </w:t>
            </w:r>
            <w:proofErr w:type="spellStart"/>
            <w:r>
              <w:rPr>
                <w:rFonts w:eastAsia="Times New Roman"/>
              </w:rPr>
              <w:t>Audit.IndexUsage</w:t>
            </w:r>
            <w:proofErr w:type="spellEnd"/>
            <w:r>
              <w:rPr>
                <w:rFonts w:eastAsia="Times New Roman"/>
              </w:rPr>
              <w:t xml:space="preserve"> process.</w:t>
            </w:r>
          </w:p>
          <w:p w14:paraId="283AE586" w14:textId="77777777" w:rsidR="003A5E80" w:rsidRDefault="0034724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Populated by proc </w:t>
            </w:r>
            <w:r w:rsidR="00124C93">
              <w:rPr>
                <w:rFonts w:eastAsia="Times New Roman"/>
              </w:rPr>
              <w:t>[</w:t>
            </w:r>
            <w:hyperlink r:id="rId5" w:history="1">
              <w:r w:rsidRPr="00124C93">
                <w:rPr>
                  <w:rFonts w:eastAsia="Times New Roman"/>
                </w:rPr>
                <w:t>Audit</w:t>
              </w:r>
            </w:hyperlink>
            <w:r w:rsidR="00124C93" w:rsidRPr="00124C93">
              <w:rPr>
                <w:rFonts w:eastAsia="Times New Roman"/>
              </w:rPr>
              <w:t>]</w:t>
            </w:r>
            <w:r w:rsidRPr="00124C93">
              <w:rPr>
                <w:rFonts w:eastAsia="Times New Roman"/>
              </w:rPr>
              <w:t>.</w:t>
            </w:r>
            <w:r w:rsidR="00124C93" w:rsidRPr="00124C93">
              <w:rPr>
                <w:rFonts w:eastAsia="Times New Roman"/>
              </w:rPr>
              <w:t>[</w:t>
            </w:r>
            <w:proofErr w:type="spellStart"/>
            <w:r w:rsidRPr="00124C93">
              <w:rPr>
                <w:rFonts w:eastAsia="Times New Roman"/>
              </w:rPr>
              <w:t>usp_ConfigDatabaseInsert</w:t>
            </w:r>
            <w:proofErr w:type="spellEnd"/>
            <w:r w:rsidR="00124C93" w:rsidRPr="00124C93">
              <w:rPr>
                <w:rFonts w:eastAsia="Times New Roman"/>
              </w:rPr>
              <w:t>]</w:t>
            </w:r>
          </w:p>
          <w:p w14:paraId="76840A3C" w14:textId="77777777" w:rsidR="003A5E80" w:rsidRDefault="0034724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</w:t>
            </w:r>
            <w:r w:rsidR="00124C93">
              <w:rPr>
                <w:rFonts w:eastAsia="Times New Roman"/>
              </w:rPr>
              <w:t>Parameters</w:t>
            </w:r>
          </w:p>
          <w:p w14:paraId="4289A7B8" w14:textId="77777777" w:rsidR="003A5E80" w:rsidRDefault="0034724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FF5630"/>
              </w:rPr>
              <w:t xml:space="preserve">Needs to be run before any other jobs are run, upon deployment </w:t>
            </w:r>
            <w:r w:rsidR="00124C93">
              <w:rPr>
                <w:rFonts w:eastAsia="Times New Roman"/>
                <w:color w:val="FF5630"/>
              </w:rPr>
              <w:t>logging solution.</w:t>
            </w:r>
          </w:p>
          <w:p w14:paraId="35F40481" w14:textId="77777777" w:rsidR="003A5E80" w:rsidRDefault="0034724C">
            <w:pPr>
              <w:pStyle w:val="HTMLPreformatted"/>
              <w:ind w:left="2160"/>
              <w:divId w:val="2022196340"/>
            </w:pPr>
            <w:r>
              <w:rPr>
                <w:rStyle w:val="code-keyword"/>
              </w:rPr>
              <w:t>EXECUTE</w:t>
            </w:r>
            <w:r>
              <w:t xml:space="preserve"> [</w:t>
            </w:r>
            <w:r w:rsidR="00124C93">
              <w:t>DBNAME</w:t>
            </w:r>
            <w:proofErr w:type="gramStart"/>
            <w:r>
              <w:t>].[</w:t>
            </w:r>
            <w:proofErr w:type="gramEnd"/>
            <w:r>
              <w:rPr>
                <w:rStyle w:val="code-keyword"/>
              </w:rPr>
              <w:t>Audit</w:t>
            </w:r>
            <w:r>
              <w:t>].[</w:t>
            </w:r>
            <w:proofErr w:type="spellStart"/>
            <w:r>
              <w:t>usp_ConfigDatabaseInsert</w:t>
            </w:r>
            <w:proofErr w:type="spellEnd"/>
            <w:r>
              <w:t>]</w:t>
            </w:r>
          </w:p>
          <w:p w14:paraId="6D5D875A" w14:textId="77777777" w:rsidR="003A5E80" w:rsidRDefault="0034724C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Verify if there are any additional databases that need to be set as </w:t>
            </w:r>
            <w:proofErr w:type="spellStart"/>
            <w:r>
              <w:rPr>
                <w:rStyle w:val="HTMLTypewriter"/>
              </w:rPr>
              <w:t>ExcludeFromCleanup</w:t>
            </w:r>
            <w:proofErr w:type="spellEnd"/>
            <w:r>
              <w:rPr>
                <w:rStyle w:val="HTMLTypewriter"/>
              </w:rPr>
              <w:t>=1</w:t>
            </w:r>
          </w:p>
          <w:p w14:paraId="381E7444" w14:textId="77777777" w:rsidR="003A5E80" w:rsidRPr="00124C93" w:rsidRDefault="0034724C" w:rsidP="00124C93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Anything marked exclude will not log either.</w:t>
            </w:r>
            <w:r w:rsidR="00124C93">
              <w:rPr>
                <w:rFonts w:eastAsia="Times New Roman"/>
              </w:rPr>
              <w:t xml:space="preserve">  Can be manually updated in table to exclude logging of objects from that DB.</w:t>
            </w:r>
          </w:p>
          <w:p w14:paraId="035F3630" w14:textId="77777777" w:rsidR="003A5E80" w:rsidRDefault="0034724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This proc needs to be evaluated in how it stores/updates exclude for secondary </w:t>
            </w:r>
            <w:proofErr w:type="spellStart"/>
            <w:r>
              <w:rPr>
                <w:rFonts w:eastAsia="Times New Roman"/>
              </w:rPr>
              <w:t>dbs</w:t>
            </w:r>
            <w:proofErr w:type="spellEnd"/>
            <w:r>
              <w:rPr>
                <w:rFonts w:eastAsia="Times New Roman"/>
              </w:rPr>
              <w:t xml:space="preserve"> when we start looking into logging on secondary readable nodes.</w:t>
            </w:r>
            <w:r w:rsidR="00124C93">
              <w:rPr>
                <w:rFonts w:eastAsia="Times New Roman"/>
              </w:rPr>
              <w:t xml:space="preserve"> (hopefully future work)</w:t>
            </w:r>
          </w:p>
          <w:p w14:paraId="76AE8EF9" w14:textId="77777777" w:rsidR="003A5E80" w:rsidRDefault="0034724C">
            <w:pPr>
              <w:pStyle w:val="Heading3"/>
              <w:rPr>
                <w:rFonts w:eastAsia="Times New Roman"/>
              </w:rPr>
            </w:pPr>
            <w:bookmarkStart w:id="2" w:name="UsageStatsTables%3A"/>
            <w:bookmarkEnd w:id="2"/>
            <w:r>
              <w:rPr>
                <w:rFonts w:eastAsia="Times New Roman"/>
              </w:rPr>
              <w:t>Usage Stats Tables:</w:t>
            </w:r>
          </w:p>
          <w:p w14:paraId="21AFE7DC" w14:textId="77777777" w:rsidR="003A5E80" w:rsidRDefault="0034724C">
            <w:pPr>
              <w:pStyle w:val="NormalWeb"/>
            </w:pPr>
            <w:r>
              <w:t xml:space="preserve">Both tables here are logging only and populated as part of a job called: </w:t>
            </w:r>
            <w:r>
              <w:rPr>
                <w:b/>
                <w:bCs/>
              </w:rPr>
              <w:t>Audit Object Usage</w:t>
            </w:r>
          </w:p>
          <w:p w14:paraId="745EB112" w14:textId="77777777" w:rsidR="003A5E80" w:rsidRDefault="0034724C">
            <w:pPr>
              <w:pStyle w:val="NormalWeb"/>
            </w:pPr>
            <w:r>
              <w:rPr>
                <w:b/>
                <w:bCs/>
              </w:rPr>
              <w:t>Steps:</w:t>
            </w:r>
          </w:p>
          <w:p w14:paraId="6FBBEAAF" w14:textId="77777777" w:rsidR="003A5E80" w:rsidRDefault="0034724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 1:</w:t>
            </w:r>
            <w:r>
              <w:rPr>
                <w:rFonts w:eastAsia="Times New Roman"/>
              </w:rPr>
              <w:t xml:space="preserve"> Audit Table Scan Insert - Populates [Audit</w:t>
            </w:r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TableScan</w:t>
            </w:r>
            <w:proofErr w:type="spellEnd"/>
            <w:r>
              <w:rPr>
                <w:rFonts w:eastAsia="Times New Roman"/>
              </w:rPr>
              <w:t>] table</w:t>
            </w:r>
          </w:p>
          <w:p w14:paraId="17273230" w14:textId="77777777" w:rsidR="003A5E80" w:rsidRDefault="0034724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 2:</w:t>
            </w:r>
            <w:r>
              <w:rPr>
                <w:rFonts w:eastAsia="Times New Roman"/>
              </w:rPr>
              <w:t xml:space="preserve"> Audit Object Execution Insert - Populates [Audit</w:t>
            </w:r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ObjectExectuion</w:t>
            </w:r>
            <w:proofErr w:type="spellEnd"/>
            <w:r>
              <w:rPr>
                <w:rFonts w:eastAsia="Times New Roman"/>
              </w:rPr>
              <w:t>] table</w:t>
            </w:r>
          </w:p>
          <w:p w14:paraId="55BD2398" w14:textId="77777777" w:rsidR="003A5E80" w:rsidRDefault="0034724C">
            <w:pPr>
              <w:pStyle w:val="NormalWeb"/>
            </w:pPr>
            <w:r>
              <w:rPr>
                <w:b/>
                <w:bCs/>
              </w:rPr>
              <w:t>Schedule:</w:t>
            </w:r>
            <w:r>
              <w:t xml:space="preserve"> </w:t>
            </w:r>
          </w:p>
          <w:p w14:paraId="540B54FC" w14:textId="77777777" w:rsidR="003A5E80" w:rsidRDefault="00124C9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My current solution in a DW environment is running every 5 minutes</w:t>
            </w:r>
          </w:p>
          <w:p w14:paraId="51C82E6C" w14:textId="77777777" w:rsidR="00DB14EA" w:rsidRDefault="00DB14E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My current solution in a Prod environment is running every 30 minutes</w:t>
            </w:r>
          </w:p>
          <w:p w14:paraId="07A9CE23" w14:textId="77777777" w:rsidR="003A5E80" w:rsidRDefault="00DB14E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="0034724C">
              <w:rPr>
                <w:rFonts w:eastAsia="Times New Roman"/>
                <w:b/>
                <w:bCs/>
              </w:rPr>
              <w:t>[Audit</w:t>
            </w:r>
            <w:proofErr w:type="gramStart"/>
            <w:r w:rsidR="0034724C">
              <w:rPr>
                <w:rFonts w:eastAsia="Times New Roman"/>
                <w:b/>
                <w:bCs/>
              </w:rPr>
              <w:t>].[</w:t>
            </w:r>
            <w:proofErr w:type="spellStart"/>
            <w:proofErr w:type="gramEnd"/>
            <w:r w:rsidR="0034724C">
              <w:rPr>
                <w:rFonts w:eastAsia="Times New Roman"/>
                <w:b/>
                <w:bCs/>
              </w:rPr>
              <w:t>TableScan</w:t>
            </w:r>
            <w:proofErr w:type="spellEnd"/>
            <w:r w:rsidR="0034724C">
              <w:rPr>
                <w:rFonts w:eastAsia="Times New Roman"/>
                <w:b/>
                <w:bCs/>
              </w:rPr>
              <w:t>]</w:t>
            </w:r>
            <w:r w:rsidR="0034724C">
              <w:rPr>
                <w:rFonts w:eastAsia="Times New Roman"/>
              </w:rPr>
              <w:t xml:space="preserve"> </w:t>
            </w:r>
          </w:p>
          <w:p w14:paraId="1855D395" w14:textId="77777777" w:rsidR="003A5E80" w:rsidRDefault="0034724C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Populated by proc </w:t>
            </w:r>
            <w:r w:rsidR="00DB14EA">
              <w:rPr>
                <w:rFonts w:eastAsia="Times New Roman"/>
              </w:rPr>
              <w:t>[</w:t>
            </w:r>
            <w:hyperlink r:id="rId6" w:history="1">
              <w:r w:rsidRPr="00DB14EA">
                <w:rPr>
                  <w:rFonts w:eastAsia="Times New Roman"/>
                </w:rPr>
                <w:t>Audit</w:t>
              </w:r>
            </w:hyperlink>
            <w:r w:rsidR="00DB14EA">
              <w:rPr>
                <w:rFonts w:eastAsia="Times New Roman"/>
              </w:rPr>
              <w:t>]</w:t>
            </w:r>
            <w:r w:rsidRPr="00DB14EA">
              <w:rPr>
                <w:rFonts w:eastAsia="Times New Roman"/>
              </w:rPr>
              <w:t>.</w:t>
            </w:r>
            <w:r w:rsidR="00DB14EA">
              <w:rPr>
                <w:rFonts w:eastAsia="Times New Roman"/>
              </w:rPr>
              <w:t>[</w:t>
            </w:r>
            <w:hyperlink r:id="rId7" w:history="1">
              <w:r w:rsidRPr="00DB14EA">
                <w:rPr>
                  <w:rFonts w:eastAsia="Times New Roman"/>
                </w:rPr>
                <w:t>usp_TableScanInsert_v2</w:t>
              </w:r>
            </w:hyperlink>
            <w:r w:rsidR="00DB14EA"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t xml:space="preserve"> </w:t>
            </w:r>
          </w:p>
          <w:p w14:paraId="2FA2BDD1" w14:textId="77777777" w:rsidR="003A5E80" w:rsidRDefault="0034724C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Proc records data only</w:t>
            </w:r>
          </w:p>
          <w:p w14:paraId="1158C7BB" w14:textId="77777777" w:rsidR="003A5E80" w:rsidRDefault="0034724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[Audit</w:t>
            </w:r>
            <w:proofErr w:type="gramStart"/>
            <w:r>
              <w:rPr>
                <w:rFonts w:eastAsia="Times New Roman"/>
                <w:b/>
                <w:bCs/>
              </w:rPr>
              <w:t>].[</w:t>
            </w:r>
            <w:proofErr w:type="spellStart"/>
            <w:proofErr w:type="gramEnd"/>
            <w:r>
              <w:rPr>
                <w:rFonts w:eastAsia="Times New Roman"/>
                <w:b/>
                <w:bCs/>
              </w:rPr>
              <w:t>ObjectExecution</w:t>
            </w:r>
            <w:proofErr w:type="spellEnd"/>
            <w:r>
              <w:rPr>
                <w:rFonts w:eastAsia="Times New Roman"/>
                <w:b/>
                <w:bCs/>
              </w:rPr>
              <w:t>]</w:t>
            </w:r>
            <w:r>
              <w:rPr>
                <w:rFonts w:eastAsia="Times New Roman"/>
              </w:rPr>
              <w:t xml:space="preserve"> </w:t>
            </w:r>
          </w:p>
          <w:p w14:paraId="15F30B61" w14:textId="77777777" w:rsidR="003A5E80" w:rsidRDefault="0034724C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Populated by proc </w:t>
            </w:r>
            <w:r w:rsidR="00DB14EA">
              <w:rPr>
                <w:rFonts w:eastAsia="Times New Roman"/>
              </w:rPr>
              <w:t>]</w:t>
            </w:r>
            <w:hyperlink r:id="rId8" w:history="1">
              <w:r w:rsidRPr="00DB14EA">
                <w:rPr>
                  <w:rFonts w:eastAsia="Times New Roman"/>
                </w:rPr>
                <w:t>Audit</w:t>
              </w:r>
            </w:hyperlink>
            <w:r w:rsidR="00DB14EA">
              <w:rPr>
                <w:rFonts w:eastAsia="Times New Roman"/>
              </w:rPr>
              <w:t>]</w:t>
            </w:r>
            <w:r w:rsidRPr="00DB14EA">
              <w:rPr>
                <w:rFonts w:eastAsia="Times New Roman"/>
              </w:rPr>
              <w:t>.</w:t>
            </w:r>
            <w:r w:rsidR="00DB14EA">
              <w:rPr>
                <w:rFonts w:eastAsia="Times New Roman"/>
              </w:rPr>
              <w:t>[</w:t>
            </w:r>
            <w:proofErr w:type="spellStart"/>
            <w:r w:rsidR="0064585B" w:rsidRPr="00DB14EA">
              <w:rPr>
                <w:rFonts w:eastAsia="Times New Roman"/>
              </w:rPr>
              <w:fldChar w:fldCharType="begin"/>
            </w:r>
            <w:r w:rsidR="0064585B" w:rsidRPr="00DB14EA">
              <w:rPr>
                <w:rFonts w:eastAsia="Times New Roman"/>
              </w:rPr>
              <w:instrText xml:space="preserve"> HYPERLINK "https://golfnow.atlassian.net/wiki/display/DS/usp_ObjectExec</w:instrText>
            </w:r>
            <w:r w:rsidR="0064585B" w:rsidRPr="00DB14EA">
              <w:rPr>
                <w:rFonts w:eastAsia="Times New Roman"/>
              </w:rPr>
              <w:instrText xml:space="preserve">utionInsert" </w:instrText>
            </w:r>
            <w:r w:rsidR="0064585B" w:rsidRPr="00DB14EA">
              <w:rPr>
                <w:rFonts w:eastAsia="Times New Roman"/>
              </w:rPr>
              <w:fldChar w:fldCharType="separate"/>
            </w:r>
            <w:r w:rsidRPr="00DB14EA">
              <w:rPr>
                <w:rFonts w:eastAsia="Times New Roman"/>
              </w:rPr>
              <w:t>usp_ObjectExecutionInsert</w:t>
            </w:r>
            <w:proofErr w:type="spellEnd"/>
            <w:r w:rsidR="0064585B" w:rsidRPr="00DB14EA">
              <w:rPr>
                <w:rFonts w:eastAsia="Times New Roman"/>
              </w:rPr>
              <w:fldChar w:fldCharType="end"/>
            </w:r>
            <w:r w:rsidR="00DB14EA">
              <w:rPr>
                <w:rFonts w:eastAsia="Times New Roman"/>
              </w:rPr>
              <w:t>]</w:t>
            </w:r>
          </w:p>
          <w:p w14:paraId="280855CA" w14:textId="77777777" w:rsidR="003A5E80" w:rsidRDefault="0034724C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Proc records data only </w:t>
            </w:r>
          </w:p>
          <w:p w14:paraId="62D00025" w14:textId="77777777" w:rsidR="003A5E80" w:rsidRDefault="0034724C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Set at a higher run time for our DW trying to capture proc usage stats before they fall out of cache.</w:t>
            </w:r>
          </w:p>
          <w:p w14:paraId="60A27C82" w14:textId="77777777" w:rsidR="003A5E80" w:rsidRDefault="0034724C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These are not 100 % accurate as stats might fall out of cache before you can ever log them for procs.</w:t>
            </w:r>
          </w:p>
          <w:p w14:paraId="548F64BC" w14:textId="77777777" w:rsidR="003A5E80" w:rsidRDefault="0034724C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part of an AG cluster with readable secondary, when evaluating what is used or not, need to </w:t>
            </w:r>
            <w:proofErr w:type="gramStart"/>
            <w:r>
              <w:rPr>
                <w:rFonts w:eastAsia="Times New Roman"/>
              </w:rPr>
              <w:t>take into account</w:t>
            </w:r>
            <w:proofErr w:type="gramEnd"/>
            <w:r>
              <w:rPr>
                <w:rFonts w:eastAsia="Times New Roman"/>
              </w:rPr>
              <w:t xml:space="preserve"> both nodes. However, currently only logging DBs if it is the primary on a node of an AG. </w:t>
            </w:r>
            <w:proofErr w:type="gramStart"/>
            <w:r>
              <w:rPr>
                <w:rFonts w:eastAsia="Times New Roman"/>
              </w:rPr>
              <w:t>This needs</w:t>
            </w:r>
            <w:proofErr w:type="gramEnd"/>
            <w:r>
              <w:rPr>
                <w:rFonts w:eastAsia="Times New Roman"/>
              </w:rPr>
              <w:t xml:space="preserve"> work.</w:t>
            </w:r>
          </w:p>
          <w:p w14:paraId="1C187483" w14:textId="1C87B6E4" w:rsidR="003A5E80" w:rsidRDefault="0034724C">
            <w:pPr>
              <w:pStyle w:val="NormalWeb"/>
            </w:pPr>
            <w:bookmarkStart w:id="3" w:name="AuditGroomingtables%3A"/>
            <w:bookmarkEnd w:id="3"/>
            <w:r>
              <w:t xml:space="preserve">Table </w:t>
            </w:r>
            <w:r w:rsidR="00DB14EA">
              <w:t>for logging Index Stats</w:t>
            </w:r>
            <w:r>
              <w:t xml:space="preserve"> can be used to assist in any other index usage when evaluating the Tables above and what should go through the sunset process. Also</w:t>
            </w:r>
            <w:r w:rsidR="00DB14EA">
              <w:t>,</w:t>
            </w:r>
            <w:r>
              <w:t xml:space="preserve"> to use for finding unused indexes that could potentially be dropped. A process still needs to be written to </w:t>
            </w:r>
            <w:r w:rsidR="00DB14EA">
              <w:t>report/send</w:t>
            </w:r>
            <w:r>
              <w:t xml:space="preserve"> </w:t>
            </w:r>
            <w:r w:rsidR="00DB14EA">
              <w:t xml:space="preserve">unused index </w:t>
            </w:r>
            <w:proofErr w:type="gramStart"/>
            <w:r w:rsidR="00DB14EA">
              <w:t>data</w:t>
            </w:r>
            <w:r>
              <w:t>, but</w:t>
            </w:r>
            <w:proofErr w:type="gramEnd"/>
            <w:r>
              <w:t xml:space="preserve"> is logging for use for analysis.</w:t>
            </w:r>
          </w:p>
          <w:p w14:paraId="713A94DC" w14:textId="77777777" w:rsidR="003A5E80" w:rsidRDefault="0034724C">
            <w:pPr>
              <w:pStyle w:val="Heading3"/>
              <w:rPr>
                <w:rFonts w:eastAsia="Times New Roman"/>
              </w:rPr>
            </w:pPr>
            <w:bookmarkStart w:id="4" w:name="IndexStatstable%3A"/>
            <w:bookmarkEnd w:id="4"/>
            <w:r>
              <w:rPr>
                <w:rFonts w:eastAsia="Times New Roman"/>
              </w:rPr>
              <w:t>Index Stats table:</w:t>
            </w:r>
            <w:bookmarkStart w:id="5" w:name="_GoBack"/>
            <w:bookmarkEnd w:id="5"/>
          </w:p>
          <w:p w14:paraId="6F6DC2DD" w14:textId="77777777" w:rsidR="003A5E80" w:rsidRDefault="0034724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[Audit</w:t>
            </w:r>
            <w:proofErr w:type="gramStart"/>
            <w:r>
              <w:rPr>
                <w:rFonts w:eastAsia="Times New Roman"/>
                <w:b/>
                <w:bCs/>
              </w:rPr>
              <w:t>].[</w:t>
            </w:r>
            <w:proofErr w:type="spellStart"/>
            <w:proofErr w:type="gramEnd"/>
            <w:r>
              <w:rPr>
                <w:rFonts w:eastAsia="Times New Roman"/>
                <w:b/>
                <w:bCs/>
              </w:rPr>
              <w:t>IndexUsage</w:t>
            </w:r>
            <w:proofErr w:type="spellEnd"/>
            <w:r>
              <w:rPr>
                <w:rFonts w:eastAsia="Times New Roman"/>
                <w:b/>
                <w:bCs/>
              </w:rPr>
              <w:t>]</w:t>
            </w:r>
            <w:r>
              <w:rPr>
                <w:rFonts w:eastAsia="Times New Roman"/>
              </w:rPr>
              <w:t xml:space="preserve"> </w:t>
            </w:r>
          </w:p>
          <w:p w14:paraId="60D99DBB" w14:textId="77777777" w:rsidR="003A5E80" w:rsidRDefault="0034724C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Logs all indexes on all tables in active DBs being logged. Uses table [Audit</w:t>
            </w:r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ConfigDatabase</w:t>
            </w:r>
            <w:proofErr w:type="spellEnd"/>
            <w:r>
              <w:rPr>
                <w:rFonts w:eastAsia="Times New Roman"/>
              </w:rPr>
              <w:t>] table to determine databases to log.</w:t>
            </w:r>
          </w:p>
          <w:p w14:paraId="1784FC1B" w14:textId="6AB4F1FD" w:rsidR="003A5E80" w:rsidRDefault="0034724C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Populated by proc </w:t>
            </w:r>
            <w:r w:rsidR="00DB14EA">
              <w:rPr>
                <w:rFonts w:eastAsia="Times New Roman"/>
              </w:rPr>
              <w:t>[</w:t>
            </w:r>
            <w:hyperlink r:id="rId9" w:history="1">
              <w:r w:rsidRPr="00DB14EA">
                <w:rPr>
                  <w:rFonts w:eastAsia="Times New Roman"/>
                </w:rPr>
                <w:t>Audit</w:t>
              </w:r>
            </w:hyperlink>
            <w:r w:rsidR="00DB14EA">
              <w:rPr>
                <w:rFonts w:eastAsia="Times New Roman"/>
              </w:rPr>
              <w:t>]</w:t>
            </w:r>
            <w:r w:rsidRPr="00DB14EA">
              <w:rPr>
                <w:rFonts w:eastAsia="Times New Roman"/>
              </w:rPr>
              <w:t>.</w:t>
            </w:r>
            <w:r w:rsidR="00DB14EA">
              <w:rPr>
                <w:rFonts w:eastAsia="Times New Roman"/>
              </w:rPr>
              <w:t>[</w:t>
            </w:r>
            <w:proofErr w:type="spellStart"/>
            <w:r w:rsidR="0064585B" w:rsidRPr="00DB14EA">
              <w:rPr>
                <w:rFonts w:eastAsia="Times New Roman"/>
              </w:rPr>
              <w:fldChar w:fldCharType="begin"/>
            </w:r>
            <w:r w:rsidR="0064585B" w:rsidRPr="00DB14EA">
              <w:rPr>
                <w:rFonts w:eastAsia="Times New Roman"/>
              </w:rPr>
              <w:instrText xml:space="preserve"> HYPERLINK "https://golfnow.atlassian.net/wiki/display/DS/usp_IndexUsageInsert" </w:instrText>
            </w:r>
            <w:r w:rsidR="0064585B" w:rsidRPr="00DB14EA">
              <w:rPr>
                <w:rFonts w:eastAsia="Times New Roman"/>
              </w:rPr>
              <w:fldChar w:fldCharType="separate"/>
            </w:r>
            <w:r w:rsidRPr="00DB14EA">
              <w:rPr>
                <w:rFonts w:eastAsia="Times New Roman"/>
              </w:rPr>
              <w:t>usp_IndexUsageInsert</w:t>
            </w:r>
            <w:proofErr w:type="spellEnd"/>
            <w:r w:rsidR="0064585B" w:rsidRPr="00DB14EA">
              <w:rPr>
                <w:rFonts w:eastAsia="Times New Roman"/>
              </w:rPr>
              <w:fldChar w:fldCharType="end"/>
            </w:r>
            <w:r w:rsidR="00DB14EA">
              <w:rPr>
                <w:rFonts w:eastAsia="Times New Roman"/>
              </w:rPr>
              <w:t>]</w:t>
            </w:r>
          </w:p>
          <w:p w14:paraId="63C8643C" w14:textId="77777777" w:rsidR="003A5E80" w:rsidRDefault="0034724C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Parameter List: </w:t>
            </w:r>
          </w:p>
          <w:p w14:paraId="19BA3621" w14:textId="77777777" w:rsidR="003A5E80" w:rsidRDefault="0034724C">
            <w:pPr>
              <w:numPr>
                <w:ilvl w:val="3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TestMode</w:t>
            </w:r>
            <w:proofErr w:type="spellEnd"/>
            <w:r>
              <w:rPr>
                <w:rFonts w:eastAsia="Times New Roman"/>
              </w:rPr>
              <w:t xml:space="preserve"> BIT = NULL --If not passed defaults to 0 </w:t>
            </w:r>
          </w:p>
          <w:p w14:paraId="17BB4BC9" w14:textId="77777777" w:rsidR="003A5E80" w:rsidRDefault="0034724C">
            <w:pPr>
              <w:numPr>
                <w:ilvl w:val="4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 use </w:t>
            </w:r>
            <w:proofErr w:type="spellStart"/>
            <w:r>
              <w:rPr>
                <w:rFonts w:eastAsia="Times New Roman"/>
              </w:rPr>
              <w:t>TestMode</w:t>
            </w:r>
            <w:proofErr w:type="spellEnd"/>
            <w:r>
              <w:rPr>
                <w:rFonts w:eastAsia="Times New Roman"/>
              </w:rPr>
              <w:t>=1 to see what it would pull without writing to table</w:t>
            </w:r>
          </w:p>
          <w:p w14:paraId="07570F8D" w14:textId="77777777" w:rsidR="003A5E80" w:rsidRDefault="0034724C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Logs all indexes for all tables in Databases not being excluded. </w:t>
            </w:r>
          </w:p>
          <w:p w14:paraId="0C85F713" w14:textId="77777777" w:rsidR="003A5E80" w:rsidRDefault="0034724C">
            <w:pPr>
              <w:numPr>
                <w:ilvl w:val="3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Currently do not log on Secondaries of an AG.</w:t>
            </w:r>
          </w:p>
          <w:p w14:paraId="53EAB01D" w14:textId="77777777" w:rsidR="00DB14EA" w:rsidRDefault="00DB14EA" w:rsidP="00DB14EA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Useful Table Value Function to get the last object use date</w:t>
            </w:r>
            <w:r w:rsidR="0064585B">
              <w:rPr>
                <w:rFonts w:eastAsia="Times New Roman"/>
              </w:rPr>
              <w:t xml:space="preserve"> of all objects stored in [Audit</w:t>
            </w:r>
            <w:proofErr w:type="gramStart"/>
            <w:r w:rsidR="0064585B">
              <w:rPr>
                <w:rFonts w:eastAsia="Times New Roman"/>
              </w:rPr>
              <w:t>].[</w:t>
            </w:r>
            <w:proofErr w:type="spellStart"/>
            <w:proofErr w:type="gramEnd"/>
            <w:r w:rsidR="0064585B">
              <w:rPr>
                <w:rFonts w:eastAsia="Times New Roman"/>
              </w:rPr>
              <w:t>TableScan</w:t>
            </w:r>
            <w:proofErr w:type="spellEnd"/>
            <w:r w:rsidR="0064585B">
              <w:rPr>
                <w:rFonts w:eastAsia="Times New Roman"/>
              </w:rPr>
              <w:t>] and [Audit].[</w:t>
            </w:r>
            <w:proofErr w:type="spellStart"/>
            <w:r w:rsidR="0064585B">
              <w:rPr>
                <w:rFonts w:eastAsia="Times New Roman"/>
              </w:rPr>
              <w:t>ObjectExecution</w:t>
            </w:r>
            <w:proofErr w:type="spellEnd"/>
            <w:r w:rsidR="0064585B">
              <w:rPr>
                <w:rFonts w:eastAsia="Times New Roman"/>
              </w:rPr>
              <w:t>]</w:t>
            </w:r>
          </w:p>
          <w:p w14:paraId="6BBA4FC1" w14:textId="5C74264C" w:rsidR="0064585B" w:rsidRDefault="0064585B" w:rsidP="0064585B">
            <w:pPr>
              <w:pStyle w:val="ListParagraph"/>
              <w:numPr>
                <w:ilvl w:val="0"/>
                <w:numId w:val="16"/>
              </w:numPr>
              <w:spacing w:after="100" w:afterAutospacing="1"/>
              <w:rPr>
                <w:rFonts w:eastAsia="Times New Roman"/>
                <w:b/>
                <w:bCs/>
              </w:rPr>
            </w:pPr>
            <w:r w:rsidRPr="0064585B">
              <w:rPr>
                <w:rFonts w:eastAsia="Times New Roman"/>
                <w:b/>
                <w:bCs/>
              </w:rPr>
              <w:t>[Audit</w:t>
            </w:r>
            <w:proofErr w:type="gramStart"/>
            <w:r w:rsidRPr="0064585B">
              <w:rPr>
                <w:rFonts w:eastAsia="Times New Roman"/>
                <w:b/>
                <w:bCs/>
              </w:rPr>
              <w:t>].[</w:t>
            </w:r>
            <w:proofErr w:type="spellStart"/>
            <w:proofErr w:type="gramEnd"/>
            <w:r w:rsidRPr="0064585B">
              <w:rPr>
                <w:rFonts w:eastAsia="Times New Roman"/>
                <w:b/>
                <w:bCs/>
              </w:rPr>
              <w:t>tvf_ObjectLastUse</w:t>
            </w:r>
            <w:proofErr w:type="spellEnd"/>
            <w:r w:rsidRPr="0064585B">
              <w:rPr>
                <w:rFonts w:eastAsia="Times New Roman"/>
                <w:b/>
                <w:bCs/>
              </w:rPr>
              <w:t xml:space="preserve">] </w:t>
            </w:r>
          </w:p>
          <w:p w14:paraId="1963F3B4" w14:textId="65928E88" w:rsidR="0064585B" w:rsidRPr="0064585B" w:rsidRDefault="0064585B" w:rsidP="0064585B">
            <w:pPr>
              <w:pStyle w:val="ListParagraph"/>
              <w:numPr>
                <w:ilvl w:val="0"/>
                <w:numId w:val="17"/>
              </w:numPr>
              <w:spacing w:after="100" w:afterAutospacing="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Gets the </w:t>
            </w:r>
            <w:proofErr w:type="gramStart"/>
            <w:r>
              <w:rPr>
                <w:rFonts w:eastAsia="Times New Roman"/>
              </w:rPr>
              <w:t>Max(</w:t>
            </w:r>
            <w:proofErr w:type="gramEnd"/>
            <w:r>
              <w:rPr>
                <w:rFonts w:eastAsia="Times New Roman"/>
              </w:rPr>
              <w:t xml:space="preserve">last date) of any usage date columns from the </w:t>
            </w:r>
            <w:proofErr w:type="spellStart"/>
            <w:r>
              <w:rPr>
                <w:rFonts w:eastAsia="Times New Roman"/>
              </w:rPr>
              <w:t>TableScan</w:t>
            </w:r>
            <w:proofErr w:type="spellEnd"/>
            <w:r>
              <w:rPr>
                <w:rFonts w:eastAsia="Times New Roman"/>
              </w:rPr>
              <w:t xml:space="preserve"> or the </w:t>
            </w:r>
            <w:proofErr w:type="spellStart"/>
            <w:r>
              <w:rPr>
                <w:rFonts w:eastAsia="Times New Roman"/>
              </w:rPr>
              <w:t>ObjectExecution</w:t>
            </w:r>
            <w:proofErr w:type="spellEnd"/>
            <w:r>
              <w:rPr>
                <w:rFonts w:eastAsia="Times New Roman"/>
              </w:rPr>
              <w:t xml:space="preserve"> tables.</w:t>
            </w:r>
          </w:p>
          <w:p w14:paraId="15CDF1C0" w14:textId="0F6053F4" w:rsidR="0064585B" w:rsidRPr="0064585B" w:rsidRDefault="0064585B" w:rsidP="0064585B">
            <w:pPr>
              <w:autoSpaceDE w:val="0"/>
              <w:autoSpaceDN w:val="0"/>
              <w:adjustRightInd w:val="0"/>
              <w:ind w:left="720"/>
              <w:rPr>
                <w:rFonts w:eastAsia="Times New Roman"/>
                <w:b/>
                <w:bCs/>
              </w:rPr>
            </w:pPr>
            <w:r w:rsidRPr="0064585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SELECT</w:t>
            </w:r>
            <w:r w:rsidRPr="0064585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64585B">
              <w:rPr>
                <w:rFonts w:ascii="Consolas" w:eastAsia="Times New Roman" w:hAnsi="Consolas" w:cs="Consolas"/>
                <w:color w:val="808080"/>
                <w:sz w:val="19"/>
                <w:szCs w:val="19"/>
              </w:rPr>
              <w:t>*</w:t>
            </w:r>
          </w:p>
          <w:p w14:paraId="608FAED4" w14:textId="27E1A043" w:rsidR="0064585B" w:rsidRPr="0064585B" w:rsidRDefault="0064585B" w:rsidP="0064585B">
            <w:pPr>
              <w:autoSpaceDE w:val="0"/>
              <w:autoSpaceDN w:val="0"/>
              <w:adjustRightInd w:val="0"/>
              <w:ind w:left="720"/>
              <w:rPr>
                <w:rFonts w:eastAsia="Times New Roman"/>
                <w:b/>
                <w:bCs/>
              </w:rPr>
            </w:pPr>
            <w:r w:rsidRPr="0064585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FROM</w:t>
            </w:r>
            <w:r w:rsidRPr="0064585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[Audit</w:t>
            </w:r>
            <w:proofErr w:type="gramStart"/>
            <w:r w:rsidRPr="0064585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]</w:t>
            </w:r>
            <w:r w:rsidRPr="0064585B">
              <w:rPr>
                <w:rFonts w:ascii="Consolas" w:eastAsia="Times New Roman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 w:rsidRPr="0064585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tvf</w:t>
            </w:r>
            <w:proofErr w:type="gramEnd"/>
            <w:r w:rsidRPr="0064585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_ObjectLastUse</w:t>
            </w:r>
            <w:proofErr w:type="spellEnd"/>
            <w:r w:rsidRPr="0064585B">
              <w:rPr>
                <w:rFonts w:ascii="Consolas" w:eastAsia="Times New Roman" w:hAnsi="Consolas" w:cs="Consolas"/>
                <w:color w:val="808080"/>
                <w:sz w:val="19"/>
                <w:szCs w:val="19"/>
              </w:rPr>
              <w:t>()</w:t>
            </w:r>
          </w:p>
          <w:p w14:paraId="0E673179" w14:textId="77777777" w:rsidR="0064585B" w:rsidRPr="0064585B" w:rsidRDefault="0064585B" w:rsidP="0064585B">
            <w:pPr>
              <w:pStyle w:val="ListParagraph"/>
              <w:autoSpaceDE w:val="0"/>
              <w:autoSpaceDN w:val="0"/>
              <w:adjustRightInd w:val="0"/>
              <w:rPr>
                <w:rFonts w:eastAsia="Times New Roman"/>
                <w:b/>
                <w:bCs/>
              </w:rPr>
            </w:pPr>
          </w:p>
          <w:p w14:paraId="31FC4A2C" w14:textId="77966AE4" w:rsidR="0064585B" w:rsidRPr="0064585B" w:rsidRDefault="0064585B" w:rsidP="0064585B">
            <w:pPr>
              <w:autoSpaceDE w:val="0"/>
              <w:autoSpaceDN w:val="0"/>
              <w:adjustRightInd w:val="0"/>
              <w:rPr>
                <w:rFonts w:eastAsia="Times New Roman"/>
                <w:b/>
                <w:bCs/>
              </w:rPr>
            </w:pPr>
          </w:p>
        </w:tc>
      </w:tr>
      <w:tr w:rsidR="003A5E80" w14:paraId="517DD0C9" w14:textId="77777777" w:rsidTr="006458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8A5D0" w14:textId="2E5048F1" w:rsidR="003A5E80" w:rsidRDefault="00DB14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Jobs to run process above and start logging:</w:t>
            </w:r>
            <w:r w:rsidR="0034724C"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3A5E80" w14:paraId="7F674475" w14:textId="77777777" w:rsidTr="006458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FA002" w14:textId="77777777" w:rsidR="003A5E80" w:rsidRDefault="0034724C">
            <w:pPr>
              <w:pStyle w:val="Heading3"/>
              <w:rPr>
                <w:rFonts w:eastAsia="Times New Roman"/>
              </w:rPr>
            </w:pPr>
            <w:bookmarkStart w:id="6" w:name="Jobs%3A"/>
            <w:bookmarkEnd w:id="6"/>
            <w:r>
              <w:rPr>
                <w:rFonts w:eastAsia="Times New Roman"/>
              </w:rPr>
              <w:t>Jobs:</w:t>
            </w:r>
          </w:p>
          <w:p w14:paraId="6C6A69A1" w14:textId="590B0769" w:rsidR="003A5E80" w:rsidRDefault="0034724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Audit Object Usage</w:t>
            </w:r>
            <w:r>
              <w:rPr>
                <w:rFonts w:eastAsia="Times New Roman"/>
              </w:rPr>
              <w:t xml:space="preserve"> </w:t>
            </w:r>
          </w:p>
          <w:p w14:paraId="49633DD3" w14:textId="77777777" w:rsidR="003A5E80" w:rsidRDefault="003472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Steps:</w:t>
            </w:r>
            <w:r>
              <w:rPr>
                <w:rFonts w:eastAsia="Times New Roman"/>
              </w:rPr>
              <w:t xml:space="preserve"> </w:t>
            </w:r>
          </w:p>
          <w:p w14:paraId="7F4796B3" w14:textId="77777777" w:rsidR="003A5E80" w:rsidRDefault="0034724C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Audit Table Scan Insert</w:t>
            </w:r>
            <w:r>
              <w:rPr>
                <w:rFonts w:eastAsia="Times New Roman"/>
              </w:rPr>
              <w:t xml:space="preserve"> </w:t>
            </w:r>
          </w:p>
          <w:p w14:paraId="786D4311" w14:textId="37F4EEB4" w:rsidR="003A5E80" w:rsidRDefault="0034724C">
            <w:pPr>
              <w:numPr>
                <w:ilvl w:val="3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EXECUTE </w:t>
            </w:r>
            <w:r w:rsidR="00DB14EA">
              <w:rPr>
                <w:rFonts w:eastAsia="Times New Roman"/>
              </w:rPr>
              <w:t>[DBNAME</w:t>
            </w:r>
            <w:proofErr w:type="gramStart"/>
            <w:r w:rsidR="00DB14EA"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t>.[</w:t>
            </w:r>
            <w:proofErr w:type="gramEnd"/>
            <w:r>
              <w:rPr>
                <w:rFonts w:eastAsia="Times New Roman"/>
              </w:rPr>
              <w:t>Audit].[usp_TableScanInsert_v2]</w:t>
            </w:r>
          </w:p>
          <w:p w14:paraId="12B2CEB3" w14:textId="77777777" w:rsidR="003A5E80" w:rsidRDefault="0034724C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Audit Object Execution Insert</w:t>
            </w:r>
            <w:r>
              <w:rPr>
                <w:rFonts w:eastAsia="Times New Roman"/>
              </w:rPr>
              <w:t xml:space="preserve"> </w:t>
            </w:r>
          </w:p>
          <w:p w14:paraId="70B075AD" w14:textId="177393EE" w:rsidR="003A5E80" w:rsidRDefault="00DB14EA">
            <w:pPr>
              <w:numPr>
                <w:ilvl w:val="3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EXECUTE [DBNAME</w:t>
            </w:r>
            <w:proofErr w:type="gramStart"/>
            <w:r>
              <w:rPr>
                <w:rFonts w:eastAsia="Times New Roman"/>
              </w:rPr>
              <w:t>]</w:t>
            </w:r>
            <w:r w:rsidR="0034724C">
              <w:rPr>
                <w:rFonts w:eastAsia="Times New Roman"/>
              </w:rPr>
              <w:t>.[</w:t>
            </w:r>
            <w:proofErr w:type="gramEnd"/>
            <w:r w:rsidR="0034724C">
              <w:rPr>
                <w:rFonts w:eastAsia="Times New Roman"/>
              </w:rPr>
              <w:t>Audit].</w:t>
            </w:r>
            <w:r>
              <w:rPr>
                <w:rFonts w:eastAsia="Times New Roman"/>
              </w:rPr>
              <w:t>[</w:t>
            </w:r>
            <w:proofErr w:type="spellStart"/>
            <w:r w:rsidR="0034724C">
              <w:rPr>
                <w:rFonts w:eastAsia="Times New Roman"/>
              </w:rPr>
              <w:t>usp_ObjectExecutionInsert</w:t>
            </w:r>
            <w:proofErr w:type="spellEnd"/>
            <w:r>
              <w:rPr>
                <w:rFonts w:eastAsia="Times New Roman"/>
              </w:rPr>
              <w:t>]</w:t>
            </w:r>
          </w:p>
          <w:p w14:paraId="3C9F6715" w14:textId="243DE23D" w:rsidR="003A5E80" w:rsidRDefault="003472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Schedule:</w:t>
            </w:r>
            <w:r>
              <w:rPr>
                <w:rFonts w:eastAsia="Times New Roman"/>
              </w:rPr>
              <w:t xml:space="preserve"> </w:t>
            </w:r>
            <w:r w:rsidR="00DB14EA">
              <w:rPr>
                <w:rFonts w:eastAsia="Times New Roman"/>
              </w:rPr>
              <w:t>Set to your environment, my current environment settings.</w:t>
            </w:r>
          </w:p>
          <w:p w14:paraId="4A426692" w14:textId="19DF7ABF" w:rsidR="003A5E80" w:rsidRDefault="0034724C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 Env:</w:t>
            </w:r>
            <w:r>
              <w:rPr>
                <w:rFonts w:eastAsia="Times New Roman"/>
              </w:rPr>
              <w:t xml:space="preserve"> </w:t>
            </w:r>
          </w:p>
          <w:p w14:paraId="7065D5FD" w14:textId="77777777" w:rsidR="003A5E80" w:rsidRDefault="0034724C">
            <w:pPr>
              <w:numPr>
                <w:ilvl w:val="3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Every 30 minutes</w:t>
            </w:r>
            <w:r>
              <w:rPr>
                <w:rFonts w:eastAsia="Times New Roman"/>
              </w:rPr>
              <w:t xml:space="preserve"> </w:t>
            </w:r>
          </w:p>
          <w:p w14:paraId="0DCF3AC8" w14:textId="77777777" w:rsidR="003A5E80" w:rsidRDefault="0034724C">
            <w:pPr>
              <w:numPr>
                <w:ilvl w:val="4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Daily, every 30 minutes starting at 12:04:00 am - 11:59:59 pm</w:t>
            </w:r>
          </w:p>
          <w:p w14:paraId="620EC579" w14:textId="7F30A5AB" w:rsidR="003A5E80" w:rsidRDefault="00DB14EA">
            <w:pPr>
              <w:numPr>
                <w:ilvl w:val="2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OLAP/DW environment</w:t>
            </w:r>
            <w:r w:rsidR="0034724C">
              <w:rPr>
                <w:rFonts w:eastAsia="Times New Roman"/>
                <w:b/>
                <w:bCs/>
              </w:rPr>
              <w:t>:</w:t>
            </w:r>
            <w:r w:rsidR="0034724C">
              <w:rPr>
                <w:rFonts w:eastAsia="Times New Roman"/>
              </w:rPr>
              <w:t xml:space="preserve"> </w:t>
            </w:r>
          </w:p>
          <w:p w14:paraId="6BBAA359" w14:textId="77777777" w:rsidR="003A5E80" w:rsidRDefault="0034724C">
            <w:pPr>
              <w:numPr>
                <w:ilvl w:val="3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Every 5 minutes</w:t>
            </w:r>
            <w:r>
              <w:rPr>
                <w:rFonts w:eastAsia="Times New Roman"/>
              </w:rPr>
              <w:t xml:space="preserve"> </w:t>
            </w:r>
          </w:p>
          <w:p w14:paraId="721978DA" w14:textId="77777777" w:rsidR="003A5E80" w:rsidRDefault="0034724C">
            <w:pPr>
              <w:numPr>
                <w:ilvl w:val="4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Daily, every 5minutes starting at 12:02:00 am - 11:59:59 pm</w:t>
            </w:r>
          </w:p>
          <w:p w14:paraId="563E3636" w14:textId="77777777" w:rsidR="003A5E80" w:rsidRDefault="0034724C">
            <w:pPr>
              <w:numPr>
                <w:ilvl w:val="4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Set a faster interval trying to catch proc execution stats due to falling out of cache quicker. Still falls out too quickly to capture.</w:t>
            </w:r>
          </w:p>
          <w:p w14:paraId="2BB28890" w14:textId="04EEE4BF" w:rsidR="003A5E80" w:rsidRDefault="0064585B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Notifications</w:t>
            </w:r>
            <w:r w:rsidR="0034724C">
              <w:rPr>
                <w:rFonts w:eastAsia="Times New Roman"/>
              </w:rPr>
              <w:t xml:space="preserve">: </w:t>
            </w:r>
          </w:p>
          <w:p w14:paraId="7B2DD912" w14:textId="34439C71" w:rsidR="003A5E80" w:rsidRDefault="0034724C">
            <w:pPr>
              <w:numPr>
                <w:ilvl w:val="2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 failure - Email: </w:t>
            </w:r>
            <w:proofErr w:type="spellStart"/>
            <w:r w:rsidR="00DB14EA">
              <w:rPr>
                <w:rFonts w:eastAsia="Times New Roman"/>
              </w:rPr>
              <w:t>CompanyDBATeam</w:t>
            </w:r>
            <w:proofErr w:type="spellEnd"/>
          </w:p>
          <w:p w14:paraId="38A867CE" w14:textId="08509BBF" w:rsidR="003A5E80" w:rsidRDefault="0034724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Audit Index Usage</w:t>
            </w:r>
            <w:r>
              <w:rPr>
                <w:rFonts w:eastAsia="Times New Roman"/>
              </w:rPr>
              <w:t xml:space="preserve"> </w:t>
            </w:r>
          </w:p>
          <w:p w14:paraId="2FA32819" w14:textId="77777777" w:rsidR="003A5E80" w:rsidRDefault="0034724C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Steps:</w:t>
            </w:r>
            <w:r>
              <w:rPr>
                <w:rFonts w:eastAsia="Times New Roman"/>
              </w:rPr>
              <w:t xml:space="preserve"> </w:t>
            </w:r>
          </w:p>
          <w:p w14:paraId="21460DE4" w14:textId="77777777" w:rsidR="003A5E80" w:rsidRDefault="0034724C">
            <w:pPr>
              <w:numPr>
                <w:ilvl w:val="2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Refresh database list</w:t>
            </w:r>
            <w:r>
              <w:rPr>
                <w:rFonts w:eastAsia="Times New Roman"/>
              </w:rPr>
              <w:t xml:space="preserve"> </w:t>
            </w:r>
          </w:p>
          <w:p w14:paraId="178FB042" w14:textId="4133D00D" w:rsidR="003A5E80" w:rsidRDefault="00DB14EA">
            <w:pPr>
              <w:numPr>
                <w:ilvl w:val="3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EXECUTE [DBNAME</w:t>
            </w:r>
            <w:proofErr w:type="gramStart"/>
            <w:r>
              <w:rPr>
                <w:rFonts w:eastAsia="Times New Roman"/>
              </w:rPr>
              <w:t>]</w:t>
            </w:r>
            <w:r w:rsidR="0034724C">
              <w:rPr>
                <w:rFonts w:eastAsia="Times New Roman"/>
              </w:rPr>
              <w:t>.[</w:t>
            </w:r>
            <w:proofErr w:type="gramEnd"/>
            <w:r w:rsidR="0034724C">
              <w:rPr>
                <w:rFonts w:eastAsia="Times New Roman"/>
              </w:rPr>
              <w:t>Audit].[</w:t>
            </w:r>
            <w:proofErr w:type="spellStart"/>
            <w:r w:rsidR="0034724C">
              <w:rPr>
                <w:rFonts w:eastAsia="Times New Roman"/>
              </w:rPr>
              <w:t>usp_ConfigDatabaseInsert</w:t>
            </w:r>
            <w:proofErr w:type="spellEnd"/>
            <w:r w:rsidR="0034724C">
              <w:rPr>
                <w:rFonts w:eastAsia="Times New Roman"/>
              </w:rPr>
              <w:t>]</w:t>
            </w:r>
          </w:p>
          <w:p w14:paraId="3310ACB5" w14:textId="77777777" w:rsidR="003A5E80" w:rsidRDefault="0034724C">
            <w:pPr>
              <w:numPr>
                <w:ilvl w:val="2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Audit Index Usage Insert/Merge</w:t>
            </w:r>
            <w:r>
              <w:rPr>
                <w:rFonts w:eastAsia="Times New Roman"/>
              </w:rPr>
              <w:t xml:space="preserve"> </w:t>
            </w:r>
          </w:p>
          <w:p w14:paraId="21BE73CC" w14:textId="43D7F42F" w:rsidR="003A5E80" w:rsidRDefault="00DB14EA">
            <w:pPr>
              <w:numPr>
                <w:ilvl w:val="3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EXECUTE [DBNAME</w:t>
            </w:r>
            <w:proofErr w:type="gramStart"/>
            <w:r>
              <w:rPr>
                <w:rFonts w:eastAsia="Times New Roman"/>
              </w:rPr>
              <w:t>]</w:t>
            </w:r>
            <w:r w:rsidR="0034724C">
              <w:rPr>
                <w:rFonts w:eastAsia="Times New Roman"/>
              </w:rPr>
              <w:t>.[</w:t>
            </w:r>
            <w:proofErr w:type="gramEnd"/>
            <w:r w:rsidR="0034724C">
              <w:rPr>
                <w:rFonts w:eastAsia="Times New Roman"/>
              </w:rPr>
              <w:t>Audit].[</w:t>
            </w:r>
            <w:proofErr w:type="spellStart"/>
            <w:r w:rsidR="0034724C">
              <w:rPr>
                <w:rFonts w:eastAsia="Times New Roman"/>
              </w:rPr>
              <w:t>usp_IndexUsageInsert</w:t>
            </w:r>
            <w:proofErr w:type="spellEnd"/>
            <w:r w:rsidR="0034724C">
              <w:rPr>
                <w:rFonts w:eastAsia="Times New Roman"/>
              </w:rPr>
              <w:t>] @</w:t>
            </w:r>
            <w:proofErr w:type="spellStart"/>
            <w:r w:rsidR="0034724C">
              <w:rPr>
                <w:rFonts w:eastAsia="Times New Roman"/>
              </w:rPr>
              <w:t>TestMode</w:t>
            </w:r>
            <w:proofErr w:type="spellEnd"/>
            <w:r w:rsidR="0034724C">
              <w:rPr>
                <w:rFonts w:eastAsia="Times New Roman"/>
              </w:rPr>
              <w:t xml:space="preserve"> = 0</w:t>
            </w:r>
          </w:p>
          <w:p w14:paraId="226D1CFF" w14:textId="73E64EEB" w:rsidR="003A5E80" w:rsidRDefault="0034724C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Schedule:</w:t>
            </w:r>
            <w:r>
              <w:rPr>
                <w:rFonts w:eastAsia="Times New Roman"/>
              </w:rPr>
              <w:t xml:space="preserve"> </w:t>
            </w:r>
            <w:r w:rsidR="00DB14EA">
              <w:rPr>
                <w:rFonts w:eastAsia="Times New Roman"/>
              </w:rPr>
              <w:t>S</w:t>
            </w:r>
            <w:r w:rsidR="00DB14EA">
              <w:rPr>
                <w:rFonts w:eastAsia="Times New Roman"/>
              </w:rPr>
              <w:t>et to your environment, my current environment settings.</w:t>
            </w:r>
          </w:p>
          <w:p w14:paraId="4EFE2BD7" w14:textId="5D14CAC0" w:rsidR="003A5E80" w:rsidRDefault="0034724C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All</w:t>
            </w:r>
            <w:r w:rsidR="00DB14EA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Prod Env:</w:t>
            </w:r>
            <w:r>
              <w:rPr>
                <w:rFonts w:eastAsia="Times New Roman"/>
              </w:rPr>
              <w:t xml:space="preserve"> </w:t>
            </w:r>
          </w:p>
          <w:p w14:paraId="07E4C2B5" w14:textId="77777777" w:rsidR="003A5E80" w:rsidRDefault="0034724C">
            <w:pPr>
              <w:numPr>
                <w:ilvl w:val="3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Daily 11PM Eastern</w:t>
            </w:r>
            <w:r>
              <w:rPr>
                <w:rFonts w:eastAsia="Times New Roman"/>
              </w:rPr>
              <w:t xml:space="preserve"> </w:t>
            </w:r>
          </w:p>
          <w:p w14:paraId="6E0E46EF" w14:textId="77777777" w:rsidR="003A5E80" w:rsidRDefault="0034724C">
            <w:pPr>
              <w:numPr>
                <w:ilvl w:val="4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Daily, starting at 11:00pm eastern (Set accordingly to server time zone)</w:t>
            </w:r>
          </w:p>
          <w:p w14:paraId="34C42CF8" w14:textId="4D7B8C09" w:rsidR="003A5E80" w:rsidRDefault="0064585B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Notifications</w:t>
            </w:r>
            <w:r w:rsidR="0034724C">
              <w:rPr>
                <w:rFonts w:eastAsia="Times New Roman"/>
              </w:rPr>
              <w:t xml:space="preserve">: </w:t>
            </w:r>
          </w:p>
          <w:p w14:paraId="64FE0088" w14:textId="65124F44" w:rsidR="003A5E80" w:rsidRDefault="0034724C">
            <w:pPr>
              <w:numPr>
                <w:ilvl w:val="2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 failure - Email: </w:t>
            </w:r>
            <w:proofErr w:type="spellStart"/>
            <w:r w:rsidR="00DB14EA">
              <w:rPr>
                <w:rFonts w:eastAsia="Times New Roman"/>
              </w:rPr>
              <w:t>CompanyDBATeam</w:t>
            </w:r>
            <w:proofErr w:type="spellEnd"/>
          </w:p>
        </w:tc>
      </w:tr>
    </w:tbl>
    <w:p w14:paraId="37BA41A7" w14:textId="20D56502" w:rsidR="0034724C" w:rsidRDefault="0034724C" w:rsidP="00DB14EA">
      <w:pPr>
        <w:rPr>
          <w:rFonts w:eastAsia="Times New Roman"/>
        </w:rPr>
      </w:pPr>
    </w:p>
    <w:sectPr w:rsidR="0034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69F"/>
    <w:multiLevelType w:val="multilevel"/>
    <w:tmpl w:val="5C9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3C05"/>
    <w:multiLevelType w:val="multilevel"/>
    <w:tmpl w:val="9C2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1756D"/>
    <w:multiLevelType w:val="multilevel"/>
    <w:tmpl w:val="61B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7D5D"/>
    <w:multiLevelType w:val="multilevel"/>
    <w:tmpl w:val="462C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6071"/>
    <w:multiLevelType w:val="multilevel"/>
    <w:tmpl w:val="549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45AE9"/>
    <w:multiLevelType w:val="multilevel"/>
    <w:tmpl w:val="E0C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B3503"/>
    <w:multiLevelType w:val="multilevel"/>
    <w:tmpl w:val="E91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C02F8"/>
    <w:multiLevelType w:val="multilevel"/>
    <w:tmpl w:val="4CB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275E8"/>
    <w:multiLevelType w:val="hybridMultilevel"/>
    <w:tmpl w:val="A34C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611D3"/>
    <w:multiLevelType w:val="hybridMultilevel"/>
    <w:tmpl w:val="F5DCB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A213FA"/>
    <w:multiLevelType w:val="multilevel"/>
    <w:tmpl w:val="21C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1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1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C"/>
    <w:rsid w:val="00124C93"/>
    <w:rsid w:val="0034724C"/>
    <w:rsid w:val="003A5E80"/>
    <w:rsid w:val="00547187"/>
    <w:rsid w:val="0064585B"/>
    <w:rsid w:val="00B24601"/>
    <w:rsid w:val="00D03CDC"/>
    <w:rsid w:val="00D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61978"/>
  <w15:chartTrackingRefBased/>
  <w15:docId w15:val="{12EF2910-0763-4986-9328-70D1A077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code-keyword">
    <w:name w:val="code-keyword"/>
    <w:basedOn w:val="DefaultParagraphFont"/>
  </w:style>
  <w:style w:type="character" w:customStyle="1" w:styleId="code-quote">
    <w:name w:val="code-quot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64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fnow.atlassian.net/wiki/display/DS/Au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lfnow.atlassian.net/wiki/display/DS/usp_TableScanInsert_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fnow.atlassian.net/wiki/display/DS/Au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lfnow.atlassian.net/wiki/display/DS/Au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lfnow.atlassian.net/wiki/display/DS/Au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[#DS-9222] Research jobs/scripts to run to get DS_Utility Audit/Groom objects running in EZLinks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[#DS-9222] Research jobs/scripts to run to get DS_Utility Audit/Groom objects running in EZLinks</dc:title>
  <dc:subject/>
  <dc:creator>Durfey, Chevelle (NBCUniversal)</dc:creator>
  <cp:keywords/>
  <dc:description/>
  <cp:lastModifiedBy>Durfey, Chevelle (NBCUniversal)</cp:lastModifiedBy>
  <cp:revision>3</cp:revision>
  <dcterms:created xsi:type="dcterms:W3CDTF">2021-05-14T14:17:00Z</dcterms:created>
  <dcterms:modified xsi:type="dcterms:W3CDTF">2021-05-14T14:45:00Z</dcterms:modified>
</cp:coreProperties>
</file>