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05777" w14:textId="189467B4" w:rsidR="0041391B" w:rsidRPr="0041391B" w:rsidRDefault="0041391B" w:rsidP="000F618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391B">
        <w:rPr>
          <w:rFonts w:ascii="Times New Roman" w:hAnsi="Times New Roman" w:cs="Times New Roman"/>
          <w:b/>
          <w:sz w:val="28"/>
          <w:szCs w:val="28"/>
        </w:rPr>
        <w:t>Что такое .Net Framework и из чего он состоит?</w:t>
      </w:r>
    </w:p>
    <w:p w14:paraId="5FE2BDB3" w14:textId="016360DB" w:rsidR="0041391B" w:rsidRPr="0041391B" w:rsidRDefault="0041391B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.NET Framework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5" w:anchor="%D0%BA%D1%80%D0%BE%D1%81%D1%81%D0%BF%D0%BB%D0%B0%D1%82%D1%84%D0%BE%D1%80%D0%BC%D0%B5%D0%BD%D0%BD%D0%BE%D0%B5_%D0%BF%D1%80%D0%BE%D0%B3%D1%80%D0%B0%D0%BC%D0%BC%D0%BD%D0%BE%D0%B5_%D0%BE%D0%B1%D0%B5%D1%81%D0%BF%D0%B5%D1%87%D0%B5%D0%BD%D0%B8%D0%B5" w:tooltip="Программная платфор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программная платформа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выпущенная компанией </w:t>
      </w:r>
      <w:r>
        <w:fldChar w:fldCharType="begin"/>
      </w:r>
      <w:r>
        <w:instrText xml:space="preserve"> HYPERLINK "https://ru.wikipedia.org/wiki/Microsoft" \o "Microsoft"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Microsoft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в </w:t>
      </w:r>
      <w:hyperlink r:id="rId6" w:tooltip="2002 год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2002 году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Основой платформы является общеязыковая среда исполнения </w:t>
      </w:r>
      <w:r>
        <w:fldChar w:fldCharType="begin"/>
      </w:r>
      <w:r>
        <w:instrText xml:space="preserve"> HYPERLINK "https://ru.wikipedia.org/wiki/Common_Language_Runtime" \o "Common Language Runtime" </w:instrText>
      </w:r>
      <w:r>
        <w:fldChar w:fldCharType="separate"/>
      </w:r>
      <w:r>
        <w:rPr>
          <w:rStyle w:val="a4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Common Language Runtime (CLR)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14:paraId="75FD739B" w14:textId="5581F209" w:rsidR="0041391B" w:rsidRPr="0041391B" w:rsidRDefault="0041391B" w:rsidP="000F6189">
      <w:pPr>
        <w:pStyle w:val="a3"/>
        <w:numPr>
          <w:ilvl w:val="0"/>
          <w:numId w:val="1"/>
        </w:numPr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391B">
        <w:rPr>
          <w:rFonts w:ascii="Times New Roman" w:hAnsi="Times New Roman" w:cs="Times New Roman"/>
          <w:b/>
          <w:sz w:val="28"/>
          <w:szCs w:val="28"/>
        </w:rPr>
        <w:t xml:space="preserve">Поясните, что такое CLR-среда. </w:t>
      </w:r>
    </w:p>
    <w:p w14:paraId="4EE8D6B6" w14:textId="671BF46B" w:rsidR="0041391B" w:rsidRPr="002F64A8" w:rsidRDefault="0041391B" w:rsidP="000F6189">
      <w:pPr>
        <w:pStyle w:val="a3"/>
        <w:spacing w:before="100" w:beforeAutospacing="1" w:after="100" w:afterAutospacing="1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64A8">
        <w:rPr>
          <w:rFonts w:ascii="Times New Roman" w:hAnsi="Times New Roman" w:cs="Times New Roman"/>
          <w:sz w:val="28"/>
          <w:szCs w:val="28"/>
        </w:rPr>
        <w:t>Название среды — общеязыковая среда выполнения (Common Language Runtime, CLR) — говорит само за себя: это среда выполнения, которая подходит для разных языков программирования. Основные возможности CLR (управление памятью, загрузка сборок, безопасность, обработка исключений, синхронизация) доступны в любых языках программирования, использующих эту среду. Например, при обработке ошибок среда выполнения опирается на исключения, а значит, во всех языках программирования, использующих эту среду выполнения, сообщения об ошибках передаются при помощи механизма исключений. Или, например, среда выполнения позволяет создавать программные потоки, а значит, во всех языках программирования, использующих эту среду, тоже могут создаваться потоки.</w:t>
      </w:r>
    </w:p>
    <w:p w14:paraId="62BB3F27" w14:textId="75458938" w:rsidR="0041391B" w:rsidRPr="002F64A8" w:rsidRDefault="0041391B" w:rsidP="000F6189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F64A8">
        <w:rPr>
          <w:rFonts w:ascii="Times New Roman" w:hAnsi="Times New Roman" w:cs="Times New Roman"/>
          <w:b/>
          <w:sz w:val="28"/>
          <w:szCs w:val="28"/>
        </w:rPr>
        <w:t xml:space="preserve">Что такое FCL? </w:t>
      </w:r>
    </w:p>
    <w:p w14:paraId="0CD22797" w14:textId="65275CB0" w:rsidR="002F64A8" w:rsidRPr="002F64A8" w:rsidRDefault="002F64A8" w:rsidP="000F6189">
      <w:pPr>
        <w:pStyle w:val="a3"/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2F64A8">
        <w:rPr>
          <w:rFonts w:ascii="Times New Roman" w:hAnsi="Times New Roman" w:cs="Times New Roman"/>
          <w:sz w:val="28"/>
          <w:szCs w:val="28"/>
        </w:rPr>
        <w:t>Одним из компонентов .NET Framework является FCL (Framework Class Library) — набор сборок в формате DLL, содержащих несколько тысяч определений типов, каждый из которых предоставляет некоторую функциональность.</w:t>
      </w:r>
    </w:p>
    <w:p w14:paraId="2EA73B0B" w14:textId="771FD8B5" w:rsidR="00CE2D78" w:rsidRPr="00CE2D78" w:rsidRDefault="00CE2D78" w:rsidP="000F6189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Какая наименьшая исполнимая единица в .NET?</w:t>
      </w:r>
    </w:p>
    <w:p w14:paraId="6090E68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сборка</w:t>
      </w:r>
    </w:p>
    <w:p w14:paraId="31E847C5" w14:textId="42AD8E39" w:rsidR="00CE2D78" w:rsidRPr="00CE2D78" w:rsidRDefault="00CE2D78" w:rsidP="000F6189">
      <w:pPr>
        <w:pStyle w:val="a3"/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Что такое IL?</w:t>
      </w:r>
    </w:p>
    <w:p w14:paraId="37162709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IL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Intermediate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Language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) - код, содержащий набор инструкций, не зависящих от платформы. </w:t>
      </w:r>
    </w:p>
    <w:p w14:paraId="3CC20373" w14:textId="711933ED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Иными словами, после компиляции исходного кода он преобразуется не в код для какой-то определенной платформы, а в промежуточный код на языке IL.</w:t>
      </w:r>
    </w:p>
    <w:p w14:paraId="7A0B3681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6. Пояснить работу JIT-компилятора?</w:t>
      </w:r>
    </w:p>
    <w:p w14:paraId="1B40F94B" w14:textId="00863785" w:rsidR="006D58A2" w:rsidRDefault="006D58A2" w:rsidP="006D58A2">
      <w:pPr>
        <w:spacing w:line="360" w:lineRule="atLeast"/>
        <w:rPr>
          <w:color w:val="030303"/>
          <w:sz w:val="26"/>
          <w:szCs w:val="26"/>
        </w:rPr>
      </w:pPr>
      <w:r>
        <w:rPr>
          <w:color w:val="030303"/>
          <w:sz w:val="26"/>
          <w:szCs w:val="26"/>
        </w:rPr>
        <w:t>Когда мы запускам </w:t>
      </w:r>
      <w:r>
        <w:rPr>
          <w:color w:val="030303"/>
          <w:sz w:val="26"/>
          <w:szCs w:val="26"/>
        </w:rPr>
        <w:fldChar w:fldCharType="begin"/>
      </w:r>
      <w:r>
        <w:rPr>
          <w:color w:val="030303"/>
          <w:sz w:val="26"/>
          <w:szCs w:val="26"/>
        </w:rPr>
        <w:instrText xml:space="preserve"> HYPERLINK "http://dream-land.by/developer/csharp" \t "_blank" </w:instrText>
      </w:r>
      <w:r>
        <w:rPr>
          <w:color w:val="030303"/>
          <w:sz w:val="26"/>
          <w:szCs w:val="26"/>
        </w:rPr>
        <w:fldChar w:fldCharType="separate"/>
      </w:r>
      <w:r>
        <w:rPr>
          <w:rStyle w:val="a4"/>
          <w:sz w:val="26"/>
          <w:szCs w:val="26"/>
        </w:rPr>
        <w:t>С#</w:t>
      </w:r>
      <w:r>
        <w:rPr>
          <w:color w:val="030303"/>
          <w:sz w:val="26"/>
          <w:szCs w:val="26"/>
        </w:rPr>
        <w:fldChar w:fldCharType="end"/>
      </w:r>
      <w:r>
        <w:rPr>
          <w:color w:val="030303"/>
          <w:sz w:val="26"/>
          <w:szCs w:val="26"/>
        </w:rPr>
        <w:t> приложение то есть открываем </w:t>
      </w:r>
      <w:r>
        <w:rPr>
          <w:b/>
          <w:bCs/>
          <w:color w:val="404040"/>
          <w:sz w:val="26"/>
          <w:szCs w:val="26"/>
        </w:rPr>
        <w:t>exe файл</w:t>
      </w:r>
      <w:r>
        <w:rPr>
          <w:color w:val="030303"/>
          <w:sz w:val="26"/>
          <w:szCs w:val="26"/>
        </w:rPr>
        <w:t>, тогда начинает работать </w:t>
      </w:r>
      <w:r>
        <w:rPr>
          <w:b/>
          <w:bCs/>
          <w:color w:val="404040"/>
          <w:sz w:val="26"/>
          <w:szCs w:val="26"/>
        </w:rPr>
        <w:t>CLR</w:t>
      </w:r>
      <w:r>
        <w:rPr>
          <w:color w:val="030303"/>
          <w:sz w:val="26"/>
          <w:szCs w:val="26"/>
        </w:rPr>
        <w:t>. </w:t>
      </w:r>
      <w:r>
        <w:rPr>
          <w:color w:val="030303"/>
          <w:sz w:val="26"/>
          <w:szCs w:val="26"/>
        </w:rPr>
        <w:br/>
      </w:r>
      <w:r>
        <w:rPr>
          <w:b/>
          <w:bCs/>
          <w:color w:val="404040"/>
          <w:sz w:val="26"/>
          <w:szCs w:val="26"/>
        </w:rPr>
        <w:t>CLR</w:t>
      </w:r>
      <w:r>
        <w:rPr>
          <w:color w:val="030303"/>
          <w:sz w:val="26"/>
          <w:szCs w:val="26"/>
        </w:rPr>
        <w:t> исполняет каждую строчку </w:t>
      </w:r>
      <w:r>
        <w:rPr>
          <w:color w:val="030303"/>
          <w:sz w:val="26"/>
          <w:szCs w:val="26"/>
        </w:rPr>
        <w:fldChar w:fldCharType="begin"/>
      </w:r>
      <w:r>
        <w:rPr>
          <w:color w:val="030303"/>
          <w:sz w:val="26"/>
          <w:szCs w:val="26"/>
        </w:rPr>
        <w:instrText xml:space="preserve"> HYPERLINK "http://dream-land.by/developer/csharp/sborka" \t "_blank" </w:instrText>
      </w:r>
      <w:r>
        <w:rPr>
          <w:color w:val="030303"/>
          <w:sz w:val="26"/>
          <w:szCs w:val="26"/>
        </w:rPr>
        <w:fldChar w:fldCharType="separate"/>
      </w:r>
      <w:r>
        <w:rPr>
          <w:rStyle w:val="a4"/>
          <w:sz w:val="26"/>
          <w:szCs w:val="26"/>
        </w:rPr>
        <w:t>IL</w:t>
      </w:r>
      <w:r>
        <w:rPr>
          <w:color w:val="030303"/>
          <w:sz w:val="26"/>
          <w:szCs w:val="26"/>
        </w:rPr>
        <w:fldChar w:fldCharType="end"/>
      </w:r>
      <w:r>
        <w:rPr>
          <w:color w:val="030303"/>
          <w:sz w:val="26"/>
          <w:szCs w:val="26"/>
        </w:rPr>
        <w:t> кода в 2 шага. </w:t>
      </w:r>
      <w:r>
        <w:rPr>
          <w:color w:val="030303"/>
          <w:sz w:val="26"/>
          <w:szCs w:val="26"/>
        </w:rPr>
        <w:br/>
      </w:r>
      <w:r>
        <w:rPr>
          <w:b/>
          <w:bCs/>
          <w:color w:val="404040"/>
          <w:sz w:val="26"/>
          <w:szCs w:val="26"/>
        </w:rPr>
        <w:t>IL</w:t>
      </w:r>
      <w:r>
        <w:rPr>
          <w:color w:val="030303"/>
          <w:sz w:val="26"/>
          <w:szCs w:val="26"/>
        </w:rPr>
        <w:t> (промежуточный код) находится в </w:t>
      </w:r>
      <w:r>
        <w:rPr>
          <w:color w:val="030303"/>
          <w:sz w:val="26"/>
          <w:szCs w:val="26"/>
        </w:rPr>
        <w:fldChar w:fldCharType="begin"/>
      </w:r>
      <w:r>
        <w:rPr>
          <w:color w:val="030303"/>
          <w:sz w:val="26"/>
          <w:szCs w:val="26"/>
        </w:rPr>
        <w:instrText xml:space="preserve"> HYPERLINK "http://dream-land.by/developer/csharp/sborka" \t "_blank" </w:instrText>
      </w:r>
      <w:r>
        <w:rPr>
          <w:color w:val="030303"/>
          <w:sz w:val="26"/>
          <w:szCs w:val="26"/>
        </w:rPr>
        <w:fldChar w:fldCharType="separate"/>
      </w:r>
      <w:r>
        <w:rPr>
          <w:rStyle w:val="a4"/>
          <w:sz w:val="26"/>
          <w:szCs w:val="26"/>
        </w:rPr>
        <w:t>сборке (exe файл)</w:t>
      </w:r>
      <w:r>
        <w:rPr>
          <w:color w:val="030303"/>
          <w:sz w:val="26"/>
          <w:szCs w:val="26"/>
        </w:rPr>
        <w:fldChar w:fldCharType="end"/>
      </w:r>
    </w:p>
    <w:p w14:paraId="380C984C" w14:textId="563B712D" w:rsidR="006D58A2" w:rsidRDefault="006D58A2" w:rsidP="006D58A2">
      <w:pPr>
        <w:spacing w:line="360" w:lineRule="atLeast"/>
        <w:rPr>
          <w:color w:val="030303"/>
          <w:sz w:val="26"/>
          <w:szCs w:val="26"/>
        </w:rPr>
      </w:pPr>
    </w:p>
    <w:p w14:paraId="4171C149" w14:textId="77777777" w:rsidR="006D58A2" w:rsidRDefault="006D58A2" w:rsidP="006D58A2">
      <w:pPr>
        <w:spacing w:line="360" w:lineRule="atLeast"/>
        <w:rPr>
          <w:color w:val="030303"/>
          <w:sz w:val="26"/>
          <w:szCs w:val="26"/>
        </w:rPr>
      </w:pPr>
    </w:p>
    <w:p w14:paraId="0A191D50" w14:textId="77777777" w:rsidR="006D58A2" w:rsidRDefault="006D58A2" w:rsidP="006D58A2">
      <w:pPr>
        <w:spacing w:line="360" w:lineRule="atLeast"/>
        <w:rPr>
          <w:b/>
          <w:bCs/>
          <w:color w:val="404040"/>
          <w:sz w:val="26"/>
          <w:szCs w:val="26"/>
        </w:rPr>
      </w:pPr>
      <w:r>
        <w:rPr>
          <w:b/>
          <w:bCs/>
          <w:color w:val="404040"/>
          <w:sz w:val="26"/>
          <w:szCs w:val="26"/>
        </w:rPr>
        <w:lastRenderedPageBreak/>
        <w:t>Шаг 1</w:t>
      </w:r>
    </w:p>
    <w:p w14:paraId="2475E5D7" w14:textId="54E25664" w:rsidR="006D58A2" w:rsidRDefault="006D58A2" w:rsidP="006D58A2">
      <w:pPr>
        <w:spacing w:line="360" w:lineRule="atLeast"/>
        <w:rPr>
          <w:color w:val="030303"/>
          <w:sz w:val="26"/>
          <w:szCs w:val="26"/>
        </w:rPr>
      </w:pPr>
      <w:hyperlink r:id="rId7" w:tgtFrame="_blank" w:history="1">
        <w:r>
          <w:rPr>
            <w:rStyle w:val="a4"/>
            <w:b/>
            <w:bCs/>
            <w:sz w:val="26"/>
            <w:szCs w:val="26"/>
          </w:rPr>
          <w:t>IL</w:t>
        </w:r>
      </w:hyperlink>
      <w:r>
        <w:rPr>
          <w:color w:val="030303"/>
          <w:sz w:val="26"/>
          <w:szCs w:val="26"/>
        </w:rPr>
        <w:t> (промежуточный код) компилируется в комманды процессора (0001 0011 1101… ). Этим занимается </w:t>
      </w:r>
      <w:r>
        <w:rPr>
          <w:b/>
          <w:bCs/>
          <w:color w:val="404040"/>
          <w:sz w:val="26"/>
          <w:szCs w:val="26"/>
        </w:rPr>
        <w:t>JIT компилятор</w:t>
      </w:r>
      <w:r>
        <w:rPr>
          <w:color w:val="030303"/>
          <w:sz w:val="26"/>
          <w:szCs w:val="26"/>
        </w:rPr>
        <w:t> в </w:t>
      </w:r>
      <w:hyperlink r:id="rId8" w:tgtFrame="_blank" w:history="1">
        <w:r>
          <w:rPr>
            <w:rStyle w:val="a4"/>
            <w:sz w:val="26"/>
            <w:szCs w:val="26"/>
          </w:rPr>
          <w:t>CLR</w:t>
        </w:r>
      </w:hyperlink>
      <w:r>
        <w:rPr>
          <w:color w:val="030303"/>
          <w:sz w:val="26"/>
          <w:szCs w:val="26"/>
        </w:rPr>
        <w:t> среде. </w:t>
      </w:r>
      <w:r>
        <w:rPr>
          <w:color w:val="030303"/>
          <w:sz w:val="26"/>
          <w:szCs w:val="26"/>
        </w:rPr>
        <w:br/>
      </w:r>
      <w:r>
        <w:rPr>
          <w:color w:val="030303"/>
          <w:sz w:val="26"/>
          <w:szCs w:val="26"/>
        </w:rPr>
        <w:br/>
        <w:t>Вместо компиляции всего приложения , </w:t>
      </w:r>
      <w:r>
        <w:rPr>
          <w:b/>
          <w:bCs/>
          <w:color w:val="404040"/>
          <w:sz w:val="26"/>
          <w:szCs w:val="26"/>
        </w:rPr>
        <w:t>JIT</w:t>
      </w:r>
      <w:r>
        <w:rPr>
          <w:color w:val="030303"/>
          <w:sz w:val="26"/>
          <w:szCs w:val="26"/>
        </w:rPr>
        <w:t> (Just-In-Time) компилятор просто компилирует каждую порцию кода при вызове. Если промежуточный код однажды скомпилирован, то результирующий машинный исполняемый код сохраняется до момента завершения работы приложения, поэтому его перекомпиляция при повторных обращениях к нему не требуется. </w:t>
      </w:r>
      <w:r>
        <w:rPr>
          <w:color w:val="030303"/>
          <w:sz w:val="26"/>
          <w:szCs w:val="26"/>
        </w:rPr>
        <w:br/>
      </w:r>
      <w:r>
        <w:rPr>
          <w:color w:val="030303"/>
          <w:sz w:val="26"/>
          <w:szCs w:val="26"/>
        </w:rPr>
        <w:br/>
      </w:r>
      <w:r>
        <w:rPr>
          <w:color w:val="030303"/>
          <w:sz w:val="26"/>
          <w:szCs w:val="26"/>
        </w:rPr>
        <w:fldChar w:fldCharType="begin"/>
      </w:r>
      <w:r>
        <w:rPr>
          <w:color w:val="030303"/>
          <w:sz w:val="26"/>
          <w:szCs w:val="26"/>
        </w:rPr>
        <w:instrText xml:space="preserve"> HYPERLINK "https://docs.microsoft.com/ru-ru/previous-versions/visualstudio/visual-studio-2008/ht8ecch6(v=vs.90)" \t "_blank" </w:instrText>
      </w:r>
      <w:r>
        <w:rPr>
          <w:color w:val="030303"/>
          <w:sz w:val="26"/>
          <w:szCs w:val="26"/>
        </w:rPr>
        <w:fldChar w:fldCharType="separate"/>
      </w:r>
      <w:r>
        <w:rPr>
          <w:rStyle w:val="a4"/>
          <w:sz w:val="26"/>
          <w:szCs w:val="26"/>
        </w:rPr>
        <w:t>В Microsoft аргументируют</w:t>
      </w:r>
      <w:r>
        <w:rPr>
          <w:color w:val="030303"/>
          <w:sz w:val="26"/>
          <w:szCs w:val="26"/>
        </w:rPr>
        <w:fldChar w:fldCharType="end"/>
      </w:r>
      <w:r>
        <w:rPr>
          <w:color w:val="030303"/>
          <w:sz w:val="26"/>
          <w:szCs w:val="26"/>
        </w:rPr>
        <w:t>, что такой процесс более эффективен, чем компиляция всего приложения при запуске, поскольку высока вероятность того, что крупные фрагменты кода приложения на самом деле не будут выполняться при каждом запуске.</w:t>
      </w:r>
    </w:p>
    <w:p w14:paraId="59FF268C" w14:textId="77777777" w:rsidR="006D58A2" w:rsidRDefault="006D58A2" w:rsidP="006D58A2">
      <w:pPr>
        <w:spacing w:line="360" w:lineRule="atLeast"/>
        <w:rPr>
          <w:color w:val="030303"/>
          <w:sz w:val="26"/>
          <w:szCs w:val="26"/>
        </w:rPr>
      </w:pPr>
      <w:r>
        <w:rPr>
          <w:b/>
          <w:bCs/>
          <w:color w:val="404040"/>
          <w:sz w:val="26"/>
          <w:szCs w:val="26"/>
        </w:rPr>
        <w:t>Шаг 2</w:t>
      </w:r>
    </w:p>
    <w:p w14:paraId="2C76A09A" w14:textId="77777777" w:rsidR="006D58A2" w:rsidRPr="006D58A2" w:rsidRDefault="006D58A2" w:rsidP="006D58A2">
      <w:pPr>
        <w:spacing w:line="360" w:lineRule="atLeast"/>
        <w:rPr>
          <w:color w:val="030303"/>
          <w:sz w:val="26"/>
          <w:szCs w:val="26"/>
        </w:rPr>
      </w:pPr>
      <w:r w:rsidRPr="006D58A2">
        <w:rPr>
          <w:bCs/>
          <w:color w:val="404040"/>
          <w:sz w:val="26"/>
          <w:szCs w:val="26"/>
        </w:rPr>
        <w:t>Выполняются комманды процессора.</w:t>
      </w:r>
    </w:p>
    <w:p w14:paraId="24BBD4A6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C8E72AB" w14:textId="77777777" w:rsidR="00CE2D78" w:rsidRPr="006D58A2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58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Что</w:t>
      </w:r>
      <w:r w:rsidRPr="006D58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такое</w:t>
      </w:r>
      <w:r w:rsidRPr="006D58A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CTS (Common Type System)?</w:t>
      </w:r>
    </w:p>
    <w:p w14:paraId="50B90364" w14:textId="64C3FCD3" w:rsidR="006D58A2" w:rsidRPr="006D58A2" w:rsidRDefault="006D58A2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A2">
        <w:rPr>
          <w:rFonts w:ascii="Times New Roman" w:hAnsi="Times New Roman" w:cs="Times New Roman"/>
          <w:sz w:val="28"/>
          <w:szCs w:val="28"/>
        </w:rPr>
        <w:t>Поскольку типы занимают центральное место в CLR, компания Microsoft разработала формальную спецификацию CTS (Common Type System), которая описывает способ определения и поведение типов.</w:t>
      </w:r>
    </w:p>
    <w:p w14:paraId="4DC72143" w14:textId="608AA50C" w:rsidR="006D58A2" w:rsidRPr="006D58A2" w:rsidRDefault="006D58A2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A2">
        <w:rPr>
          <w:rFonts w:ascii="Times New Roman" w:hAnsi="Times New Roman" w:cs="Times New Roman"/>
          <w:sz w:val="28"/>
          <w:szCs w:val="28"/>
        </w:rPr>
        <w:t>CTS также задает правила видимости типов и доступа к членам типа. Например, помечая тип как открытый (ключевое слово public), вы тем самым экспортируете этот тип, делая его видимым и доступным для любой сборки. С другой стороны, пометка типа на уровне сборки (ключевое слово internal в C#) делает его видимым и доступным для кода той же сборки. Таким образом, CTS устанавливает правила, по которым сборки формируют границу видимости типа, а CLR обеспечивает выполнение правил видимости.</w:t>
      </w:r>
    </w:p>
    <w:p w14:paraId="41EA9999" w14:textId="4D52AEF2" w:rsidR="006D58A2" w:rsidRPr="006D58A2" w:rsidRDefault="006D58A2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8A2">
        <w:rPr>
          <w:rFonts w:ascii="Times New Roman" w:hAnsi="Times New Roman" w:cs="Times New Roman"/>
          <w:sz w:val="28"/>
          <w:szCs w:val="28"/>
        </w:rPr>
        <w:t>Кроме того, CTS определяет правила, управляющие наследованием, работой виртуальных методов, сроком жизни объектов и т. д. Эти правила разрабатывались для выражения семантики, выражаемой средствами современных языков программирования. Собственно, вам вообще не придется изучать правила CTS как таковые, потому что выбранный вами язык предоставляет собственный синтаксис и правила работы с типами. Синтаксис конкретного языка преобразуется в IL, «язык» CLR, в процессе генерирования сборки на стадии компиляции.</w:t>
      </w:r>
    </w:p>
    <w:p w14:paraId="3CA32E2E" w14:textId="67A8C5CC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8. Какие аспекты поведения определяет тип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System.Object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B2F6B55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System.Object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позволяет сделать следующее:</w:t>
      </w:r>
    </w:p>
    <w:p w14:paraId="453586CD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-сравнить два экземпляра на равенство;</w:t>
      </w:r>
    </w:p>
    <w:p w14:paraId="3181480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 -получить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-код экземпляра;</w:t>
      </w:r>
    </w:p>
    <w:p w14:paraId="47B5216A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-запросить фактический тип экземпляра;</w:t>
      </w:r>
    </w:p>
    <w:p w14:paraId="0ACFB66E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-выполнить поверхностное (поразрядное) копирование экземпляра;</w:t>
      </w:r>
    </w:p>
    <w:p w14:paraId="5D96420C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-получить строковое представление текущего состояния экземпляра</w:t>
      </w:r>
    </w:p>
    <w:p w14:paraId="6870A704" w14:textId="16F5828B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9. Что находится в MSCorLib</w:t>
      </w:r>
      <w:r w:rsidR="00C86CBD" w:rsidRPr="00C86CB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dll?</w:t>
      </w:r>
    </w:p>
    <w:p w14:paraId="44C42A6E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MSCorLib.dll — специальный файл, в котором находятся все основные типы:</w:t>
      </w:r>
    </w:p>
    <w:p w14:paraId="77B1B70B" w14:textId="221F8D8C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Byte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Char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, Int32 и т. д. В действительности, эти типы используются так часто, что компилятор C# обращается к этой сборке (MSCorLib.dll) автоматически. </w:t>
      </w:r>
    </w:p>
    <w:p w14:paraId="554980DB" w14:textId="4460E25B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10.Что такое частные и общие сборки?</w:t>
      </w:r>
    </w:p>
    <w:p w14:paraId="5FD1E648" w14:textId="28DBF700" w:rsid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Частные находятся в каталоге программы, а общие в GAC</w:t>
      </w:r>
    </w:p>
    <w:p w14:paraId="199F9631" w14:textId="3410D427" w:rsidR="006D58A2" w:rsidRPr="006D58A2" w:rsidRDefault="006D58A2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Частные доступны только </w:t>
      </w:r>
      <w:r w:rsidR="00665923">
        <w:rPr>
          <w:rFonts w:ascii="Times New Roman" w:hAnsi="Times New Roman" w:cs="Times New Roman"/>
          <w:sz w:val="28"/>
          <w:szCs w:val="28"/>
          <w:lang w:val="ru-RU"/>
        </w:rPr>
        <w:t xml:space="preserve">одному 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приложению</w:t>
      </w:r>
      <w:r w:rsidR="00665923">
        <w:rPr>
          <w:rFonts w:ascii="Times New Roman" w:hAnsi="Times New Roman" w:cs="Times New Roman"/>
          <w:sz w:val="28"/>
          <w:szCs w:val="28"/>
          <w:lang w:val="ru-RU"/>
        </w:rPr>
        <w:t>, общие доступны всем приложениям?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3F3A3E" w14:textId="364D10CC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11.Что такое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assembly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manifest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16B1D27" w14:textId="147538DC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Манифест сборки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assembly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manifest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) - это внутренняя часть сборки,</w:t>
      </w:r>
    </w:p>
    <w:p w14:paraId="127C420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которая позволяет ей быть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самоописанной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Assembly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manifest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сборок, а также набор прав доступа, которые необходимы сборке для корректной работы. </w:t>
      </w:r>
    </w:p>
    <w:p w14:paraId="554A091B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Эта информация используется во время выполнения для разрешения ссылок, проверку корректности версий, проверку целостности загруженных сборок.</w:t>
      </w:r>
    </w:p>
    <w:p w14:paraId="144C238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12.Что такое GAC?</w:t>
      </w:r>
    </w:p>
    <w:p w14:paraId="47FBE04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GAC — это глобальный кэш сборок. В нем хранятся совместно используемые сборки. Обычно это каталог </w:t>
      </w:r>
      <w:proofErr w:type="gramStart"/>
      <w:r w:rsidRPr="00CE2D78">
        <w:rPr>
          <w:rFonts w:ascii="Times New Roman" w:hAnsi="Times New Roman" w:cs="Times New Roman"/>
          <w:sz w:val="28"/>
          <w:szCs w:val="28"/>
          <w:lang w:val="ru-RU"/>
        </w:rPr>
        <w:t>С:\Windows\Assembly\GAC</w:t>
      </w:r>
      <w:proofErr w:type="gram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. Этот каталог имеет определенную структуру, в котором хранятся подкаталоги, имена которых </w:t>
      </w:r>
      <w:r w:rsidRPr="00CE2D7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сгенерированы по определенному алгоритму. В GAC можно поместить только сборки со строгими именами. Для того, чтобы поместить сборку в GAC, используют специальный инструмент GACUtil.exe, который знает всю внутреннюю структуру GAC и может генерировать имена подкаталогов надлежащим образом. Регистрировать в GAC сборки необходимо для того, чтобы избежать конфликтов имен сборок. Приведем пример: две компании выпустили сборку и назвали ее одним именем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Calculus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. Если мы скопируем эту сборку в каталог, в котором уже находится сборка с таким же именем, то мы затрем сборку, которая ранее могла использоваться каким-то приложением. Это приложение с новой сборкой теперь работать не сможет. Решением этой проблемы будет регистрация этих двух сборок в GAC, в котором для каждой будет создан отдельный каталог.</w:t>
      </w:r>
    </w:p>
    <w:p w14:paraId="24D74B99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13.Чем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managed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code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отличается от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unmanaged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code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727BFD9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Это означает, что CLR заботится об управлении памятью, о совместимости между платформами, о безопасности кода и так далее </w:t>
      </w:r>
    </w:p>
    <w:p w14:paraId="19BBFE2B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14.Как и для чего определен метод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Main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C128492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— это точка входа приложения C#. (Библиотекам и службам точка входа в виде метода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требуется.) Когда приложение запускается, первым вызывается именно метод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74C3C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15.Варианты использования директивы </w:t>
      </w:r>
      <w:proofErr w:type="spellStart"/>
      <w:proofErr w:type="gram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using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(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using</w:t>
      </w:r>
      <w:proofErr w:type="spellEnd"/>
      <w:proofErr w:type="gram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Directive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) в C#.</w:t>
      </w:r>
    </w:p>
    <w:p w14:paraId="4E0E5B41" w14:textId="77777777" w:rsidR="00384CA5" w:rsidRDefault="00384CA5" w:rsidP="00384CA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Для разрешения использования типов в пространстве имен, чтобы не нужно было квалифицировать использование типа в этом пространстве имен:</w:t>
      </w:r>
    </w:p>
    <w:p w14:paraId="139648CD" w14:textId="77777777" w:rsidR="00384CA5" w:rsidRDefault="00384CA5" w:rsidP="00384CA5">
      <w:pPr>
        <w:pStyle w:val="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1"/>
          <w:color w:val="000000"/>
          <w:bdr w:val="none" w:sz="0" w:space="0" w:color="auto" w:frame="1"/>
          <w:shd w:val="clear" w:color="auto" w:fill="F9F9F9"/>
        </w:rPr>
      </w:pPr>
      <w:r>
        <w:rPr>
          <w:rStyle w:val="hljs-keyword"/>
          <w:color w:val="0101FD"/>
          <w:bdr w:val="none" w:sz="0" w:space="0" w:color="auto" w:frame="1"/>
          <w:shd w:val="clear" w:color="auto" w:fill="F9F9F9"/>
        </w:rPr>
        <w:t>using</w:t>
      </w:r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 System.Text;  </w:t>
      </w:r>
    </w:p>
    <w:p w14:paraId="07738BDC" w14:textId="77777777" w:rsidR="00384CA5" w:rsidRDefault="00384CA5" w:rsidP="00384CA5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Для разрешения доступа к статическим членам и вложенным типам без необходимости квалифицировать доступ с помощью имени типа.</w:t>
      </w:r>
    </w:p>
    <w:p w14:paraId="1F66717A" w14:textId="77777777" w:rsidR="00384CA5" w:rsidRDefault="00384CA5" w:rsidP="00384CA5">
      <w:pPr>
        <w:pStyle w:val="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Style w:val="HTML1"/>
          <w:color w:val="000000"/>
          <w:bdr w:val="none" w:sz="0" w:space="0" w:color="auto" w:frame="1"/>
          <w:shd w:val="clear" w:color="auto" w:fill="F9F9F9"/>
        </w:rPr>
      </w:pPr>
      <w:r>
        <w:rPr>
          <w:rStyle w:val="hljs-keyword"/>
          <w:color w:val="0101FD"/>
          <w:bdr w:val="none" w:sz="0" w:space="0" w:color="auto" w:frame="1"/>
          <w:shd w:val="clear" w:color="auto" w:fill="F9F9F9"/>
        </w:rPr>
        <w:t>using</w:t>
      </w:r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 </w:t>
      </w:r>
      <w:r>
        <w:rPr>
          <w:rStyle w:val="hljs-keyword"/>
          <w:color w:val="0101FD"/>
          <w:bdr w:val="none" w:sz="0" w:space="0" w:color="auto" w:frame="1"/>
          <w:shd w:val="clear" w:color="auto" w:fill="F9F9F9"/>
        </w:rPr>
        <w:t>static</w:t>
      </w:r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 System.Math;  </w:t>
      </w:r>
    </w:p>
    <w:p w14:paraId="2A3EE11B" w14:textId="77777777" w:rsidR="00384CA5" w:rsidRDefault="00384CA5" w:rsidP="00384CA5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Чтобы создать псевдоним для пространства имен или типа. Это называется </w:t>
      </w:r>
      <w:r>
        <w:rPr>
          <w:rStyle w:val="a6"/>
          <w:rFonts w:ascii="Segoe UI" w:hAnsi="Segoe UI" w:cs="Segoe UI"/>
          <w:color w:val="000000"/>
        </w:rPr>
        <w:t>директивой using static</w:t>
      </w:r>
      <w:r>
        <w:rPr>
          <w:rFonts w:ascii="Segoe UI" w:hAnsi="Segoe UI" w:cs="Segoe UI"/>
          <w:color w:val="000000"/>
        </w:rPr>
        <w:t>.</w:t>
      </w:r>
    </w:p>
    <w:p w14:paraId="32F63A1D" w14:textId="61973103" w:rsidR="00384CA5" w:rsidRPr="00384CA5" w:rsidRDefault="00384CA5" w:rsidP="00384CA5">
      <w:pPr>
        <w:pStyle w:val="HTML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spacing w:line="285" w:lineRule="atLeast"/>
        <w:ind w:left="5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hljs-keyword"/>
          <w:color w:val="0101FD"/>
          <w:bdr w:val="none" w:sz="0" w:space="0" w:color="auto" w:frame="1"/>
          <w:shd w:val="clear" w:color="auto" w:fill="F9F9F9"/>
        </w:rPr>
        <w:t>using</w:t>
      </w:r>
      <w:r>
        <w:rPr>
          <w:rStyle w:val="HTML1"/>
          <w:color w:val="000000"/>
          <w:bdr w:val="none" w:sz="0" w:space="0" w:color="auto" w:frame="1"/>
          <w:shd w:val="clear" w:color="auto" w:fill="F9F9F9"/>
        </w:rPr>
        <w:t xml:space="preserve"> Project = PC.MyCompany.Project;  </w:t>
      </w:r>
    </w:p>
    <w:p w14:paraId="6F28C2C3" w14:textId="77777777" w:rsidR="00384CA5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16.Как связаны между собой сборки и пространства имен?</w:t>
      </w:r>
    </w:p>
    <w:p w14:paraId="43FDF9A2" w14:textId="38715724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перед использованием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using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E2D78">
        <w:rPr>
          <w:rFonts w:ascii="Times New Roman" w:hAnsi="Times New Roman" w:cs="Times New Roman"/>
          <w:sz w:val="28"/>
          <w:szCs w:val="28"/>
          <w:lang w:val="ru-RU"/>
        </w:rPr>
        <w:t>SomeNameSpace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;,</w:t>
      </w:r>
      <w:proofErr w:type="gram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вы должны указать в проекте ссылку на сборку, в которой объявлены типы данного пространства имен. Но это никак не влияет на то, что сборки и пространства имен не имеют жесткой связи на уровне языка и платформы. Пространства имен - всего лишь агрегатная приставка к имени типа для явного указания принадлежности типа к определенной группе логически связанных типов, не более того. А вот типы, в отличие от пространств имен, имеют жесткую связь со сборкой в которой находятся, об этом можно подробнее почитать в первой ссылке.</w:t>
      </w:r>
    </w:p>
    <w:p w14:paraId="2830023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17.Что такое примитивные типы данных? Перечислите их</w:t>
      </w:r>
    </w:p>
    <w:p w14:paraId="25307975" w14:textId="3D7394D9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Типы данных, которые поддерживаются компилятором напрямую, называются примитивными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primitive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types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); у них существуют прямые аналоги в библиотеке классов .NET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Class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Library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(FCL).</w:t>
      </w:r>
    </w:p>
    <w:p w14:paraId="4FB0501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18.Что такое ссылочные типы? Какие типы относятся к ним?</w:t>
      </w:r>
    </w:p>
    <w:p w14:paraId="767E6ABF" w14:textId="763D5605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Память для ссылочных типов всегда выделяется из</w:t>
      </w:r>
      <w:r w:rsidR="009F72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управляемой кучи, а оператор C#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адрес в памяти, где размещается сам объект. При работе со ссылочными типами необходимо учитывать следующие обстоятельства, относящиеся к производительности приложения:</w:t>
      </w:r>
    </w:p>
    <w:p w14:paraId="6AD2178C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-память для ссылочных типов всегда выделяется из управляемой кучи;</w:t>
      </w:r>
    </w:p>
    <w:p w14:paraId="216DDA08" w14:textId="2E8889E5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-каждый объект, размещаемый в куче, содержит дополнительные члены, подлежащие инициализации;</w:t>
      </w:r>
    </w:p>
    <w:p w14:paraId="01277AA1" w14:textId="08025F0F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-незанятые полезной информацией байты объекта обнуляются (это касается полей);</w:t>
      </w:r>
    </w:p>
    <w:p w14:paraId="629813E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 -размещение объекта в управляемой куче со временем инициирует сборку мусора.</w:t>
      </w:r>
    </w:p>
    <w:p w14:paraId="7F408591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object</w:t>
      </w:r>
    </w:p>
    <w:p w14:paraId="66443CD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string</w:t>
      </w:r>
    </w:p>
    <w:p w14:paraId="2397DB2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(class)</w:t>
      </w:r>
    </w:p>
    <w:p w14:paraId="109F8D42" w14:textId="77777777" w:rsidR="00CE2D78" w:rsidRPr="00C86CBD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Интерфейсы</w:t>
      </w:r>
      <w:r w:rsidRPr="00C86CB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C86CB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858211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Делегаты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delegate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1CC821F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19.Какие типы относятся к типам-значениям?</w:t>
      </w:r>
    </w:p>
    <w:p w14:paraId="60DF9D6E" w14:textId="5E056A03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Целочисленные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2D78"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 (byte,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en-US"/>
        </w:rPr>
        <w:t>sbyte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, char, short,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en-US"/>
        </w:rPr>
        <w:t>ushort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en-US"/>
        </w:rPr>
        <w:t>uint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en-US"/>
        </w:rPr>
        <w:t xml:space="preserve">, long,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en-US"/>
        </w:rPr>
        <w:t>ulong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20424F" w14:textId="10C0CB56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Типы с плавающей запятой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float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double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C61A32C" w14:textId="4F45585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decimal</w:t>
      </w:r>
      <w:proofErr w:type="spellEnd"/>
    </w:p>
    <w:p w14:paraId="5D4D8BFB" w14:textId="325AE0FE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bool</w:t>
      </w:r>
      <w:proofErr w:type="spellEnd"/>
    </w:p>
    <w:p w14:paraId="325FC0E7" w14:textId="63762C84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Перечисления 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enum</w:t>
      </w:r>
      <w:proofErr w:type="spellEnd"/>
    </w:p>
    <w:p w14:paraId="1E7827E0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Структуры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struct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29E919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20. В чем отличие между ссылочными и значимыми типами данных?</w:t>
      </w:r>
    </w:p>
    <w:p w14:paraId="184355AC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Ссылочныым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 типам память выделяется из управляемой кучи, значимым -- из стека.</w:t>
      </w:r>
    </w:p>
    <w:p w14:paraId="6A3A73D6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21.Что такое упаковка и распаковка значимых типов?</w:t>
      </w:r>
    </w:p>
    <w:p w14:paraId="5F7ACD1B" w14:textId="58FD529B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sz w:val="28"/>
          <w:szCs w:val="28"/>
          <w:lang w:val="ru-RU"/>
        </w:rPr>
        <w:t>Для преобразования значимого типа в ссылочный служит упаковка (</w:t>
      </w:r>
      <w:proofErr w:type="spellStart"/>
      <w:r w:rsidRPr="00CE2D78">
        <w:rPr>
          <w:rFonts w:ascii="Times New Roman" w:hAnsi="Times New Roman" w:cs="Times New Roman"/>
          <w:sz w:val="28"/>
          <w:szCs w:val="28"/>
          <w:lang w:val="ru-RU"/>
        </w:rPr>
        <w:t>boxing</w:t>
      </w:r>
      <w:proofErr w:type="spellEnd"/>
      <w:r w:rsidRPr="00CE2D78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Распаковка – из ссылочного в значимый.</w:t>
      </w:r>
    </w:p>
    <w:p w14:paraId="068C3229" w14:textId="47969F4A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22.Для чего используется тип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dynamic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015E95B2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Тип является статическим типом, но объект типа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dynamic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обходит проверку статического типа. В большинстве случаев он функционирует, как тип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. Во время компиляции предполагается что элементы с типом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dynamic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поддерживают любые операции. Поэтому разработчику не нужно следить за тем, откуда объект получает свое значение — из интерфейса API COM, из динамического языка, такого как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IronPython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, из объектной модели DOM HTML, из отражения или из любого другого места программы. Но если код является недействительным, во время выполнения перехватываются</w:t>
      </w: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ошибки.</w:t>
      </w:r>
    </w:p>
    <w:p w14:paraId="30E3DDF8" w14:textId="2C8BF630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23.Что такое неявно типизированная переменная?</w:t>
      </w:r>
    </w:p>
    <w:p w14:paraId="24A178FA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Локальные переменные можно объявлять без указания конкретного типа. Ключевое слово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var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указывает, что компилятор должен вывести тип переменной из выражения справа от оператора инициализации. Выведенный тип может быть встроенным, анонимным, определяемым пользователем либо типом, определяемым в библиотеке классов .NET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C739D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24.Для чего используют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Nullable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тип?</w:t>
      </w:r>
    </w:p>
    <w:p w14:paraId="1E17630E" w14:textId="7A96E68E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Как известно, переменная значимого типа не может принимать значение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; ее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содержимым всегда является значение соответствующего типа. Именно поэтому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типы и называют значимыми. Но в некоторых ситуациях такой подход создает проблемы.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Например, при проектировании базы данных тип данных столбца можно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определить как 32-разрядное целое, что в FCL соответствует типу Int32. Однако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в столбце базы может отсутствовать значение, что соответствует значению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и это — вполне стандартная ситуация. А это создаст проблемы при работе с базой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данных средствами .NET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, ведь общеязыковая среда (CLR) не позволяет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представить значение типа Int32 как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3FCD75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25.Как объявить строковый литерал? Какие операции можно выполнять со строкой?</w:t>
      </w:r>
    </w:p>
    <w:p w14:paraId="64B9ABE9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is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text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"</w:t>
      </w:r>
    </w:p>
    <w:p w14:paraId="42050282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>Конкатенация, вставка подстроки, сравнение строк, разделение строк, обрезка, удаление, замена, смена регистра</w:t>
      </w:r>
    </w:p>
    <w:p w14:paraId="553DFF2E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26.Какие есть способы для задания и инициализации строк?</w:t>
      </w:r>
    </w:p>
    <w:p w14:paraId="46736C44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Создавать сроки можно, как используя переменную типа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и присваивая ей значение, так и применяя один из конструкторов класса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50D3D66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F963F1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>string s1 = "hello";</w:t>
      </w:r>
    </w:p>
    <w:p w14:paraId="357C185A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>string s2 = null;</w:t>
      </w:r>
    </w:p>
    <w:p w14:paraId="74BEFBA6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C91008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string s3 = new </w:t>
      </w:r>
      <w:proofErr w:type="gramStart"/>
      <w:r w:rsidRPr="0012726A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'a', 6); //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результатом</w:t>
      </w: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en-US"/>
        </w:rPr>
        <w:t>aaaaaa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575F5198" w14:textId="77777777" w:rsid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726A">
        <w:rPr>
          <w:rFonts w:ascii="Times New Roman" w:hAnsi="Times New Roman" w:cs="Times New Roman"/>
          <w:sz w:val="28"/>
          <w:szCs w:val="28"/>
          <w:lang w:val="en-US"/>
        </w:rPr>
        <w:t xml:space="preserve">string s4 = new </w:t>
      </w:r>
      <w:proofErr w:type="gramStart"/>
      <w:r w:rsidRPr="0012726A">
        <w:rPr>
          <w:rFonts w:ascii="Times New Roman" w:hAnsi="Times New Roman" w:cs="Times New Roman"/>
          <w:sz w:val="28"/>
          <w:szCs w:val="28"/>
          <w:lang w:val="en-US"/>
        </w:rPr>
        <w:t>String(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en-US"/>
        </w:rPr>
        <w:t>new char[]{'w', 'o', 'r', 'l', 'd'});</w:t>
      </w:r>
    </w:p>
    <w:p w14:paraId="13011E58" w14:textId="128D721C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имеет различное число версий. Так, вызов конструктора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ru-RU"/>
        </w:rPr>
        <w:t>'a', 6) создаст строку "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aaaaaa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". И так как строка представляет ссылочный тип, то может хранить значение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F6F2D6" w14:textId="5248DEAF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AAC1D9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27.Какие методы есть у типа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String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6EDB7B8E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lastRenderedPageBreak/>
        <w:t>Compare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сравнивает две строки с учетом текущей культуры (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локали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) пользователя</w:t>
      </w:r>
    </w:p>
    <w:p w14:paraId="7174975A" w14:textId="5093CF24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CompareOrdinal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: сравнивает две строки без учета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локали</w:t>
      </w:r>
      <w:proofErr w:type="spellEnd"/>
    </w:p>
    <w:p w14:paraId="31BAB5A2" w14:textId="517E83AD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Contains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определяет, содержится ли подстрока в строке</w:t>
      </w:r>
    </w:p>
    <w:p w14:paraId="661C11CF" w14:textId="7D8E5764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Concat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соединяет строки</w:t>
      </w:r>
    </w:p>
    <w:p w14:paraId="161B0ED8" w14:textId="58BB8579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CopyTo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копирует часть строки или всю строку в другую строку</w:t>
      </w:r>
    </w:p>
    <w:p w14:paraId="724299BB" w14:textId="2CFC4D66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EndsWith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определяет, совпадает ли конец строки с подстрокой</w:t>
      </w:r>
    </w:p>
    <w:p w14:paraId="140EAE3A" w14:textId="6631FEBF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Format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форматирует строку</w:t>
      </w:r>
    </w:p>
    <w:p w14:paraId="077C6387" w14:textId="2706C42C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IndexOf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находит индекс первого вхождения символа или подстроки в строке</w:t>
      </w:r>
    </w:p>
    <w:p w14:paraId="6A21807E" w14:textId="49A09D35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Insert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вставляет в строку подстроку</w:t>
      </w:r>
    </w:p>
    <w:p w14:paraId="3CBBF661" w14:textId="31BBD033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Join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соединяет элементы массива строк</w:t>
      </w:r>
    </w:p>
    <w:p w14:paraId="009108D7" w14:textId="0D2EF51E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LastIndexOf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находит индекс последнего вхождения символа или подстроки в строке</w:t>
      </w:r>
    </w:p>
    <w:p w14:paraId="240676D2" w14:textId="5D7E496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Replace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замещает в строке символ или подстроку другим символом или подстрокой</w:t>
      </w:r>
    </w:p>
    <w:p w14:paraId="20EDD432" w14:textId="50D2D586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Split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разделяет одну строку на массив строк</w:t>
      </w:r>
    </w:p>
    <w:p w14:paraId="5EF24C57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Substring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извлекает из строки подстроку, начиная с указанной позиции</w:t>
      </w:r>
    </w:p>
    <w:p w14:paraId="384F553E" w14:textId="44D59F30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ToLower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переводит все символы строки в нижний регистр</w:t>
      </w:r>
    </w:p>
    <w:p w14:paraId="6D801E5A" w14:textId="2B78655E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ToUpper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переводит все символы строки в верхний регистр</w:t>
      </w:r>
    </w:p>
    <w:p w14:paraId="67195DF3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Trim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: удаляет начальные и конечные пробелы из строки</w:t>
      </w:r>
    </w:p>
    <w:p w14:paraId="53362BD6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29.Как можно выполнить сравнение строк?</w:t>
      </w:r>
    </w:p>
    <w:p w14:paraId="603C948C" w14:textId="638B5816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Equal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2726A" w:rsidRPr="0012726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t>ператоры сравнения</w:t>
      </w:r>
    </w:p>
    <w:p w14:paraId="0F1B969B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30.В чем отличие типов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String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StringBuilder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6F15037A" w14:textId="73BF368E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всего, объект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неизменяемую строку. Когда мы выполняем какой-нибудь метод класса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, система создает новый объект в </w:t>
      </w:r>
      <w:r w:rsidRPr="0012726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памяти с выделением ему достаточного места. Удаление первого символа - не самая затратная операция. </w:t>
      </w:r>
      <w:proofErr w:type="gramStart"/>
      <w:r w:rsidRPr="0012726A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когда подобных операций множество, а объем текста, для которого надо выполнить данные операции, также не самый маленький, то издержки при потере производительности становятся более существенными.</w:t>
      </w:r>
    </w:p>
    <w:p w14:paraId="1433496C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Чтобы выйти из этой ситуации во фреймворк .NET был добавлен новый класс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StringBuilder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находится в пространстве имен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System.Text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. Этот класс представляет динамическую строку.</w:t>
      </w:r>
    </w:p>
    <w:p w14:paraId="6F867556" w14:textId="6198BA0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31.Поясните явные преобразования переменных с помощью команд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Convert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751FF74F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 Для явных преобразований необходим оператор приведения. Приведение требуется, когда при преобразовании может быть потеряна информация, или когда преобразование может завершиться неудачей по другим причинам. К типичным примерам относится числовое преобразование в тип, который имеет меньшую точность или меньший диапазон значений, а также преобразование экземпляра базового класса в производный класс.</w:t>
      </w:r>
    </w:p>
    <w:p w14:paraId="6A1C0751" w14:textId="3B259BAD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32.Как выполнить консольный ввод/вывод?</w:t>
      </w:r>
    </w:p>
    <w:p w14:paraId="665F944C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Console.Writeline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 xml:space="preserve">(); </w:t>
      </w:r>
      <w:proofErr w:type="spellStart"/>
      <w:r w:rsidRPr="0012726A">
        <w:rPr>
          <w:rFonts w:ascii="Times New Roman" w:hAnsi="Times New Roman" w:cs="Times New Roman"/>
          <w:sz w:val="28"/>
          <w:szCs w:val="28"/>
          <w:lang w:val="ru-RU"/>
        </w:rPr>
        <w:t>Console.Readline</w:t>
      </w:r>
      <w:proofErr w:type="spellEnd"/>
      <w:r w:rsidRPr="0012726A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50519288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33.Приведите примеры определения и инициализации одномерных и двумерных массивов</w:t>
      </w:r>
    </w:p>
    <w:p w14:paraId="646F38A8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726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en-US"/>
        </w:rPr>
        <w:t>] mas = new int[] {1,2,3};</w:t>
      </w:r>
    </w:p>
    <w:p w14:paraId="19DD694A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726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2726A">
        <w:rPr>
          <w:rFonts w:ascii="Times New Roman" w:hAnsi="Times New Roman" w:cs="Times New Roman"/>
          <w:sz w:val="28"/>
          <w:szCs w:val="28"/>
          <w:lang w:val="en-US"/>
        </w:rPr>
        <w:t>,] mas1 = new int[,] {{1,2,3},{4,5,6}};</w:t>
      </w:r>
    </w:p>
    <w:p w14:paraId="5E1CF0B5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>34.Что такое ступенчатый массив? Как его задать?</w:t>
      </w:r>
    </w:p>
    <w:p w14:paraId="174B2BC5" w14:textId="77777777" w:rsidR="00CE2D78" w:rsidRPr="0012726A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726A">
        <w:rPr>
          <w:rFonts w:ascii="Times New Roman" w:hAnsi="Times New Roman" w:cs="Times New Roman"/>
          <w:sz w:val="28"/>
          <w:szCs w:val="28"/>
          <w:lang w:val="ru-RU"/>
        </w:rPr>
        <w:t>Ступенчатый массив представляет собой массив массивов, в котором длина каждого массива может быть разной. Следовательно, ступенчатый массив может быть использован для составления таблицы из строк разной длины.</w:t>
      </w:r>
    </w:p>
    <w:p w14:paraId="39DADA24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35.Какие типы можно использовать в </w:t>
      </w:r>
      <w:proofErr w:type="spellStart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foreach</w:t>
      </w:r>
      <w:proofErr w:type="spellEnd"/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? Приведите пример</w:t>
      </w:r>
    </w:p>
    <w:p w14:paraId="1BEF6C0D" w14:textId="7A62F290" w:rsidR="00CE2D78" w:rsidRPr="00221C87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Массивы, коллекции. </w:t>
      </w:r>
      <w:proofErr w:type="gramStart"/>
      <w:r w:rsidRPr="00221C87"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proofErr w:type="gramEnd"/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реализован интерфейс</w:t>
      </w:r>
      <w:r w:rsid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System.Collections.IEnumerable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10E173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36.Что такое кортеж? Для чего и как он используется?</w:t>
      </w:r>
    </w:p>
    <w:p w14:paraId="3162AB03" w14:textId="4635DCD1" w:rsidR="00CE2D78" w:rsidRPr="00221C87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C87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Кортежный тип (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tuple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>) — это тип,</w:t>
      </w:r>
      <w:r w:rsidR="00221C87"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C87">
        <w:rPr>
          <w:rFonts w:ascii="Times New Roman" w:hAnsi="Times New Roman" w:cs="Times New Roman"/>
          <w:sz w:val="28"/>
          <w:szCs w:val="28"/>
          <w:lang w:val="ru-RU"/>
        </w:rPr>
        <w:t>который содержит коллекцию свойств, каким-то образом связанных друг с другом.</w:t>
      </w:r>
      <w:r w:rsid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C87">
        <w:rPr>
          <w:rFonts w:ascii="Times New Roman" w:hAnsi="Times New Roman" w:cs="Times New Roman"/>
          <w:sz w:val="28"/>
          <w:szCs w:val="28"/>
          <w:lang w:val="ru-RU"/>
        </w:rPr>
        <w:t>Кортежи могут передаваться в качестве параметров в метод, могут быть возвращаемым результатом функции, либо использоваться иным образом.</w:t>
      </w:r>
    </w:p>
    <w:p w14:paraId="31475C92" w14:textId="77777777" w:rsidR="00CE2D78" w:rsidRPr="00CE2D78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D78">
        <w:rPr>
          <w:rFonts w:ascii="Times New Roman" w:hAnsi="Times New Roman" w:cs="Times New Roman"/>
          <w:b/>
          <w:sz w:val="28"/>
          <w:szCs w:val="28"/>
          <w:lang w:val="ru-RU"/>
        </w:rPr>
        <w:t>37.Что такое локальная функция?</w:t>
      </w:r>
    </w:p>
    <w:p w14:paraId="404956B4" w14:textId="1B650C27" w:rsidR="008F2930" w:rsidRPr="00221C87" w:rsidRDefault="00CE2D78" w:rsidP="000F6189">
      <w:pPr>
        <w:spacing w:before="100" w:beforeAutospacing="1"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C87">
        <w:rPr>
          <w:rFonts w:ascii="Times New Roman" w:hAnsi="Times New Roman" w:cs="Times New Roman"/>
          <w:sz w:val="28"/>
          <w:szCs w:val="28"/>
          <w:lang w:val="ru-RU"/>
        </w:rPr>
        <w:t>Локальные функции представляют функции, определенные внутри других методов.</w:t>
      </w:r>
      <w:r w:rsidR="00221C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1C87">
        <w:rPr>
          <w:rFonts w:ascii="Times New Roman" w:hAnsi="Times New Roman" w:cs="Times New Roman"/>
          <w:sz w:val="28"/>
          <w:szCs w:val="28"/>
          <w:lang w:val="ru-RU"/>
        </w:rPr>
        <w:t>При использовании локальных функций следует помнить, что они не могут иметь модификаторов доступа (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21C87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221C87">
        <w:rPr>
          <w:rFonts w:ascii="Times New Roman" w:hAnsi="Times New Roman" w:cs="Times New Roman"/>
          <w:sz w:val="28"/>
          <w:szCs w:val="28"/>
          <w:lang w:val="ru-RU"/>
        </w:rPr>
        <w:t>). Нельзя определить в одном методе несколько локальных функций с одним и тем же именем, даже если у них будет разный список параметров. Кроме того, не имеет значения, определены локальные функции до своего вызова или после.</w:t>
      </w:r>
    </w:p>
    <w:sectPr w:rsidR="008F2930" w:rsidRPr="00221C87" w:rsidSect="002F64A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40442"/>
    <w:multiLevelType w:val="hybridMultilevel"/>
    <w:tmpl w:val="B0E6E3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C6B3D"/>
    <w:multiLevelType w:val="multilevel"/>
    <w:tmpl w:val="A210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30"/>
    <w:rsid w:val="00077F40"/>
    <w:rsid w:val="000F6189"/>
    <w:rsid w:val="0012726A"/>
    <w:rsid w:val="00221C87"/>
    <w:rsid w:val="002F64A8"/>
    <w:rsid w:val="00384CA5"/>
    <w:rsid w:val="0041391B"/>
    <w:rsid w:val="00665923"/>
    <w:rsid w:val="006D58A2"/>
    <w:rsid w:val="008F2930"/>
    <w:rsid w:val="009F7299"/>
    <w:rsid w:val="00B00FAD"/>
    <w:rsid w:val="00C86CBD"/>
    <w:rsid w:val="00C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A6D9"/>
  <w15:chartTrackingRefBased/>
  <w15:docId w15:val="{F1936B43-1B6F-4D33-BCD7-5D8A237C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91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391B"/>
    <w:rPr>
      <w:color w:val="0000FF"/>
      <w:u w:val="single"/>
    </w:rPr>
  </w:style>
  <w:style w:type="character" w:customStyle="1" w:styleId="language">
    <w:name w:val="language"/>
    <w:basedOn w:val="a0"/>
    <w:rsid w:val="00384CA5"/>
  </w:style>
  <w:style w:type="paragraph" w:styleId="HTML">
    <w:name w:val="HTML Preformatted"/>
    <w:basedOn w:val="a"/>
    <w:link w:val="HTML0"/>
    <w:uiPriority w:val="99"/>
    <w:unhideWhenUsed/>
    <w:rsid w:val="00384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384CA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384C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84CA5"/>
  </w:style>
  <w:style w:type="paragraph" w:styleId="a5">
    <w:name w:val="Normal (Web)"/>
    <w:basedOn w:val="a"/>
    <w:uiPriority w:val="99"/>
    <w:semiHidden/>
    <w:unhideWhenUsed/>
    <w:rsid w:val="0038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6">
    <w:name w:val="Emphasis"/>
    <w:basedOn w:val="a0"/>
    <w:uiPriority w:val="20"/>
    <w:qFormat/>
    <w:rsid w:val="00384C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6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9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9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6229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21027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808080"/>
                      </w:divBdr>
                    </w:div>
                    <w:div w:id="21917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808080"/>
                      </w:divBdr>
                    </w:div>
                  </w:divsChild>
                </w:div>
              </w:divsChild>
            </w:div>
            <w:div w:id="296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10338">
                  <w:marLeft w:val="0"/>
                  <w:marRight w:val="0"/>
                  <w:marTop w:val="0"/>
                  <w:marBottom w:val="0"/>
                  <w:divBdr>
                    <w:top w:val="single" w:sz="6" w:space="0" w:color="808080"/>
                    <w:left w:val="single" w:sz="6" w:space="0" w:color="808080"/>
                    <w:bottom w:val="single" w:sz="6" w:space="0" w:color="808080"/>
                    <w:right w:val="single" w:sz="6" w:space="0" w:color="808080"/>
                  </w:divBdr>
                  <w:divsChild>
                    <w:div w:id="3130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808080"/>
                      </w:divBdr>
                    </w:div>
                    <w:div w:id="11201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80808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eam-land.by/developer/csharp/cl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ream-land.by/developer/csharp/sbor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2002_%D0%B3%D0%BE%D0%B4" TargetMode="External"/><Relationship Id="rId5" Type="http://schemas.openxmlformats.org/officeDocument/2006/relationships/hyperlink" Target="https://ru.wikipedia.org/wiki/%D0%9F%D1%80%D0%BE%D0%B3%D1%80%D0%B0%D0%BC%D0%BC%D0%BD%D0%B0%D1%8F_%D0%BF%D0%BB%D0%B0%D1%82%D1%84%D0%BE%D1%80%D0%BC%D0%B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2462</Words>
  <Characters>14035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12</cp:revision>
  <dcterms:created xsi:type="dcterms:W3CDTF">2018-09-11T11:11:00Z</dcterms:created>
  <dcterms:modified xsi:type="dcterms:W3CDTF">2018-09-19T07:06:00Z</dcterms:modified>
</cp:coreProperties>
</file>