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9D148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情境說明：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S3_hetero_gpu</w:t>
      </w:r>
    </w:p>
    <w:p w14:paraId="7BDE7040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（異質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GPU × Edge–Cloud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分層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× KV-aware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排程的必要性）</w:t>
      </w:r>
    </w:p>
    <w:p w14:paraId="1F8530D4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一、情境定位與研究目的</w:t>
      </w:r>
    </w:p>
    <w:p w14:paraId="53AEE5F1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S3_hetero_gpu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2C578A">
        <w:rPr>
          <w:rFonts w:ascii="Times New Roman" w:eastAsia="DFKai-SB" w:hAnsi="Times New Roman" w:cs="Times New Roman"/>
          <w:sz w:val="20"/>
          <w:szCs w:val="20"/>
        </w:rPr>
        <w:t>的目的，是在一個具代表性的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Edge–Cloud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分層推論架構</w:t>
      </w:r>
      <w:r w:rsidRPr="002C578A">
        <w:rPr>
          <w:rFonts w:ascii="Times New Roman" w:eastAsia="DFKai-SB" w:hAnsi="Times New Roman" w:cs="Times New Roman"/>
          <w:sz w:val="20"/>
          <w:szCs w:val="20"/>
        </w:rPr>
        <w:t>中，引入「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異質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GPU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H100 / A100 / L40S / RTX4090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  <w:r w:rsidRPr="002C578A">
        <w:rPr>
          <w:rFonts w:ascii="Times New Roman" w:eastAsia="DFKai-SB" w:hAnsi="Times New Roman" w:cs="Times New Roman"/>
          <w:sz w:val="20"/>
          <w:szCs w:val="20"/>
        </w:rPr>
        <w:t>」的現實條件，系統性評估排程器是否能在下列多重差異同時存在時，仍維持穩定低延遲：</w:t>
      </w:r>
    </w:p>
    <w:p w14:paraId="77B83FD7" w14:textId="77777777" w:rsidR="002C578A" w:rsidRPr="002C578A" w:rsidRDefault="002C578A" w:rsidP="002C578A">
      <w:pPr>
        <w:numPr>
          <w:ilvl w:val="0"/>
          <w:numId w:val="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計算能力異質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：不同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GPU </w:t>
      </w:r>
      <w:r w:rsidRPr="002C578A">
        <w:rPr>
          <w:rFonts w:ascii="Times New Roman" w:eastAsia="DFKai-SB" w:hAnsi="Times New Roman" w:cs="Times New Roman"/>
          <w:sz w:val="20"/>
          <w:szCs w:val="20"/>
        </w:rPr>
        <w:t>的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token </w:t>
      </w:r>
      <w:r w:rsidRPr="002C578A">
        <w:rPr>
          <w:rFonts w:ascii="Times New Roman" w:eastAsia="DFKai-SB" w:hAnsi="Times New Roman" w:cs="Times New Roman"/>
          <w:sz w:val="20"/>
          <w:szCs w:val="20"/>
        </w:rPr>
        <w:t>生成速度（</w:t>
      </w:r>
      <w:r w:rsidRPr="002C578A">
        <w:rPr>
          <w:rFonts w:ascii="Times New Roman" w:eastAsia="DFKai-SB" w:hAnsi="Times New Roman" w:cs="Times New Roman"/>
          <w:sz w:val="20"/>
          <w:szCs w:val="20"/>
        </w:rPr>
        <w:t>decode latency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）差距很大</w:t>
      </w:r>
    </w:p>
    <w:p w14:paraId="72760D85" w14:textId="77777777" w:rsidR="002C578A" w:rsidRPr="002C578A" w:rsidRDefault="002C578A" w:rsidP="002C578A">
      <w:pPr>
        <w:numPr>
          <w:ilvl w:val="0"/>
          <w:numId w:val="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記憶體容量異質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：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VRAM </w:t>
      </w:r>
      <w:r w:rsidRPr="002C578A">
        <w:rPr>
          <w:rFonts w:ascii="Times New Roman" w:eastAsia="DFKai-SB" w:hAnsi="Times New Roman" w:cs="Times New Roman"/>
          <w:sz w:val="20"/>
          <w:szCs w:val="20"/>
        </w:rPr>
        <w:t>上限與可用空間差距很大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→ KV cache </w:t>
      </w:r>
      <w:r w:rsidRPr="002C578A">
        <w:rPr>
          <w:rFonts w:ascii="Times New Roman" w:eastAsia="DFKai-SB" w:hAnsi="Times New Roman" w:cs="Times New Roman"/>
          <w:sz w:val="20"/>
          <w:szCs w:val="20"/>
        </w:rPr>
        <w:t>容量與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OOM </w:t>
      </w:r>
      <w:r w:rsidRPr="002C578A">
        <w:rPr>
          <w:rFonts w:ascii="Times New Roman" w:eastAsia="DFKai-SB" w:hAnsi="Times New Roman" w:cs="Times New Roman"/>
          <w:sz w:val="20"/>
          <w:szCs w:val="20"/>
        </w:rPr>
        <w:t>風險不同</w:t>
      </w:r>
    </w:p>
    <w:p w14:paraId="35F18F3E" w14:textId="77777777" w:rsidR="002C578A" w:rsidRPr="002C578A" w:rsidRDefault="002C578A" w:rsidP="002C578A">
      <w:pPr>
        <w:numPr>
          <w:ilvl w:val="0"/>
          <w:numId w:val="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網路異質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：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Cloud </w:t>
      </w:r>
      <w:r w:rsidRPr="002C578A">
        <w:rPr>
          <w:rFonts w:ascii="Times New Roman" w:eastAsia="DFKai-SB" w:hAnsi="Times New Roman" w:cs="Times New Roman"/>
          <w:sz w:val="20"/>
          <w:szCs w:val="20"/>
        </w:rPr>
        <w:t>內部高速、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Edge–Cloud </w:t>
      </w:r>
      <w:r w:rsidRPr="002C578A">
        <w:rPr>
          <w:rFonts w:ascii="Times New Roman" w:eastAsia="DFKai-SB" w:hAnsi="Times New Roman" w:cs="Times New Roman"/>
          <w:sz w:val="20"/>
          <w:szCs w:val="20"/>
        </w:rPr>
        <w:t>超慢（</w:t>
      </w:r>
      <w:r w:rsidRPr="002C578A">
        <w:rPr>
          <w:rFonts w:ascii="Times New Roman" w:eastAsia="DFKai-SB" w:hAnsi="Times New Roman" w:cs="Times New Roman"/>
          <w:sz w:val="20"/>
          <w:szCs w:val="20"/>
        </w:rPr>
        <w:t>1–2 Gbps / 30–35 ms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），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Edge–Edge </w:t>
      </w:r>
      <w:r w:rsidRPr="002C578A">
        <w:rPr>
          <w:rFonts w:ascii="Times New Roman" w:eastAsia="DFKai-SB" w:hAnsi="Times New Roman" w:cs="Times New Roman"/>
          <w:sz w:val="20"/>
          <w:szCs w:val="20"/>
        </w:rPr>
        <w:t>中等（</w:t>
      </w:r>
      <w:r w:rsidRPr="002C578A">
        <w:rPr>
          <w:rFonts w:ascii="Times New Roman" w:eastAsia="DFKai-SB" w:hAnsi="Times New Roman" w:cs="Times New Roman"/>
          <w:sz w:val="20"/>
          <w:szCs w:val="20"/>
        </w:rPr>
        <w:t>10 Gbps / 2 ms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0F1114F8" w14:textId="77777777" w:rsidR="002C578A" w:rsidRPr="002C578A" w:rsidRDefault="002C578A" w:rsidP="002C578A">
      <w:pPr>
        <w:numPr>
          <w:ilvl w:val="0"/>
          <w:numId w:val="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負載狀態不均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：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Edge </w:t>
      </w:r>
      <w:r w:rsidRPr="002C578A">
        <w:rPr>
          <w:rFonts w:ascii="Times New Roman" w:eastAsia="DFKai-SB" w:hAnsi="Times New Roman" w:cs="Times New Roman"/>
          <w:sz w:val="20"/>
          <w:szCs w:val="20"/>
        </w:rPr>
        <w:t>節點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queue </w:t>
      </w:r>
      <w:r w:rsidRPr="002C578A">
        <w:rPr>
          <w:rFonts w:ascii="Times New Roman" w:eastAsia="DFKai-SB" w:hAnsi="Times New Roman" w:cs="Times New Roman"/>
          <w:sz w:val="20"/>
          <w:szCs w:val="20"/>
        </w:rPr>
        <w:t>很長，但是否值得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offload </w:t>
      </w:r>
      <w:r w:rsidRPr="002C578A">
        <w:rPr>
          <w:rFonts w:ascii="Times New Roman" w:eastAsia="DFKai-SB" w:hAnsi="Times New Roman" w:cs="Times New Roman"/>
          <w:sz w:val="20"/>
          <w:szCs w:val="20"/>
        </w:rPr>
        <w:t>取決於「遷移成本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+ GPU</w:t>
      </w:r>
      <w:r w:rsidRPr="002C578A">
        <w:rPr>
          <w:rFonts w:ascii="Times New Roman" w:eastAsia="DFKai-SB" w:hAnsi="Times New Roman" w:cs="Times New Roman"/>
          <w:sz w:val="20"/>
          <w:szCs w:val="20"/>
        </w:rPr>
        <w:t>延遲」而非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queue </w:t>
      </w:r>
      <w:r w:rsidRPr="002C578A">
        <w:rPr>
          <w:rFonts w:ascii="Times New Roman" w:eastAsia="DFKai-SB" w:hAnsi="Times New Roman" w:cs="Times New Roman"/>
          <w:sz w:val="20"/>
          <w:szCs w:val="20"/>
        </w:rPr>
        <w:t>本身</w:t>
      </w:r>
    </w:p>
    <w:p w14:paraId="1D5E2099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因此這個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scenario </w:t>
      </w:r>
      <w:r w:rsidRPr="002C578A">
        <w:rPr>
          <w:rFonts w:ascii="Times New Roman" w:eastAsia="DFKai-SB" w:hAnsi="Times New Roman" w:cs="Times New Roman"/>
          <w:sz w:val="20"/>
          <w:szCs w:val="20"/>
        </w:rPr>
        <w:t>的關鍵不是「多一點節點」，而是要迫使排程器回答這個現實問題：</w:t>
      </w:r>
    </w:p>
    <w:p w14:paraId="3F155164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當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GPU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有快有慢、網路有近有遠、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 cache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有大有小時，排程決策不能只看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load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或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，而必須能估算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“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真正的完成時間（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completion time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”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。</w:t>
      </w:r>
    </w:p>
    <w:p w14:paraId="2FE051EE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pict w14:anchorId="58522415">
          <v:rect id="_x0000_i1097" style="width:0;height:1.5pt" o:hralign="center" o:hrstd="t" o:hr="t" fillcolor="#a0a0a0" stroked="f"/>
        </w:pict>
      </w:r>
    </w:p>
    <w:p w14:paraId="4BB3E0D1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二、工作負載設定（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Workload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4EC48518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workload:</w:t>
      </w:r>
    </w:p>
    <w:p w14:paraId="6432DB62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 num_requests: 300</w:t>
      </w:r>
    </w:p>
    <w:p w14:paraId="0E172D80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為什麼是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300 requests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？</w:t>
      </w:r>
    </w:p>
    <w:p w14:paraId="2A393462" w14:textId="77777777" w:rsidR="002C578A" w:rsidRPr="002C578A" w:rsidRDefault="002C578A" w:rsidP="002C578A">
      <w:pPr>
        <w:numPr>
          <w:ilvl w:val="0"/>
          <w:numId w:val="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300 </w:t>
      </w:r>
      <w:r w:rsidRPr="002C578A">
        <w:rPr>
          <w:rFonts w:ascii="Times New Roman" w:eastAsia="DFKai-SB" w:hAnsi="Times New Roman" w:cs="Times New Roman"/>
          <w:sz w:val="20"/>
          <w:szCs w:val="20"/>
        </w:rPr>
        <w:t>代表較高併發下的線上服務情境（比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S1/S2 </w:t>
      </w:r>
      <w:r w:rsidRPr="002C578A">
        <w:rPr>
          <w:rFonts w:ascii="Times New Roman" w:eastAsia="DFKai-SB" w:hAnsi="Times New Roman" w:cs="Times New Roman"/>
          <w:sz w:val="20"/>
          <w:szCs w:val="20"/>
        </w:rPr>
        <w:t>更接近「服務規模」而非小測試）</w:t>
      </w:r>
    </w:p>
    <w:p w14:paraId="6F9B65DF" w14:textId="77777777" w:rsidR="002C578A" w:rsidRPr="002C578A" w:rsidRDefault="002C578A" w:rsidP="002C578A">
      <w:pPr>
        <w:numPr>
          <w:ilvl w:val="0"/>
          <w:numId w:val="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足以造成：</w:t>
      </w:r>
    </w:p>
    <w:p w14:paraId="37A006C9" w14:textId="77777777" w:rsidR="002C578A" w:rsidRPr="002C578A" w:rsidRDefault="002C578A" w:rsidP="002C578A">
      <w:pPr>
        <w:numPr>
          <w:ilvl w:val="1"/>
          <w:numId w:val="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queueing </w:t>
      </w:r>
      <w:r w:rsidRPr="002C578A">
        <w:rPr>
          <w:rFonts w:ascii="Times New Roman" w:eastAsia="DFKai-SB" w:hAnsi="Times New Roman" w:cs="Times New Roman"/>
          <w:sz w:val="20"/>
          <w:szCs w:val="20"/>
        </w:rPr>
        <w:t>明顯</w:t>
      </w:r>
    </w:p>
    <w:p w14:paraId="113120B8" w14:textId="77777777" w:rsidR="002C578A" w:rsidRPr="002C578A" w:rsidRDefault="002C578A" w:rsidP="002C578A">
      <w:pPr>
        <w:numPr>
          <w:ilvl w:val="1"/>
          <w:numId w:val="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KV </w:t>
      </w:r>
      <w:r w:rsidRPr="002C578A">
        <w:rPr>
          <w:rFonts w:ascii="Times New Roman" w:eastAsia="DFKai-SB" w:hAnsi="Times New Roman" w:cs="Times New Roman"/>
          <w:sz w:val="20"/>
          <w:szCs w:val="20"/>
        </w:rPr>
        <w:t>狀態在系統中累積（更多可遷移／可重用狀態）</w:t>
      </w:r>
    </w:p>
    <w:p w14:paraId="24C0E233" w14:textId="77777777" w:rsidR="002C578A" w:rsidRPr="002C578A" w:rsidRDefault="002C578A" w:rsidP="002C578A">
      <w:pPr>
        <w:numPr>
          <w:ilvl w:val="1"/>
          <w:numId w:val="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尾端延遲（</w:t>
      </w:r>
      <w:r w:rsidRPr="002C578A">
        <w:rPr>
          <w:rFonts w:ascii="Times New Roman" w:eastAsia="DFKai-SB" w:hAnsi="Times New Roman" w:cs="Times New Roman"/>
          <w:sz w:val="20"/>
          <w:szCs w:val="20"/>
        </w:rPr>
        <w:t>P99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）對排程策略差異更敏感</w:t>
      </w:r>
    </w:p>
    <w:p w14:paraId="16B29094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pict w14:anchorId="623F2440">
          <v:rect id="_x0000_i1098" style="width:0;height:1.5pt" o:hralign="center" o:hrstd="t" o:hr="t" fillcolor="#a0a0a0" stroked="f"/>
        </w:pict>
      </w:r>
    </w:p>
    <w:p w14:paraId="5B612D45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三、節點模型（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Node Model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）：異質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GPU +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分層角色</w:t>
      </w:r>
    </w:p>
    <w:p w14:paraId="3A12900D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本情境採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Cloud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端做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Prefill + Cloud/Edge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做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Decode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2C578A">
        <w:rPr>
          <w:rFonts w:ascii="Times New Roman" w:eastAsia="DFKai-SB" w:hAnsi="Times New Roman" w:cs="Times New Roman"/>
          <w:sz w:val="20"/>
          <w:szCs w:val="20"/>
        </w:rPr>
        <w:t>的常見形態，並故意混入不同世代與不同等級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GPU</w:t>
      </w:r>
      <w:r w:rsidRPr="002C578A">
        <w:rPr>
          <w:rFonts w:ascii="Times New Roman" w:eastAsia="DFKai-SB" w:hAnsi="Times New Roman" w:cs="Times New Roman"/>
          <w:sz w:val="20"/>
          <w:szCs w:val="20"/>
        </w:rPr>
        <w:t>。</w:t>
      </w:r>
    </w:p>
    <w:p w14:paraId="752D1058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pict w14:anchorId="2B5E974C">
          <v:rect id="_x0000_i1099" style="width:0;height:1.5pt" o:hralign="center" o:hrstd="t" o:hr="t" fillcolor="#a0a0a0" stroked="f"/>
        </w:pict>
      </w:r>
    </w:p>
    <w:p w14:paraId="5CD90710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（一）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Cloud Prefill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：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cloud_p0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H100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）與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cloud_p1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A100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0CF0DDD6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cloud_p0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：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H100_80GB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（最快、最強）</w:t>
      </w:r>
    </w:p>
    <w:p w14:paraId="0F7B193C" w14:textId="77777777" w:rsidR="002C578A" w:rsidRPr="002C578A" w:rsidRDefault="002C578A" w:rsidP="002C578A">
      <w:pPr>
        <w:numPr>
          <w:ilvl w:val="0"/>
          <w:numId w:val="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free VRAM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：</w:t>
      </w:r>
      <w:r w:rsidRPr="002C578A">
        <w:rPr>
          <w:rFonts w:ascii="Times New Roman" w:eastAsia="DFKai-SB" w:hAnsi="Times New Roman" w:cs="Times New Roman"/>
          <w:sz w:val="20"/>
          <w:szCs w:val="20"/>
        </w:rPr>
        <w:t>62GB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（非常充裕）</w:t>
      </w:r>
    </w:p>
    <w:p w14:paraId="0083D902" w14:textId="77777777" w:rsidR="002C578A" w:rsidRPr="002C578A" w:rsidRDefault="002C578A" w:rsidP="002C578A">
      <w:pPr>
        <w:numPr>
          <w:ilvl w:val="0"/>
          <w:numId w:val="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running_prefill=3, queued_prefill=1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（狀態良好）</w:t>
      </w:r>
    </w:p>
    <w:p w14:paraId="5D28DCC5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cloud_p1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：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A100_80GB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（次強，且較忙）</w:t>
      </w:r>
    </w:p>
    <w:p w14:paraId="03AA5081" w14:textId="77777777" w:rsidR="002C578A" w:rsidRPr="002C578A" w:rsidRDefault="002C578A" w:rsidP="002C578A">
      <w:pPr>
        <w:numPr>
          <w:ilvl w:val="0"/>
          <w:numId w:val="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free VRAM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：</w:t>
      </w:r>
      <w:r w:rsidRPr="002C578A">
        <w:rPr>
          <w:rFonts w:ascii="Times New Roman" w:eastAsia="DFKai-SB" w:hAnsi="Times New Roman" w:cs="Times New Roman"/>
          <w:sz w:val="20"/>
          <w:szCs w:val="20"/>
        </w:rPr>
        <w:t>50GB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（尚可）</w:t>
      </w:r>
    </w:p>
    <w:p w14:paraId="37DF2920" w14:textId="77777777" w:rsidR="002C578A" w:rsidRPr="002C578A" w:rsidRDefault="002C578A" w:rsidP="002C578A">
      <w:pPr>
        <w:numPr>
          <w:ilvl w:val="0"/>
          <w:numId w:val="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running_prefill=2, queued_prefill=3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（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queue </w:t>
      </w:r>
      <w:r w:rsidRPr="002C578A">
        <w:rPr>
          <w:rFonts w:ascii="Times New Roman" w:eastAsia="DFKai-SB" w:hAnsi="Times New Roman" w:cs="Times New Roman"/>
          <w:sz w:val="20"/>
          <w:szCs w:val="20"/>
        </w:rPr>
        <w:t>稍高）</w:t>
      </w:r>
    </w:p>
    <w:p w14:paraId="07397650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設計意義：</w:t>
      </w:r>
    </w:p>
    <w:p w14:paraId="427C8BB1" w14:textId="77777777" w:rsidR="002C578A" w:rsidRPr="002C578A" w:rsidRDefault="002C578A" w:rsidP="002C578A">
      <w:pPr>
        <w:numPr>
          <w:ilvl w:val="0"/>
          <w:numId w:val="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Prefill </w:t>
      </w:r>
      <w:r w:rsidRPr="002C578A">
        <w:rPr>
          <w:rFonts w:ascii="Times New Roman" w:eastAsia="DFKai-SB" w:hAnsi="Times New Roman" w:cs="Times New Roman"/>
          <w:sz w:val="20"/>
          <w:szCs w:val="20"/>
        </w:rPr>
        <w:t>是吞吐導向、計算量大，雲端部署更合理</w:t>
      </w:r>
    </w:p>
    <w:p w14:paraId="3F07DAB8" w14:textId="77777777" w:rsidR="002C578A" w:rsidRPr="002C578A" w:rsidRDefault="002C578A" w:rsidP="002C578A">
      <w:pPr>
        <w:numPr>
          <w:ilvl w:val="0"/>
          <w:numId w:val="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H100 vs A100 </w:t>
      </w:r>
      <w:r w:rsidRPr="002C578A">
        <w:rPr>
          <w:rFonts w:ascii="Times New Roman" w:eastAsia="DFKai-SB" w:hAnsi="Times New Roman" w:cs="Times New Roman"/>
          <w:sz w:val="20"/>
          <w:szCs w:val="20"/>
        </w:rPr>
        <w:t>讓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r w:rsidRPr="002C578A">
        <w:rPr>
          <w:rFonts w:ascii="Times New Roman" w:eastAsia="DFKai-SB" w:hAnsi="Times New Roman" w:cs="Times New Roman"/>
          <w:sz w:val="20"/>
          <w:szCs w:val="20"/>
        </w:rPr>
        <w:t>的產能也呈異質性：</w:t>
      </w:r>
    </w:p>
    <w:p w14:paraId="2B5EA162" w14:textId="77777777" w:rsidR="002C578A" w:rsidRPr="002C578A" w:rsidRDefault="002C578A" w:rsidP="002C578A">
      <w:pPr>
        <w:numPr>
          <w:ilvl w:val="1"/>
          <w:numId w:val="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如果排程器要在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r w:rsidRPr="002C578A">
        <w:rPr>
          <w:rFonts w:ascii="Times New Roman" w:eastAsia="DFKai-SB" w:hAnsi="Times New Roman" w:cs="Times New Roman"/>
          <w:sz w:val="20"/>
          <w:szCs w:val="20"/>
        </w:rPr>
        <w:t>端分配請求，也會面臨「快節點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vs </w:t>
      </w:r>
      <w:r w:rsidRPr="002C578A">
        <w:rPr>
          <w:rFonts w:ascii="Times New Roman" w:eastAsia="DFKai-SB" w:hAnsi="Times New Roman" w:cs="Times New Roman"/>
          <w:sz w:val="20"/>
          <w:szCs w:val="20"/>
        </w:rPr>
        <w:t>忙節點」的權衡</w:t>
      </w:r>
    </w:p>
    <w:p w14:paraId="6861EC97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pict w14:anchorId="66DF1599">
          <v:rect id="_x0000_i1100" style="width:0;height:1.5pt" o:hralign="center" o:hrstd="t" o:hr="t" fillcolor="#a0a0a0" stroked="f"/>
        </w:pict>
      </w:r>
    </w:p>
    <w:p w14:paraId="0FBE3B58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（二）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Cloud Decode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：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cloud_d0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A100_80GB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0FF75452" w14:textId="77777777" w:rsidR="002C578A" w:rsidRPr="002C578A" w:rsidRDefault="002C578A" w:rsidP="002C578A">
      <w:pPr>
        <w:numPr>
          <w:ilvl w:val="0"/>
          <w:numId w:val="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free VRAM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：</w:t>
      </w:r>
      <w:r w:rsidRPr="002C578A">
        <w:rPr>
          <w:rFonts w:ascii="Times New Roman" w:eastAsia="DFKai-SB" w:hAnsi="Times New Roman" w:cs="Times New Roman"/>
          <w:sz w:val="20"/>
          <w:szCs w:val="20"/>
        </w:rPr>
        <w:t>40GB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（較緊，代表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2C578A">
        <w:rPr>
          <w:rFonts w:ascii="Times New Roman" w:eastAsia="DFKai-SB" w:hAnsi="Times New Roman" w:cs="Times New Roman"/>
          <w:sz w:val="20"/>
          <w:szCs w:val="20"/>
        </w:rPr>
        <w:t>常駐壓力更大）</w:t>
      </w:r>
    </w:p>
    <w:p w14:paraId="1E6A8DDB" w14:textId="77777777" w:rsidR="002C578A" w:rsidRPr="002C578A" w:rsidRDefault="002C578A" w:rsidP="002C578A">
      <w:pPr>
        <w:numPr>
          <w:ilvl w:val="0"/>
          <w:numId w:val="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running_decode=6, queued_decode=5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（負載偏高）</w:t>
      </w:r>
    </w:p>
    <w:p w14:paraId="78D0C9A5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角色定位：</w:t>
      </w:r>
    </w:p>
    <w:p w14:paraId="7CD4BCE4" w14:textId="77777777" w:rsidR="002C578A" w:rsidRPr="002C578A" w:rsidRDefault="002C578A" w:rsidP="002C578A">
      <w:pPr>
        <w:numPr>
          <w:ilvl w:val="0"/>
          <w:numId w:val="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雲端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2C578A">
        <w:rPr>
          <w:rFonts w:ascii="Times New Roman" w:eastAsia="DFKai-SB" w:hAnsi="Times New Roman" w:cs="Times New Roman"/>
          <w:sz w:val="20"/>
          <w:szCs w:val="20"/>
        </w:rPr>
        <w:t>節點通常是「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KV locality </w:t>
      </w:r>
      <w:r w:rsidRPr="002C578A">
        <w:rPr>
          <w:rFonts w:ascii="Times New Roman" w:eastAsia="DFKai-SB" w:hAnsi="Times New Roman" w:cs="Times New Roman"/>
          <w:sz w:val="20"/>
          <w:szCs w:val="20"/>
        </w:rPr>
        <w:t>最容易保住」的地方（特別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2C578A">
        <w:rPr>
          <w:rFonts w:ascii="Times New Roman" w:eastAsia="DFKai-SB" w:hAnsi="Times New Roman" w:cs="Times New Roman"/>
          <w:sz w:val="20"/>
          <w:szCs w:val="20"/>
        </w:rPr>
        <w:t>由雲端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r w:rsidRPr="002C578A">
        <w:rPr>
          <w:rFonts w:ascii="Times New Roman" w:eastAsia="DFKai-SB" w:hAnsi="Times New Roman" w:cs="Times New Roman"/>
          <w:sz w:val="20"/>
          <w:szCs w:val="20"/>
        </w:rPr>
        <w:t>產生）</w:t>
      </w:r>
    </w:p>
    <w:p w14:paraId="085F8412" w14:textId="77777777" w:rsidR="002C578A" w:rsidRPr="002C578A" w:rsidRDefault="002C578A" w:rsidP="002C578A">
      <w:pPr>
        <w:numPr>
          <w:ilvl w:val="0"/>
          <w:numId w:val="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但負載已高：如果只顧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locality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，可能造成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queueing → P99 </w:t>
      </w:r>
      <w:r w:rsidRPr="002C578A">
        <w:rPr>
          <w:rFonts w:ascii="Times New Roman" w:eastAsia="DFKai-SB" w:hAnsi="Times New Roman" w:cs="Times New Roman"/>
          <w:sz w:val="20"/>
          <w:szCs w:val="20"/>
        </w:rPr>
        <w:t>上升</w:t>
      </w:r>
    </w:p>
    <w:p w14:paraId="535A6926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pict w14:anchorId="174C8A5E">
          <v:rect id="_x0000_i1101" style="width:0;height:1.5pt" o:hralign="center" o:hrstd="t" o:hr="t" fillcolor="#a0a0a0" stroked="f"/>
        </w:pict>
      </w:r>
    </w:p>
    <w:p w14:paraId="4E80C300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（三）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Edge Decode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：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edge_d0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L40S_48GB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）與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edge_d1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RTX4090_24GB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3CC5BBEE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edge_d0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：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L40S_48GB</w:t>
      </w:r>
    </w:p>
    <w:p w14:paraId="08C766A4" w14:textId="77777777" w:rsidR="002C578A" w:rsidRPr="002C578A" w:rsidRDefault="002C578A" w:rsidP="002C578A">
      <w:pPr>
        <w:numPr>
          <w:ilvl w:val="0"/>
          <w:numId w:val="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free VRAM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：</w:t>
      </w:r>
      <w:r w:rsidRPr="002C578A">
        <w:rPr>
          <w:rFonts w:ascii="Times New Roman" w:eastAsia="DFKai-SB" w:hAnsi="Times New Roman" w:cs="Times New Roman"/>
          <w:sz w:val="20"/>
          <w:szCs w:val="20"/>
        </w:rPr>
        <w:t>25GB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（中等）</w:t>
      </w:r>
    </w:p>
    <w:p w14:paraId="64B95880" w14:textId="77777777" w:rsidR="002C578A" w:rsidRPr="002C578A" w:rsidRDefault="002C578A" w:rsidP="002C578A">
      <w:pPr>
        <w:numPr>
          <w:ilvl w:val="0"/>
          <w:numId w:val="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lastRenderedPageBreak/>
        <w:t>running_decode=4, queued_decode=8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（忙）</w:t>
      </w:r>
    </w:p>
    <w:p w14:paraId="358505CF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edge_d1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：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RTX4090_24GB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（最小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VRAM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4B3CB1D6" w14:textId="77777777" w:rsidR="002C578A" w:rsidRPr="002C578A" w:rsidRDefault="002C578A" w:rsidP="002C578A">
      <w:pPr>
        <w:numPr>
          <w:ilvl w:val="0"/>
          <w:numId w:val="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free VRAM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：</w:t>
      </w:r>
      <w:r w:rsidRPr="002C578A">
        <w:rPr>
          <w:rFonts w:ascii="Times New Roman" w:eastAsia="DFKai-SB" w:hAnsi="Times New Roman" w:cs="Times New Roman"/>
          <w:sz w:val="20"/>
          <w:szCs w:val="20"/>
        </w:rPr>
        <w:t>10GB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（非常緊）</w:t>
      </w:r>
    </w:p>
    <w:p w14:paraId="727F3E33" w14:textId="77777777" w:rsidR="002C578A" w:rsidRPr="002C578A" w:rsidRDefault="002C578A" w:rsidP="002C578A">
      <w:pPr>
        <w:numPr>
          <w:ilvl w:val="0"/>
          <w:numId w:val="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running_decode=2, queued_decode=10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（最擠）</w:t>
      </w:r>
    </w:p>
    <w:p w14:paraId="1682141B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設計意義：</w:t>
      </w:r>
    </w:p>
    <w:p w14:paraId="174A00BD" w14:textId="77777777" w:rsidR="002C578A" w:rsidRPr="002C578A" w:rsidRDefault="002C578A" w:rsidP="002C578A">
      <w:pPr>
        <w:numPr>
          <w:ilvl w:val="0"/>
          <w:numId w:val="1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Edge </w:t>
      </w:r>
      <w:r w:rsidRPr="002C578A">
        <w:rPr>
          <w:rFonts w:ascii="Times New Roman" w:eastAsia="DFKai-SB" w:hAnsi="Times New Roman" w:cs="Times New Roman"/>
          <w:sz w:val="20"/>
          <w:szCs w:val="20"/>
        </w:rPr>
        <w:t>端常見「資源較弱但節點多」：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queue </w:t>
      </w:r>
      <w:r w:rsidRPr="002C578A">
        <w:rPr>
          <w:rFonts w:ascii="Times New Roman" w:eastAsia="DFKai-SB" w:hAnsi="Times New Roman" w:cs="Times New Roman"/>
          <w:sz w:val="20"/>
          <w:szCs w:val="20"/>
        </w:rPr>
        <w:t>很長是常態</w:t>
      </w:r>
    </w:p>
    <w:p w14:paraId="0D0B1D98" w14:textId="77777777" w:rsidR="002C578A" w:rsidRPr="002C578A" w:rsidRDefault="002C578A" w:rsidP="002C578A">
      <w:pPr>
        <w:numPr>
          <w:ilvl w:val="0"/>
          <w:numId w:val="1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4090 </w:t>
      </w:r>
      <w:r w:rsidRPr="002C578A">
        <w:rPr>
          <w:rFonts w:ascii="Times New Roman" w:eastAsia="DFKai-SB" w:hAnsi="Times New Roman" w:cs="Times New Roman"/>
          <w:sz w:val="20"/>
          <w:szCs w:val="20"/>
        </w:rPr>
        <w:t>的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VRAM </w:t>
      </w:r>
      <w:r w:rsidRPr="002C578A">
        <w:rPr>
          <w:rFonts w:ascii="Times New Roman" w:eastAsia="DFKai-SB" w:hAnsi="Times New Roman" w:cs="Times New Roman"/>
          <w:sz w:val="20"/>
          <w:szCs w:val="20"/>
        </w:rPr>
        <w:t>小會導致：</w:t>
      </w:r>
    </w:p>
    <w:p w14:paraId="7E7AF5E7" w14:textId="77777777" w:rsidR="002C578A" w:rsidRPr="002C578A" w:rsidRDefault="002C578A" w:rsidP="002C578A">
      <w:pPr>
        <w:numPr>
          <w:ilvl w:val="1"/>
          <w:numId w:val="1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KV cache </w:t>
      </w:r>
      <w:r w:rsidRPr="002C578A">
        <w:rPr>
          <w:rFonts w:ascii="Times New Roman" w:eastAsia="DFKai-SB" w:hAnsi="Times New Roman" w:cs="Times New Roman"/>
          <w:sz w:val="20"/>
          <w:szCs w:val="20"/>
        </w:rPr>
        <w:t>容量更受限</w:t>
      </w:r>
    </w:p>
    <w:p w14:paraId="4E38AD22" w14:textId="77777777" w:rsidR="002C578A" w:rsidRPr="002C578A" w:rsidRDefault="002C578A" w:rsidP="002C578A">
      <w:pPr>
        <w:numPr>
          <w:ilvl w:val="1"/>
          <w:numId w:val="1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大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prompt / </w:t>
      </w:r>
      <w:r w:rsidRPr="002C578A">
        <w:rPr>
          <w:rFonts w:ascii="Times New Roman" w:eastAsia="DFKai-SB" w:hAnsi="Times New Roman" w:cs="Times New Roman"/>
          <w:sz w:val="20"/>
          <w:szCs w:val="20"/>
        </w:rPr>
        <w:t>長上下文時更容易觸發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memory pressure</w:t>
      </w:r>
    </w:p>
    <w:p w14:paraId="6F56C1E6" w14:textId="77777777" w:rsidR="002C578A" w:rsidRPr="002C578A" w:rsidRDefault="002C578A" w:rsidP="002C578A">
      <w:pPr>
        <w:numPr>
          <w:ilvl w:val="1"/>
          <w:numId w:val="1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即便負載低，也可能因記憶體不足而無法承接狀態（或造成頻繁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evict/migrate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6E597882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Segoe UI Emoji" w:eastAsia="DFKai-SB" w:hAnsi="Segoe UI Emoji" w:cs="Segoe UI Emoji"/>
          <w:sz w:val="20"/>
          <w:szCs w:val="20"/>
        </w:rPr>
        <w:t>👉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2C578A">
        <w:rPr>
          <w:rFonts w:ascii="Times New Roman" w:eastAsia="DFKai-SB" w:hAnsi="Times New Roman" w:cs="Times New Roman"/>
          <w:sz w:val="20"/>
          <w:szCs w:val="20"/>
        </w:rPr>
        <w:t>因此：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Edge offload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不只是看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queue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，還要看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GPU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的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compute latency + VRAM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是否裝得下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。</w:t>
      </w:r>
    </w:p>
    <w:p w14:paraId="7970F90D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pict w14:anchorId="6E64EE52">
          <v:rect id="_x0000_i1102" style="width:0;height:1.5pt" o:hralign="center" o:hrstd="t" o:hr="t" fillcolor="#a0a0a0" stroked="f"/>
        </w:pict>
      </w:r>
    </w:p>
    <w:p w14:paraId="7E0F623A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四、網路模型（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Network Model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）：層級化與不對稱</w:t>
      </w:r>
    </w:p>
    <w:p w14:paraId="2F384AAD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（一）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Cloud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內部（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200 Gbps / 0.25–0.3 ms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1D958F37" w14:textId="77777777" w:rsidR="002C578A" w:rsidRPr="002C578A" w:rsidRDefault="002C578A" w:rsidP="002C578A">
      <w:pPr>
        <w:numPr>
          <w:ilvl w:val="0"/>
          <w:numId w:val="1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cloud_p0 ↔ cloud_p1</w:t>
      </w:r>
    </w:p>
    <w:p w14:paraId="0DA3E595" w14:textId="77777777" w:rsidR="002C578A" w:rsidRPr="002C578A" w:rsidRDefault="002C578A" w:rsidP="002C578A">
      <w:pPr>
        <w:numPr>
          <w:ilvl w:val="0"/>
          <w:numId w:val="1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cloud_p0 ↔ cloud_d0</w:t>
      </w:r>
    </w:p>
    <w:p w14:paraId="63AB4C3C" w14:textId="77777777" w:rsidR="002C578A" w:rsidRPr="002C578A" w:rsidRDefault="002C578A" w:rsidP="002C578A">
      <w:pPr>
        <w:numPr>
          <w:ilvl w:val="0"/>
          <w:numId w:val="1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cloud_p1 ↔ cloud_d0</w:t>
      </w:r>
    </w:p>
    <w:p w14:paraId="3D988219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意義：</w:t>
      </w:r>
    </w:p>
    <w:p w14:paraId="1EC3CCEE" w14:textId="77777777" w:rsidR="002C578A" w:rsidRPr="002C578A" w:rsidRDefault="002C578A" w:rsidP="002C578A">
      <w:pPr>
        <w:numPr>
          <w:ilvl w:val="0"/>
          <w:numId w:val="1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Cloud </w:t>
      </w:r>
      <w:r w:rsidRPr="002C578A">
        <w:rPr>
          <w:rFonts w:ascii="Times New Roman" w:eastAsia="DFKai-SB" w:hAnsi="Times New Roman" w:cs="Times New Roman"/>
          <w:sz w:val="20"/>
          <w:szCs w:val="20"/>
        </w:rPr>
        <w:t>內幾乎可視為「遷移成本可忽略」或非常低</w:t>
      </w:r>
    </w:p>
    <w:p w14:paraId="589983C0" w14:textId="77777777" w:rsidR="002C578A" w:rsidRPr="002C578A" w:rsidRDefault="002C578A" w:rsidP="002C578A">
      <w:pPr>
        <w:numPr>
          <w:ilvl w:val="0"/>
          <w:numId w:val="1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排程器在雲端內可自由做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locality / load </w:t>
      </w:r>
      <w:r w:rsidRPr="002C578A">
        <w:rPr>
          <w:rFonts w:ascii="Times New Roman" w:eastAsia="DFKai-SB" w:hAnsi="Times New Roman" w:cs="Times New Roman"/>
          <w:sz w:val="20"/>
          <w:szCs w:val="20"/>
        </w:rPr>
        <w:t>的平衡</w:t>
      </w:r>
    </w:p>
    <w:p w14:paraId="14604CEC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pict w14:anchorId="3117A624">
          <v:rect id="_x0000_i1103" style="width:0;height:1.5pt" o:hralign="center" o:hrstd="t" o:hr="t" fillcolor="#a0a0a0" stroked="f"/>
        </w:pict>
      </w:r>
    </w:p>
    <w:p w14:paraId="4D73A9FD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（二）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Cloud ↔ Edge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（超關鍵瓶頸：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1–2 Gbps / 30–35 ms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694D27D9" w14:textId="77777777" w:rsidR="002C578A" w:rsidRPr="002C578A" w:rsidRDefault="002C578A" w:rsidP="002C578A">
      <w:pPr>
        <w:numPr>
          <w:ilvl w:val="0"/>
          <w:numId w:val="1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Cloud </w:t>
      </w:r>
      <w:r w:rsidRPr="002C578A">
        <w:rPr>
          <w:rFonts w:ascii="Times New Roman" w:eastAsia="DFKai-SB" w:hAnsi="Times New Roman" w:cs="Times New Roman"/>
          <w:sz w:val="20"/>
          <w:szCs w:val="20"/>
        </w:rPr>
        <w:t>到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edge_d0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：</w:t>
      </w:r>
      <w:r w:rsidRPr="002C578A">
        <w:rPr>
          <w:rFonts w:ascii="Times New Roman" w:eastAsia="DFKai-SB" w:hAnsi="Times New Roman" w:cs="Times New Roman"/>
          <w:sz w:val="20"/>
          <w:szCs w:val="20"/>
        </w:rPr>
        <w:t>2 Gbps / 30 ms</w:t>
      </w:r>
    </w:p>
    <w:p w14:paraId="4FFEA0F9" w14:textId="77777777" w:rsidR="002C578A" w:rsidRPr="002C578A" w:rsidRDefault="002C578A" w:rsidP="002C578A">
      <w:pPr>
        <w:numPr>
          <w:ilvl w:val="0"/>
          <w:numId w:val="1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Cloud </w:t>
      </w:r>
      <w:r w:rsidRPr="002C578A">
        <w:rPr>
          <w:rFonts w:ascii="Times New Roman" w:eastAsia="DFKai-SB" w:hAnsi="Times New Roman" w:cs="Times New Roman"/>
          <w:sz w:val="20"/>
          <w:szCs w:val="20"/>
        </w:rPr>
        <w:t>到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edge_d1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：</w:t>
      </w:r>
      <w:r w:rsidRPr="002C578A">
        <w:rPr>
          <w:rFonts w:ascii="Times New Roman" w:eastAsia="DFKai-SB" w:hAnsi="Times New Roman" w:cs="Times New Roman"/>
          <w:sz w:val="20"/>
          <w:szCs w:val="20"/>
        </w:rPr>
        <w:t>1 Gbps / 35 ms</w:t>
      </w:r>
    </w:p>
    <w:p w14:paraId="767254EF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意義：</w:t>
      </w:r>
    </w:p>
    <w:p w14:paraId="1B3144EB" w14:textId="77777777" w:rsidR="002C578A" w:rsidRPr="002C578A" w:rsidRDefault="002C578A" w:rsidP="002C578A">
      <w:pPr>
        <w:numPr>
          <w:ilvl w:val="0"/>
          <w:numId w:val="1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這幾乎是「跨地域／跨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ISP</w:t>
      </w:r>
      <w:r w:rsidRPr="002C578A">
        <w:rPr>
          <w:rFonts w:ascii="Times New Roman" w:eastAsia="DFKai-SB" w:hAnsi="Times New Roman" w:cs="Times New Roman"/>
          <w:sz w:val="20"/>
          <w:szCs w:val="20"/>
        </w:rPr>
        <w:t>」等級的延遲</w:t>
      </w:r>
    </w:p>
    <w:p w14:paraId="4C2DBB05" w14:textId="77777777" w:rsidR="002C578A" w:rsidRPr="002C578A" w:rsidRDefault="002C578A" w:rsidP="002C578A">
      <w:pPr>
        <w:numPr>
          <w:ilvl w:val="0"/>
          <w:numId w:val="1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在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Decode token-by-token </w:t>
      </w:r>
      <w:r w:rsidRPr="002C578A">
        <w:rPr>
          <w:rFonts w:ascii="Times New Roman" w:eastAsia="DFKai-SB" w:hAnsi="Times New Roman" w:cs="Times New Roman"/>
          <w:sz w:val="20"/>
          <w:szCs w:val="20"/>
        </w:rPr>
        <w:t>推論中，任何需要等待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2C578A">
        <w:rPr>
          <w:rFonts w:ascii="Times New Roman" w:eastAsia="DFKai-SB" w:hAnsi="Times New Roman" w:cs="Times New Roman"/>
          <w:sz w:val="20"/>
          <w:szCs w:val="20"/>
        </w:rPr>
        <w:t>到齊的行為都會放大到尾端延遲</w:t>
      </w:r>
    </w:p>
    <w:p w14:paraId="116C8BE1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Segoe UI Emoji" w:eastAsia="DFKai-SB" w:hAnsi="Segoe UI Emoji" w:cs="Segoe UI Emoji"/>
          <w:sz w:val="20"/>
          <w:szCs w:val="20"/>
        </w:rPr>
        <w:t>👉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2C578A">
        <w:rPr>
          <w:rFonts w:ascii="Times New Roman" w:eastAsia="DFKai-SB" w:hAnsi="Times New Roman" w:cs="Times New Roman"/>
          <w:sz w:val="20"/>
          <w:szCs w:val="20"/>
        </w:rPr>
        <w:t>尤其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edge_d1 </w:t>
      </w:r>
      <w:r w:rsidRPr="002C578A">
        <w:rPr>
          <w:rFonts w:ascii="Times New Roman" w:eastAsia="DFKai-SB" w:hAnsi="Times New Roman" w:cs="Times New Roman"/>
          <w:sz w:val="20"/>
          <w:szCs w:val="20"/>
        </w:rPr>
        <w:t>更慢（</w:t>
      </w:r>
      <w:r w:rsidRPr="002C578A">
        <w:rPr>
          <w:rFonts w:ascii="Times New Roman" w:eastAsia="DFKai-SB" w:hAnsi="Times New Roman" w:cs="Times New Roman"/>
          <w:sz w:val="20"/>
          <w:szCs w:val="20"/>
        </w:rPr>
        <w:t>1 Gbps/35ms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），這會逼出一個重要現象：</w:t>
      </w:r>
      <w:r w:rsidRPr="002C578A">
        <w:rPr>
          <w:rFonts w:ascii="Times New Roman" w:eastAsia="DFKai-SB" w:hAnsi="Times New Roman" w:cs="Times New Roman"/>
          <w:sz w:val="20"/>
          <w:szCs w:val="20"/>
        </w:rPr>
        <w:br/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同樣是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offload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到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Edge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，不同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Edge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節點的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“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網路成本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”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也完全不同。</w:t>
      </w:r>
    </w:p>
    <w:p w14:paraId="0C3F0125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pict w14:anchorId="734D91B6">
          <v:rect id="_x0000_i1104" style="width:0;height:1.5pt" o:hralign="center" o:hrstd="t" o:hr="t" fillcolor="#a0a0a0" stroked="f"/>
        </w:pict>
      </w:r>
    </w:p>
    <w:p w14:paraId="681BAA14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（三）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Edge ↔ Edge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10 Gbps / 2 ms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08589F9B" w14:textId="77777777" w:rsidR="002C578A" w:rsidRPr="002C578A" w:rsidRDefault="002C578A" w:rsidP="002C578A">
      <w:pPr>
        <w:numPr>
          <w:ilvl w:val="0"/>
          <w:numId w:val="1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edge_d0 ↔ edge_d1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：</w:t>
      </w:r>
      <w:r w:rsidRPr="002C578A">
        <w:rPr>
          <w:rFonts w:ascii="Times New Roman" w:eastAsia="DFKai-SB" w:hAnsi="Times New Roman" w:cs="Times New Roman"/>
          <w:sz w:val="20"/>
          <w:szCs w:val="20"/>
        </w:rPr>
        <w:t>10 Gbps / 2 ms</w:t>
      </w:r>
    </w:p>
    <w:p w14:paraId="4AEFA4B8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意義：</w:t>
      </w:r>
    </w:p>
    <w:p w14:paraId="668F1583" w14:textId="77777777" w:rsidR="002C578A" w:rsidRPr="002C578A" w:rsidRDefault="002C578A" w:rsidP="002C578A">
      <w:pPr>
        <w:numPr>
          <w:ilvl w:val="0"/>
          <w:numId w:val="1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Edge </w:t>
      </w:r>
      <w:r w:rsidRPr="002C578A">
        <w:rPr>
          <w:rFonts w:ascii="Times New Roman" w:eastAsia="DFKai-SB" w:hAnsi="Times New Roman" w:cs="Times New Roman"/>
          <w:sz w:val="20"/>
          <w:szCs w:val="20"/>
        </w:rPr>
        <w:t>內部可互相協調，成本比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Cloud–Edge </w:t>
      </w:r>
      <w:r w:rsidRPr="002C578A">
        <w:rPr>
          <w:rFonts w:ascii="Times New Roman" w:eastAsia="DFKai-SB" w:hAnsi="Times New Roman" w:cs="Times New Roman"/>
          <w:sz w:val="20"/>
          <w:szCs w:val="20"/>
        </w:rPr>
        <w:t>低很多</w:t>
      </w:r>
    </w:p>
    <w:p w14:paraId="1A39274C" w14:textId="77777777" w:rsidR="002C578A" w:rsidRPr="002C578A" w:rsidRDefault="002C578A" w:rsidP="002C578A">
      <w:pPr>
        <w:numPr>
          <w:ilvl w:val="0"/>
          <w:numId w:val="1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排程器若設計得好，有機會形成：</w:t>
      </w:r>
    </w:p>
    <w:p w14:paraId="1DA546E2" w14:textId="77777777" w:rsidR="002C578A" w:rsidRPr="002C578A" w:rsidRDefault="002C578A" w:rsidP="002C578A">
      <w:pPr>
        <w:numPr>
          <w:ilvl w:val="1"/>
          <w:numId w:val="1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在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Edge </w:t>
      </w:r>
      <w:r w:rsidRPr="002C578A">
        <w:rPr>
          <w:rFonts w:ascii="Times New Roman" w:eastAsia="DFKai-SB" w:hAnsi="Times New Roman" w:cs="Times New Roman"/>
          <w:sz w:val="20"/>
          <w:szCs w:val="20"/>
        </w:rPr>
        <w:t>內調度／轉移，避免回到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Cloud</w:t>
      </w:r>
    </w:p>
    <w:p w14:paraId="689D0F63" w14:textId="77777777" w:rsidR="002C578A" w:rsidRPr="002C578A" w:rsidRDefault="002C578A" w:rsidP="002C578A">
      <w:pPr>
        <w:numPr>
          <w:ilvl w:val="1"/>
          <w:numId w:val="1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或讓某個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Edge </w:t>
      </w:r>
      <w:r w:rsidRPr="002C578A">
        <w:rPr>
          <w:rFonts w:ascii="Times New Roman" w:eastAsia="DFKai-SB" w:hAnsi="Times New Roman" w:cs="Times New Roman"/>
          <w:sz w:val="20"/>
          <w:szCs w:val="20"/>
        </w:rPr>
        <w:t>成為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KV owner </w:t>
      </w:r>
      <w:r w:rsidRPr="002C578A">
        <w:rPr>
          <w:rFonts w:ascii="Times New Roman" w:eastAsia="DFKai-SB" w:hAnsi="Times New Roman" w:cs="Times New Roman"/>
          <w:sz w:val="20"/>
          <w:szCs w:val="20"/>
        </w:rPr>
        <w:t>的</w:t>
      </w:r>
      <w:r w:rsidRPr="002C578A">
        <w:rPr>
          <w:rFonts w:ascii="Times New Roman" w:eastAsia="DFKai-SB" w:hAnsi="Times New Roman" w:cs="Times New Roman"/>
          <w:sz w:val="20"/>
          <w:szCs w:val="20"/>
        </w:rPr>
        <w:t>“</w:t>
      </w:r>
      <w:r w:rsidRPr="002C578A">
        <w:rPr>
          <w:rFonts w:ascii="Times New Roman" w:eastAsia="DFKai-SB" w:hAnsi="Times New Roman" w:cs="Times New Roman"/>
          <w:sz w:val="20"/>
          <w:szCs w:val="20"/>
        </w:rPr>
        <w:t>近端聚合點</w:t>
      </w:r>
      <w:r w:rsidRPr="002C578A">
        <w:rPr>
          <w:rFonts w:ascii="Times New Roman" w:eastAsia="DFKai-SB" w:hAnsi="Times New Roman" w:cs="Times New Roman"/>
          <w:sz w:val="20"/>
          <w:szCs w:val="20"/>
        </w:rPr>
        <w:t>”</w:t>
      </w:r>
    </w:p>
    <w:p w14:paraId="6C642726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pict w14:anchorId="01DBDCC5">
          <v:rect id="_x0000_i1105" style="width:0;height:1.5pt" o:hralign="center" o:hrstd="t" o:hr="t" fillcolor="#a0a0a0" stroked="f"/>
        </w:pict>
      </w:r>
    </w:p>
    <w:p w14:paraId="593EC301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（四）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default_util: 0.25</w:t>
      </w:r>
    </w:p>
    <w:p w14:paraId="57CBF446" w14:textId="77777777" w:rsidR="002C578A" w:rsidRPr="002C578A" w:rsidRDefault="002C578A" w:rsidP="002C578A">
      <w:pPr>
        <w:numPr>
          <w:ilvl w:val="0"/>
          <w:numId w:val="1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預設網路已使用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25%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：不是空網路</w:t>
      </w:r>
    </w:p>
    <w:p w14:paraId="46670562" w14:textId="77777777" w:rsidR="002C578A" w:rsidRPr="002C578A" w:rsidRDefault="002C578A" w:rsidP="002C578A">
      <w:pPr>
        <w:numPr>
          <w:ilvl w:val="0"/>
          <w:numId w:val="1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符合真實服務的背景流量（多租戶、共享鏈路）</w:t>
      </w:r>
    </w:p>
    <w:p w14:paraId="79466647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pict w14:anchorId="6AB12989">
          <v:rect id="_x0000_i1106" style="width:0;height:1.5pt" o:hralign="center" o:hrstd="t" o:hr="t" fillcolor="#a0a0a0" stroked="f"/>
        </w:pict>
      </w:r>
    </w:p>
    <w:p w14:paraId="1CCE9E4B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五、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S3_hetero_gpu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要驗證的核心命題</w:t>
      </w:r>
    </w:p>
    <w:p w14:paraId="3D9B5752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命題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1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：只看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load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會錯（因為忽略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GPU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速度差異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+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網路差異）</w:t>
      </w:r>
    </w:p>
    <w:p w14:paraId="0B71C7D9" w14:textId="77777777" w:rsidR="002C578A" w:rsidRPr="002C578A" w:rsidRDefault="002C578A" w:rsidP="002C578A">
      <w:pPr>
        <w:numPr>
          <w:ilvl w:val="0"/>
          <w:numId w:val="1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load_only </w:t>
      </w:r>
      <w:r w:rsidRPr="002C578A">
        <w:rPr>
          <w:rFonts w:ascii="Times New Roman" w:eastAsia="DFKai-SB" w:hAnsi="Times New Roman" w:cs="Times New Roman"/>
          <w:sz w:val="20"/>
          <w:szCs w:val="20"/>
        </w:rPr>
        <w:t>看到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edge_d1 queue </w:t>
      </w:r>
      <w:r w:rsidRPr="002C578A">
        <w:rPr>
          <w:rFonts w:ascii="Times New Roman" w:eastAsia="DFKai-SB" w:hAnsi="Times New Roman" w:cs="Times New Roman"/>
          <w:sz w:val="20"/>
          <w:szCs w:val="20"/>
        </w:rPr>
        <w:t>長、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cloud_d0 queue </w:t>
      </w:r>
      <w:r w:rsidRPr="002C578A">
        <w:rPr>
          <w:rFonts w:ascii="Times New Roman" w:eastAsia="DFKai-SB" w:hAnsi="Times New Roman" w:cs="Times New Roman"/>
          <w:sz w:val="20"/>
          <w:szCs w:val="20"/>
        </w:rPr>
        <w:t>也長時，可能會做出「看似合理」的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offload</w:t>
      </w:r>
    </w:p>
    <w:p w14:paraId="270C8841" w14:textId="77777777" w:rsidR="002C578A" w:rsidRPr="002C578A" w:rsidRDefault="002C578A" w:rsidP="002C578A">
      <w:pPr>
        <w:numPr>
          <w:ilvl w:val="0"/>
          <w:numId w:val="1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但它忽略：</w:t>
      </w:r>
    </w:p>
    <w:p w14:paraId="26D3F6D6" w14:textId="77777777" w:rsidR="002C578A" w:rsidRPr="002C578A" w:rsidRDefault="002C578A" w:rsidP="002C578A">
      <w:pPr>
        <w:numPr>
          <w:ilvl w:val="1"/>
          <w:numId w:val="1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edge_d1 </w:t>
      </w:r>
      <w:r w:rsidRPr="002C578A">
        <w:rPr>
          <w:rFonts w:ascii="Times New Roman" w:eastAsia="DFKai-SB" w:hAnsi="Times New Roman" w:cs="Times New Roman"/>
          <w:sz w:val="20"/>
          <w:szCs w:val="20"/>
        </w:rPr>
        <w:t>的網路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1Gbps/35ms</w:t>
      </w:r>
    </w:p>
    <w:p w14:paraId="2CB145B0" w14:textId="77777777" w:rsidR="002C578A" w:rsidRPr="002C578A" w:rsidRDefault="002C578A" w:rsidP="002C578A">
      <w:pPr>
        <w:numPr>
          <w:ilvl w:val="1"/>
          <w:numId w:val="1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lastRenderedPageBreak/>
        <w:t xml:space="preserve">4090 VRAM </w:t>
      </w:r>
      <w:r w:rsidRPr="002C578A">
        <w:rPr>
          <w:rFonts w:ascii="Times New Roman" w:eastAsia="DFKai-SB" w:hAnsi="Times New Roman" w:cs="Times New Roman"/>
          <w:sz w:val="20"/>
          <w:szCs w:val="20"/>
        </w:rPr>
        <w:t>很緊、可能承接不了大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KV</w:t>
      </w:r>
    </w:p>
    <w:p w14:paraId="27CB3187" w14:textId="77777777" w:rsidR="002C578A" w:rsidRPr="002C578A" w:rsidRDefault="002C578A" w:rsidP="002C578A">
      <w:pPr>
        <w:numPr>
          <w:ilvl w:val="1"/>
          <w:numId w:val="1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decode latency profile </w:t>
      </w:r>
      <w:r w:rsidRPr="002C578A">
        <w:rPr>
          <w:rFonts w:ascii="Times New Roman" w:eastAsia="DFKai-SB" w:hAnsi="Times New Roman" w:cs="Times New Roman"/>
          <w:sz w:val="20"/>
          <w:szCs w:val="20"/>
        </w:rPr>
        <w:t>與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A100/L40S </w:t>
      </w:r>
      <w:r w:rsidRPr="002C578A">
        <w:rPr>
          <w:rFonts w:ascii="Times New Roman" w:eastAsia="DFKai-SB" w:hAnsi="Times New Roman" w:cs="Times New Roman"/>
          <w:sz w:val="20"/>
          <w:szCs w:val="20"/>
        </w:rPr>
        <w:t>不同</w:t>
      </w:r>
    </w:p>
    <w:p w14:paraId="3937D18C" w14:textId="77777777" w:rsidR="002C578A" w:rsidRPr="002C578A" w:rsidRDefault="002C578A" w:rsidP="002C578A">
      <w:pPr>
        <w:numPr>
          <w:ilvl w:val="0"/>
          <w:numId w:val="1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結果：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P99 latency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可能大幅惡化</w:t>
      </w:r>
    </w:p>
    <w:p w14:paraId="2D6EC8F8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命題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2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：只看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KV-locality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也會錯（因為忽略快慢節點與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queueing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0E209528" w14:textId="77777777" w:rsidR="002C578A" w:rsidRPr="002C578A" w:rsidRDefault="002C578A" w:rsidP="002C578A">
      <w:pPr>
        <w:numPr>
          <w:ilvl w:val="0"/>
          <w:numId w:val="1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kv_only </w:t>
      </w:r>
      <w:r w:rsidRPr="002C578A">
        <w:rPr>
          <w:rFonts w:ascii="Times New Roman" w:eastAsia="DFKai-SB" w:hAnsi="Times New Roman" w:cs="Times New Roman"/>
          <w:sz w:val="20"/>
          <w:szCs w:val="20"/>
        </w:rPr>
        <w:t>會強烈把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2C578A">
        <w:rPr>
          <w:rFonts w:ascii="Times New Roman" w:eastAsia="DFKai-SB" w:hAnsi="Times New Roman" w:cs="Times New Roman"/>
          <w:sz w:val="20"/>
          <w:szCs w:val="20"/>
        </w:rPr>
        <w:t>綁在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KV owner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（通常是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cloud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1306E8D0" w14:textId="77777777" w:rsidR="002C578A" w:rsidRPr="002C578A" w:rsidRDefault="002C578A" w:rsidP="002C578A">
      <w:pPr>
        <w:numPr>
          <w:ilvl w:val="0"/>
          <w:numId w:val="1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cloud_d0 </w:t>
      </w:r>
      <w:r w:rsidRPr="002C578A">
        <w:rPr>
          <w:rFonts w:ascii="Times New Roman" w:eastAsia="DFKai-SB" w:hAnsi="Times New Roman" w:cs="Times New Roman"/>
          <w:sz w:val="20"/>
          <w:szCs w:val="20"/>
        </w:rPr>
        <w:t>本來就忙（</w:t>
      </w:r>
      <w:r w:rsidRPr="002C578A">
        <w:rPr>
          <w:rFonts w:ascii="Times New Roman" w:eastAsia="DFKai-SB" w:hAnsi="Times New Roman" w:cs="Times New Roman"/>
          <w:sz w:val="20"/>
          <w:szCs w:val="20"/>
        </w:rPr>
        <w:t>queued_decode=5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），容易形成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queueing tail</w:t>
      </w:r>
    </w:p>
    <w:p w14:paraId="0B1E3FC5" w14:textId="77777777" w:rsidR="002C578A" w:rsidRPr="002C578A" w:rsidRDefault="002C578A" w:rsidP="002C578A">
      <w:pPr>
        <w:numPr>
          <w:ilvl w:val="0"/>
          <w:numId w:val="1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結果：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雖然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migration bytes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低，但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P99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仍可能因排隊上升</w:t>
      </w:r>
    </w:p>
    <w:p w14:paraId="228111A1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命題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3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：需要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latency model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（估算完成時間）才能做對決策</w:t>
      </w:r>
    </w:p>
    <w:p w14:paraId="4C8E15A5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S3 </w:t>
      </w:r>
      <w:r w:rsidRPr="002C578A">
        <w:rPr>
          <w:rFonts w:ascii="Times New Roman" w:eastAsia="DFKai-SB" w:hAnsi="Times New Roman" w:cs="Times New Roman"/>
          <w:sz w:val="20"/>
          <w:szCs w:val="20"/>
        </w:rPr>
        <w:t>的設計就是要讓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reviewer </w:t>
      </w:r>
      <w:r w:rsidRPr="002C578A">
        <w:rPr>
          <w:rFonts w:ascii="Times New Roman" w:eastAsia="DFKai-SB" w:hAnsi="Times New Roman" w:cs="Times New Roman"/>
          <w:sz w:val="20"/>
          <w:szCs w:val="20"/>
        </w:rPr>
        <w:t>看到：</w:t>
      </w:r>
    </w:p>
    <w:p w14:paraId="01E131B6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若排程器不具備「估算不同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GPU </w:t>
      </w:r>
      <w:r w:rsidRPr="002C578A">
        <w:rPr>
          <w:rFonts w:ascii="Times New Roman" w:eastAsia="DFKai-SB" w:hAnsi="Times New Roman" w:cs="Times New Roman"/>
          <w:sz w:val="20"/>
          <w:szCs w:val="20"/>
        </w:rPr>
        <w:t>在不同序列長度／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batch </w:t>
      </w:r>
      <w:r w:rsidRPr="002C578A">
        <w:rPr>
          <w:rFonts w:ascii="Times New Roman" w:eastAsia="DFKai-SB" w:hAnsi="Times New Roman" w:cs="Times New Roman"/>
          <w:sz w:val="20"/>
          <w:szCs w:val="20"/>
        </w:rPr>
        <w:t>下的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2C578A">
        <w:rPr>
          <w:rFonts w:ascii="Times New Roman" w:eastAsia="DFKai-SB" w:hAnsi="Times New Roman" w:cs="Times New Roman"/>
          <w:sz w:val="20"/>
          <w:szCs w:val="20"/>
        </w:rPr>
        <w:t>時間」能力，它無法知道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offload </w:t>
      </w:r>
      <w:r w:rsidRPr="002C578A">
        <w:rPr>
          <w:rFonts w:ascii="Times New Roman" w:eastAsia="DFKai-SB" w:hAnsi="Times New Roman" w:cs="Times New Roman"/>
          <w:sz w:val="20"/>
          <w:szCs w:val="20"/>
        </w:rPr>
        <w:t>是否真的划算。</w:t>
      </w:r>
    </w:p>
    <w:p w14:paraId="373CD3A2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因此你提出的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est_compute_delay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（與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GPU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型號、序列長度、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batch size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相關）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2C578A">
        <w:rPr>
          <w:rFonts w:ascii="Times New Roman" w:eastAsia="DFKai-SB" w:hAnsi="Times New Roman" w:cs="Times New Roman"/>
          <w:sz w:val="20"/>
          <w:szCs w:val="20"/>
        </w:rPr>
        <w:t>在這個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scenario </w:t>
      </w:r>
      <w:r w:rsidRPr="002C578A">
        <w:rPr>
          <w:rFonts w:ascii="Times New Roman" w:eastAsia="DFKai-SB" w:hAnsi="Times New Roman" w:cs="Times New Roman"/>
          <w:sz w:val="20"/>
          <w:szCs w:val="20"/>
        </w:rPr>
        <w:t>中會變得「不可或缺」，因為：</w:t>
      </w:r>
    </w:p>
    <w:p w14:paraId="338FB064" w14:textId="77777777" w:rsidR="002C578A" w:rsidRPr="002C578A" w:rsidRDefault="002C578A" w:rsidP="002C578A">
      <w:pPr>
        <w:numPr>
          <w:ilvl w:val="0"/>
          <w:numId w:val="2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H100 vs A100 vs L40S vs 4090 </w:t>
      </w:r>
      <w:r w:rsidRPr="002C578A">
        <w:rPr>
          <w:rFonts w:ascii="Times New Roman" w:eastAsia="DFKai-SB" w:hAnsi="Times New Roman" w:cs="Times New Roman"/>
          <w:sz w:val="20"/>
          <w:szCs w:val="20"/>
        </w:rPr>
        <w:t>的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decode per-token latency </w:t>
      </w:r>
      <w:r w:rsidRPr="002C578A">
        <w:rPr>
          <w:rFonts w:ascii="Times New Roman" w:eastAsia="DFKai-SB" w:hAnsi="Times New Roman" w:cs="Times New Roman"/>
          <w:sz w:val="20"/>
          <w:szCs w:val="20"/>
        </w:rPr>
        <w:t>差異會主導完成時間</w:t>
      </w:r>
    </w:p>
    <w:p w14:paraId="2A6EC233" w14:textId="77777777" w:rsidR="002C578A" w:rsidRPr="002C578A" w:rsidRDefault="002C578A" w:rsidP="002C578A">
      <w:pPr>
        <w:numPr>
          <w:ilvl w:val="0"/>
          <w:numId w:val="2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網路差異（</w:t>
      </w:r>
      <w:r w:rsidRPr="002C578A">
        <w:rPr>
          <w:rFonts w:ascii="Times New Roman" w:eastAsia="DFKai-SB" w:hAnsi="Times New Roman" w:cs="Times New Roman"/>
          <w:sz w:val="20"/>
          <w:szCs w:val="20"/>
        </w:rPr>
        <w:t>2Gbps vs 1Gbps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）也會改變遷移成本</w:t>
      </w:r>
    </w:p>
    <w:p w14:paraId="761CD825" w14:textId="77777777" w:rsidR="002C578A" w:rsidRPr="002C578A" w:rsidRDefault="002C578A" w:rsidP="002C578A">
      <w:pPr>
        <w:numPr>
          <w:ilvl w:val="0"/>
          <w:numId w:val="2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排程器必須做的是「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最小化預期完成時間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+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控制遷移成本</w:t>
      </w:r>
      <w:r w:rsidRPr="002C578A">
        <w:rPr>
          <w:rFonts w:ascii="Times New Roman" w:eastAsia="DFKai-SB" w:hAnsi="Times New Roman" w:cs="Times New Roman"/>
          <w:sz w:val="20"/>
          <w:szCs w:val="20"/>
        </w:rPr>
        <w:t>」，而不是最小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queue</w:t>
      </w:r>
    </w:p>
    <w:p w14:paraId="4B9CF76E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pict w14:anchorId="299360EA">
          <v:rect id="_x0000_i1107" style="width:0;height:1.5pt" o:hralign="center" o:hrstd="t" o:hr="t" fillcolor="#a0a0a0" stroked="f"/>
        </w:pict>
      </w:r>
    </w:p>
    <w:p w14:paraId="5FCD17B1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六、為什麼這個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scenario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不是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toy example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？</w:t>
      </w:r>
    </w:p>
    <w:p w14:paraId="5A12CE3F" w14:textId="77777777" w:rsidR="002C578A" w:rsidRPr="002C578A" w:rsidRDefault="002C578A" w:rsidP="002C578A">
      <w:pPr>
        <w:numPr>
          <w:ilvl w:val="0"/>
          <w:numId w:val="2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GPU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型號組合非常貼近真實</w:t>
      </w:r>
    </w:p>
    <w:p w14:paraId="1E7F24C6" w14:textId="77777777" w:rsidR="002C578A" w:rsidRPr="002C578A" w:rsidRDefault="002C578A" w:rsidP="002C578A">
      <w:pPr>
        <w:numPr>
          <w:ilvl w:val="1"/>
          <w:numId w:val="2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Cloud </w:t>
      </w:r>
      <w:r w:rsidRPr="002C578A">
        <w:rPr>
          <w:rFonts w:ascii="Times New Roman" w:eastAsia="DFKai-SB" w:hAnsi="Times New Roman" w:cs="Times New Roman"/>
          <w:sz w:val="20"/>
          <w:szCs w:val="20"/>
        </w:rPr>
        <w:t>常見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H100/A100</w:t>
      </w:r>
    </w:p>
    <w:p w14:paraId="0EB28A43" w14:textId="77777777" w:rsidR="002C578A" w:rsidRPr="002C578A" w:rsidRDefault="002C578A" w:rsidP="002C578A">
      <w:pPr>
        <w:numPr>
          <w:ilvl w:val="1"/>
          <w:numId w:val="2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Edge </w:t>
      </w:r>
      <w:r w:rsidRPr="002C578A">
        <w:rPr>
          <w:rFonts w:ascii="Times New Roman" w:eastAsia="DFKai-SB" w:hAnsi="Times New Roman" w:cs="Times New Roman"/>
          <w:sz w:val="20"/>
          <w:szCs w:val="20"/>
        </w:rPr>
        <w:t>常見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L40S/4090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（或同級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consumer/pro-sumer GPU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726EE702" w14:textId="77777777" w:rsidR="002C578A" w:rsidRPr="002C578A" w:rsidRDefault="002C578A" w:rsidP="002C578A">
      <w:pPr>
        <w:numPr>
          <w:ilvl w:val="0"/>
          <w:numId w:val="2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網路層級配置合理</w:t>
      </w:r>
    </w:p>
    <w:p w14:paraId="23A11A2F" w14:textId="77777777" w:rsidR="002C578A" w:rsidRPr="002C578A" w:rsidRDefault="002C578A" w:rsidP="002C578A">
      <w:pPr>
        <w:numPr>
          <w:ilvl w:val="1"/>
          <w:numId w:val="2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Cloud </w:t>
      </w:r>
      <w:r w:rsidRPr="002C578A">
        <w:rPr>
          <w:rFonts w:ascii="Times New Roman" w:eastAsia="DFKai-SB" w:hAnsi="Times New Roman" w:cs="Times New Roman"/>
          <w:sz w:val="20"/>
          <w:szCs w:val="20"/>
        </w:rPr>
        <w:t>內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200Gbps</w:t>
      </w:r>
    </w:p>
    <w:p w14:paraId="76764A9F" w14:textId="77777777" w:rsidR="002C578A" w:rsidRPr="002C578A" w:rsidRDefault="002C578A" w:rsidP="002C578A">
      <w:pPr>
        <w:numPr>
          <w:ilvl w:val="1"/>
          <w:numId w:val="2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Edge–Cloud 1–2Gbps + </w:t>
      </w:r>
      <w:r w:rsidRPr="002C578A">
        <w:rPr>
          <w:rFonts w:ascii="Times New Roman" w:eastAsia="DFKai-SB" w:hAnsi="Times New Roman" w:cs="Times New Roman"/>
          <w:sz w:val="20"/>
          <w:szCs w:val="20"/>
        </w:rPr>
        <w:t>高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RTT</w:t>
      </w:r>
    </w:p>
    <w:p w14:paraId="3319B5E4" w14:textId="77777777" w:rsidR="002C578A" w:rsidRPr="002C578A" w:rsidRDefault="002C578A" w:rsidP="002C578A">
      <w:pPr>
        <w:numPr>
          <w:ilvl w:val="1"/>
          <w:numId w:val="2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Edge–Edge 10Gbps</w:t>
      </w:r>
      <w:r w:rsidRPr="002C578A">
        <w:rPr>
          <w:rFonts w:ascii="Times New Roman" w:eastAsia="DFKai-SB" w:hAnsi="Times New Roman" w:cs="Times New Roman"/>
          <w:sz w:val="20"/>
          <w:szCs w:val="20"/>
        </w:rPr>
        <w:br/>
        <w:t xml:space="preserve">→ </w:t>
      </w:r>
      <w:r w:rsidRPr="002C578A">
        <w:rPr>
          <w:rFonts w:ascii="Times New Roman" w:eastAsia="DFKai-SB" w:hAnsi="Times New Roman" w:cs="Times New Roman"/>
          <w:sz w:val="20"/>
          <w:szCs w:val="20"/>
        </w:rPr>
        <w:t>這是典型</w:t>
      </w:r>
      <w:r w:rsidRPr="002C578A">
        <w:rPr>
          <w:rFonts w:ascii="Times New Roman" w:eastAsia="DFKai-SB" w:hAnsi="Times New Roman" w:cs="Times New Roman"/>
          <w:sz w:val="20"/>
          <w:szCs w:val="20"/>
        </w:rPr>
        <w:t>“</w:t>
      </w:r>
      <w:r w:rsidRPr="002C578A">
        <w:rPr>
          <w:rFonts w:ascii="Times New Roman" w:eastAsia="DFKai-SB" w:hAnsi="Times New Roman" w:cs="Times New Roman"/>
          <w:sz w:val="20"/>
          <w:szCs w:val="20"/>
        </w:rPr>
        <w:t>分層網路</w:t>
      </w:r>
      <w:r w:rsidRPr="002C578A">
        <w:rPr>
          <w:rFonts w:ascii="Times New Roman" w:eastAsia="DFKai-SB" w:hAnsi="Times New Roman" w:cs="Times New Roman"/>
          <w:sz w:val="20"/>
          <w:szCs w:val="20"/>
        </w:rPr>
        <w:t>”</w:t>
      </w:r>
      <w:r w:rsidRPr="002C578A">
        <w:rPr>
          <w:rFonts w:ascii="Times New Roman" w:eastAsia="DFKai-SB" w:hAnsi="Times New Roman" w:cs="Times New Roman"/>
          <w:sz w:val="20"/>
          <w:szCs w:val="20"/>
        </w:rPr>
        <w:t>的真實形態</w:t>
      </w:r>
    </w:p>
    <w:p w14:paraId="7C63B6AE" w14:textId="77777777" w:rsidR="002C578A" w:rsidRPr="002C578A" w:rsidRDefault="002C578A" w:rsidP="002C578A">
      <w:pPr>
        <w:numPr>
          <w:ilvl w:val="0"/>
          <w:numId w:val="2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VRAM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差異使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 cache 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成為真正的排程瓶頸</w:t>
      </w:r>
    </w:p>
    <w:p w14:paraId="18641CA9" w14:textId="77777777" w:rsidR="002C578A" w:rsidRPr="002C578A" w:rsidRDefault="002C578A" w:rsidP="002C578A">
      <w:pPr>
        <w:numPr>
          <w:ilvl w:val="1"/>
          <w:numId w:val="2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4090 free 10GB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：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KV </w:t>
      </w:r>
      <w:r w:rsidRPr="002C578A">
        <w:rPr>
          <w:rFonts w:ascii="Times New Roman" w:eastAsia="DFKai-SB" w:hAnsi="Times New Roman" w:cs="Times New Roman"/>
          <w:sz w:val="20"/>
          <w:szCs w:val="20"/>
        </w:rPr>
        <w:t>一大就壓力爆表</w:t>
      </w:r>
    </w:p>
    <w:p w14:paraId="53AC4527" w14:textId="77777777" w:rsidR="002C578A" w:rsidRPr="002C578A" w:rsidRDefault="002C578A" w:rsidP="002C578A">
      <w:pPr>
        <w:numPr>
          <w:ilvl w:val="1"/>
          <w:numId w:val="2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A100 free 40GB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：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cloud_d0 </w:t>
      </w:r>
      <w:r w:rsidRPr="002C578A">
        <w:rPr>
          <w:rFonts w:ascii="Times New Roman" w:eastAsia="DFKai-SB" w:hAnsi="Times New Roman" w:cs="Times New Roman"/>
          <w:sz w:val="20"/>
          <w:szCs w:val="20"/>
        </w:rPr>
        <w:t>也不是無限</w:t>
      </w:r>
      <w:r w:rsidRPr="002C578A">
        <w:rPr>
          <w:rFonts w:ascii="Times New Roman" w:eastAsia="DFKai-SB" w:hAnsi="Times New Roman" w:cs="Times New Roman"/>
          <w:sz w:val="20"/>
          <w:szCs w:val="20"/>
        </w:rPr>
        <w:br/>
        <w:t xml:space="preserve">→ KV </w:t>
      </w:r>
      <w:r w:rsidRPr="002C578A">
        <w:rPr>
          <w:rFonts w:ascii="Times New Roman" w:eastAsia="DFKai-SB" w:hAnsi="Times New Roman" w:cs="Times New Roman"/>
          <w:sz w:val="20"/>
          <w:szCs w:val="20"/>
        </w:rPr>
        <w:t>放置與遷移決策是現實問題</w:t>
      </w:r>
    </w:p>
    <w:p w14:paraId="12E5C722" w14:textId="77777777" w:rsidR="002C578A" w:rsidRPr="002C578A" w:rsidRDefault="002C578A" w:rsidP="002C578A">
      <w:pPr>
        <w:numPr>
          <w:ilvl w:val="0"/>
          <w:numId w:val="2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高併發（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300 requests</w:t>
      </w: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）使尾端延遲差異顯著</w:t>
      </w:r>
    </w:p>
    <w:p w14:paraId="14150E4A" w14:textId="77777777" w:rsidR="002C578A" w:rsidRPr="002C578A" w:rsidRDefault="002C578A" w:rsidP="002C578A">
      <w:pPr>
        <w:numPr>
          <w:ilvl w:val="1"/>
          <w:numId w:val="2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t>不是小規模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demo</w:t>
      </w:r>
      <w:r w:rsidRPr="002C578A">
        <w:rPr>
          <w:rFonts w:ascii="Times New Roman" w:eastAsia="DFKai-SB" w:hAnsi="Times New Roman" w:cs="Times New Roman"/>
          <w:sz w:val="20"/>
          <w:szCs w:val="20"/>
        </w:rPr>
        <w:t>，而是能呈現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P99 </w:t>
      </w:r>
      <w:r w:rsidRPr="002C578A">
        <w:rPr>
          <w:rFonts w:ascii="Times New Roman" w:eastAsia="DFKai-SB" w:hAnsi="Times New Roman" w:cs="Times New Roman"/>
          <w:sz w:val="20"/>
          <w:szCs w:val="20"/>
        </w:rPr>
        <w:t>的服務級負載</w:t>
      </w:r>
    </w:p>
    <w:p w14:paraId="06D1E36F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sz w:val="20"/>
          <w:szCs w:val="20"/>
        </w:rPr>
        <w:pict w14:anchorId="15F9A9F5">
          <v:rect id="_x0000_i1108" style="width:0;height:1.5pt" o:hralign="center" o:hrstd="t" o:hr="t" fillcolor="#a0a0a0" stroked="f"/>
        </w:pict>
      </w:r>
    </w:p>
    <w:p w14:paraId="3D0ED5CB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七、可直接放論文的總結句（中文）</w:t>
      </w:r>
    </w:p>
    <w:p w14:paraId="7D2C969F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C578A">
        <w:rPr>
          <w:rFonts w:ascii="Times New Roman" w:eastAsia="DFKai-SB" w:hAnsi="Times New Roman" w:cs="Times New Roman"/>
          <w:b/>
          <w:bCs/>
          <w:sz w:val="20"/>
          <w:szCs w:val="20"/>
        </w:rPr>
        <w:t>S3_hetero_gpu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2C578A">
        <w:rPr>
          <w:rFonts w:ascii="Times New Roman" w:eastAsia="DFKai-SB" w:hAnsi="Times New Roman" w:cs="Times New Roman"/>
          <w:sz w:val="20"/>
          <w:szCs w:val="20"/>
        </w:rPr>
        <w:t>模擬了實務部署中常見的異質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GPU </w:t>
      </w:r>
      <w:r w:rsidRPr="002C578A">
        <w:rPr>
          <w:rFonts w:ascii="Times New Roman" w:eastAsia="DFKai-SB" w:hAnsi="Times New Roman" w:cs="Times New Roman"/>
          <w:sz w:val="20"/>
          <w:szCs w:val="20"/>
        </w:rPr>
        <w:t>與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Edge–Cloud </w:t>
      </w:r>
      <w:r w:rsidRPr="002C578A">
        <w:rPr>
          <w:rFonts w:ascii="Times New Roman" w:eastAsia="DFKai-SB" w:hAnsi="Times New Roman" w:cs="Times New Roman"/>
          <w:sz w:val="20"/>
          <w:szCs w:val="20"/>
        </w:rPr>
        <w:t>分層推論環境，透過引入不同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GPU </w:t>
      </w:r>
      <w:r w:rsidRPr="002C578A">
        <w:rPr>
          <w:rFonts w:ascii="Times New Roman" w:eastAsia="DFKai-SB" w:hAnsi="Times New Roman" w:cs="Times New Roman"/>
          <w:sz w:val="20"/>
          <w:szCs w:val="20"/>
        </w:rPr>
        <w:t>的計算延遲剖面、不同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VRAM </w:t>
      </w:r>
      <w:r w:rsidRPr="002C578A">
        <w:rPr>
          <w:rFonts w:ascii="Times New Roman" w:eastAsia="DFKai-SB" w:hAnsi="Times New Roman" w:cs="Times New Roman"/>
          <w:sz w:val="20"/>
          <w:szCs w:val="20"/>
        </w:rPr>
        <w:t>壓力以及非對稱網路條件，驗證排程器若僅依賴負載或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KV-locality </w:t>
      </w:r>
      <w:r w:rsidRPr="002C578A">
        <w:rPr>
          <w:rFonts w:ascii="Times New Roman" w:eastAsia="DFKai-SB" w:hAnsi="Times New Roman" w:cs="Times New Roman"/>
          <w:sz w:val="20"/>
          <w:szCs w:val="20"/>
        </w:rPr>
        <w:t>指標將產生結構性失效；唯有結合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latency model </w:t>
      </w:r>
      <w:r w:rsidRPr="002C578A">
        <w:rPr>
          <w:rFonts w:ascii="Times New Roman" w:eastAsia="DFKai-SB" w:hAnsi="Times New Roman" w:cs="Times New Roman"/>
          <w:sz w:val="20"/>
          <w:szCs w:val="20"/>
        </w:rPr>
        <w:t>的</w:t>
      </w:r>
      <w:r w:rsidRPr="002C578A">
        <w:rPr>
          <w:rFonts w:ascii="Times New Roman" w:eastAsia="DFKai-SB" w:hAnsi="Times New Roman" w:cs="Times New Roman"/>
          <w:sz w:val="20"/>
          <w:szCs w:val="20"/>
        </w:rPr>
        <w:t xml:space="preserve"> KV-aware scheduling </w:t>
      </w:r>
      <w:r w:rsidRPr="002C578A">
        <w:rPr>
          <w:rFonts w:ascii="Times New Roman" w:eastAsia="DFKai-SB" w:hAnsi="Times New Roman" w:cs="Times New Roman"/>
          <w:sz w:val="20"/>
          <w:szCs w:val="20"/>
        </w:rPr>
        <w:t>才能在尾端延遲與遷移成本之間取得穩健平衡。</w:t>
      </w:r>
    </w:p>
    <w:p w14:paraId="45A6D458" w14:textId="77777777" w:rsidR="00F12D75" w:rsidRDefault="00F12D75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</w:p>
    <w:p w14:paraId="3D4DB359" w14:textId="77777777" w:rsidR="00AD2D1C" w:rsidRPr="00AD2D1C" w:rsidRDefault="00AD2D1C" w:rsidP="00AD2D1C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1) Related Work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：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Dynamo / vLLM / DistServe / Parallax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「完整對打段落」（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paper-ready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68E62290" w14:textId="77777777" w:rsidR="00AD2D1C" w:rsidRPr="00AD2D1C" w:rsidRDefault="00AD2D1C" w:rsidP="00AD2D1C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2D1C">
        <w:rPr>
          <w:rFonts w:ascii="Times New Roman" w:eastAsia="DFKai-SB" w:hAnsi="Times New Roman" w:cs="Times New Roman"/>
          <w:sz w:val="20"/>
          <w:szCs w:val="20"/>
        </w:rPr>
        <w:t>現有大型語言模型（</w:t>
      </w:r>
      <w:r w:rsidRPr="00AD2D1C">
        <w:rPr>
          <w:rFonts w:ascii="Times New Roman" w:eastAsia="DFKai-SB" w:hAnsi="Times New Roman" w:cs="Times New Roman"/>
          <w:sz w:val="20"/>
          <w:szCs w:val="20"/>
        </w:rPr>
        <w:t>LLM</w:t>
      </w:r>
      <w:r w:rsidRPr="00AD2D1C">
        <w:rPr>
          <w:rFonts w:ascii="Times New Roman" w:eastAsia="DFKai-SB" w:hAnsi="Times New Roman" w:cs="Times New Roman"/>
          <w:sz w:val="20"/>
          <w:szCs w:val="20"/>
        </w:rPr>
        <w:t>）推論系統大致可分為三類：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(i) </w:t>
      </w:r>
      <w:r w:rsidRPr="00AD2D1C">
        <w:rPr>
          <w:rFonts w:ascii="Times New Roman" w:eastAsia="DFKai-SB" w:hAnsi="Times New Roman" w:cs="Times New Roman"/>
          <w:sz w:val="20"/>
          <w:szCs w:val="20"/>
        </w:rPr>
        <w:t>單節點推論引擎與記憶體管理最佳化、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(ii) </w:t>
      </w:r>
      <w:r w:rsidRPr="00AD2D1C">
        <w:rPr>
          <w:rFonts w:ascii="Times New Roman" w:eastAsia="DFKai-SB" w:hAnsi="Times New Roman" w:cs="Times New Roman"/>
          <w:sz w:val="20"/>
          <w:szCs w:val="20"/>
        </w:rPr>
        <w:t>分散式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serving </w:t>
      </w:r>
      <w:r w:rsidRPr="00AD2D1C">
        <w:rPr>
          <w:rFonts w:ascii="Times New Roman" w:eastAsia="DFKai-SB" w:hAnsi="Times New Roman" w:cs="Times New Roman"/>
          <w:sz w:val="20"/>
          <w:szCs w:val="20"/>
        </w:rPr>
        <w:t>框架與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pipeline/</w:t>
      </w:r>
      <w:r w:rsidRPr="00AD2D1C">
        <w:rPr>
          <w:rFonts w:ascii="Times New Roman" w:eastAsia="DFKai-SB" w:hAnsi="Times New Roman" w:cs="Times New Roman"/>
          <w:sz w:val="20"/>
          <w:szCs w:val="20"/>
        </w:rPr>
        <w:t>資源切分、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(iii) </w:t>
      </w:r>
      <w:r w:rsidRPr="00AD2D1C">
        <w:rPr>
          <w:rFonts w:ascii="Times New Roman" w:eastAsia="DFKai-SB" w:hAnsi="Times New Roman" w:cs="Times New Roman"/>
          <w:sz w:val="20"/>
          <w:szCs w:val="20"/>
        </w:rPr>
        <w:t>近年興起的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Prefill/Decode </w:t>
      </w:r>
      <w:r w:rsidRPr="00AD2D1C">
        <w:rPr>
          <w:rFonts w:ascii="Times New Roman" w:eastAsia="DFKai-SB" w:hAnsi="Times New Roman" w:cs="Times New Roman"/>
          <w:sz w:val="20"/>
          <w:szCs w:val="20"/>
        </w:rPr>
        <w:t>解耦（</w:t>
      </w:r>
      <w:r w:rsidRPr="00AD2D1C">
        <w:rPr>
          <w:rFonts w:ascii="Times New Roman" w:eastAsia="DFKai-SB" w:hAnsi="Times New Roman" w:cs="Times New Roman"/>
          <w:sz w:val="20"/>
          <w:szCs w:val="20"/>
        </w:rPr>
        <w:t>disaggregation</w:t>
      </w:r>
      <w:r w:rsidRPr="00AD2D1C">
        <w:rPr>
          <w:rFonts w:ascii="Times New Roman" w:eastAsia="DFKai-SB" w:hAnsi="Times New Roman" w:cs="Times New Roman"/>
          <w:sz w:val="20"/>
          <w:szCs w:val="20"/>
        </w:rPr>
        <w:t>）與路由／狀態管理機制。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vLLM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2D1C">
        <w:rPr>
          <w:rFonts w:ascii="Times New Roman" w:eastAsia="DFKai-SB" w:hAnsi="Times New Roman" w:cs="Times New Roman"/>
          <w:sz w:val="20"/>
          <w:szCs w:val="20"/>
        </w:rPr>
        <w:t>代表第一類，其核心貢獻在於單節點內的高效率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AD2D1C">
        <w:rPr>
          <w:rFonts w:ascii="Times New Roman" w:eastAsia="DFKai-SB" w:hAnsi="Times New Roman" w:cs="Times New Roman"/>
          <w:sz w:val="20"/>
          <w:szCs w:val="20"/>
        </w:rPr>
        <w:t>管理（如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paged attention</w:t>
      </w:r>
      <w:r w:rsidRPr="00AD2D1C">
        <w:rPr>
          <w:rFonts w:ascii="Times New Roman" w:eastAsia="DFKai-SB" w:hAnsi="Times New Roman" w:cs="Times New Roman"/>
          <w:sz w:val="20"/>
          <w:szCs w:val="20"/>
        </w:rPr>
        <w:t>）與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batching/</w:t>
      </w:r>
      <w:r w:rsidRPr="00AD2D1C">
        <w:rPr>
          <w:rFonts w:ascii="Times New Roman" w:eastAsia="DFKai-SB" w:hAnsi="Times New Roman" w:cs="Times New Roman"/>
          <w:sz w:val="20"/>
          <w:szCs w:val="20"/>
        </w:rPr>
        <w:t>排程策略，使同一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GPU/</w:t>
      </w:r>
      <w:r w:rsidRPr="00AD2D1C">
        <w:rPr>
          <w:rFonts w:ascii="Times New Roman" w:eastAsia="DFKai-SB" w:hAnsi="Times New Roman" w:cs="Times New Roman"/>
          <w:sz w:val="20"/>
          <w:szCs w:val="20"/>
        </w:rPr>
        <w:t>節點內的推論能在較低記憶體碎片下維持高吞吐。此類方法主要假設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AD2D1C">
        <w:rPr>
          <w:rFonts w:ascii="Times New Roman" w:eastAsia="DFKai-SB" w:hAnsi="Times New Roman" w:cs="Times New Roman"/>
          <w:sz w:val="20"/>
          <w:szCs w:val="20"/>
        </w:rPr>
        <w:t>與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AD2D1C">
        <w:rPr>
          <w:rFonts w:ascii="Times New Roman" w:eastAsia="DFKai-SB" w:hAnsi="Times New Roman" w:cs="Times New Roman"/>
          <w:sz w:val="20"/>
          <w:szCs w:val="20"/>
        </w:rPr>
        <w:t>計算共置（</w:t>
      </w:r>
      <w:r w:rsidRPr="00AD2D1C">
        <w:rPr>
          <w:rFonts w:ascii="Times New Roman" w:eastAsia="DFKai-SB" w:hAnsi="Times New Roman" w:cs="Times New Roman"/>
          <w:sz w:val="20"/>
          <w:szCs w:val="20"/>
        </w:rPr>
        <w:t>co-located</w:t>
      </w:r>
      <w:r w:rsidRPr="00AD2D1C">
        <w:rPr>
          <w:rFonts w:ascii="Times New Roman" w:eastAsia="DFKai-SB" w:hAnsi="Times New Roman" w:cs="Times New Roman"/>
          <w:sz w:val="20"/>
          <w:szCs w:val="20"/>
        </w:rPr>
        <w:t>），因此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prompt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長度或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規模的影響多體現在單節點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VRAM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壓力，而非跨節點遷移成本</w:t>
      </w:r>
      <w:r w:rsidRPr="00AD2D1C">
        <w:rPr>
          <w:rFonts w:ascii="Times New Roman" w:eastAsia="DFKai-SB" w:hAnsi="Times New Roman" w:cs="Times New Roman"/>
          <w:sz w:val="20"/>
          <w:szCs w:val="20"/>
        </w:rPr>
        <w:t>；在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Prefill/Decode </w:t>
      </w:r>
      <w:r w:rsidRPr="00AD2D1C">
        <w:rPr>
          <w:rFonts w:ascii="Times New Roman" w:eastAsia="DFKai-SB" w:hAnsi="Times New Roman" w:cs="Times New Roman"/>
          <w:sz w:val="20"/>
          <w:szCs w:val="20"/>
        </w:rPr>
        <w:t>分離與跨節點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AD2D1C">
        <w:rPr>
          <w:rFonts w:ascii="Times New Roman" w:eastAsia="DFKai-SB" w:hAnsi="Times New Roman" w:cs="Times New Roman"/>
          <w:sz w:val="20"/>
          <w:szCs w:val="20"/>
        </w:rPr>
        <w:t>遷移成為主要瓶頸的設定下，單節點層級的最佳化不足以解釋尾端延遲（如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P99</w:t>
      </w:r>
      <w:r w:rsidRPr="00AD2D1C">
        <w:rPr>
          <w:rFonts w:ascii="Times New Roman" w:eastAsia="DFKai-SB" w:hAnsi="Times New Roman" w:cs="Times New Roman"/>
          <w:sz w:val="20"/>
          <w:szCs w:val="20"/>
        </w:rPr>
        <w:t>）與遷移行為的系統性變化。</w:t>
      </w:r>
    </w:p>
    <w:p w14:paraId="5FC8E838" w14:textId="77777777" w:rsidR="00AD2D1C" w:rsidRPr="00AD2D1C" w:rsidRDefault="00AD2D1C" w:rsidP="00AD2D1C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2D1C">
        <w:rPr>
          <w:rFonts w:ascii="Times New Roman" w:eastAsia="DFKai-SB" w:hAnsi="Times New Roman" w:cs="Times New Roman"/>
          <w:sz w:val="20"/>
          <w:szCs w:val="20"/>
        </w:rPr>
        <w:t>相對地，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DistServe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2D1C">
        <w:rPr>
          <w:rFonts w:ascii="Times New Roman" w:eastAsia="DFKai-SB" w:hAnsi="Times New Roman" w:cs="Times New Roman"/>
          <w:sz w:val="20"/>
          <w:szCs w:val="20"/>
        </w:rPr>
        <w:t>代表第二與第三類交界的工作，強調在分散式環境下將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r w:rsidRPr="00AD2D1C">
        <w:rPr>
          <w:rFonts w:ascii="Times New Roman" w:eastAsia="DFKai-SB" w:hAnsi="Times New Roman" w:cs="Times New Roman"/>
          <w:sz w:val="20"/>
          <w:szCs w:val="20"/>
        </w:rPr>
        <w:t>與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AD2D1C">
        <w:rPr>
          <w:rFonts w:ascii="Times New Roman" w:eastAsia="DFKai-SB" w:hAnsi="Times New Roman" w:cs="Times New Roman"/>
          <w:sz w:val="20"/>
          <w:szCs w:val="20"/>
        </w:rPr>
        <w:t>解耦，以提升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goodput </w:t>
      </w:r>
      <w:r w:rsidRPr="00AD2D1C">
        <w:rPr>
          <w:rFonts w:ascii="Times New Roman" w:eastAsia="DFKai-SB" w:hAnsi="Times New Roman" w:cs="Times New Roman"/>
          <w:sz w:val="20"/>
          <w:szCs w:val="20"/>
        </w:rPr>
        <w:t>並降低資源干擾。這類架構明確揭示了狀態（</w:t>
      </w:r>
      <w:r w:rsidRPr="00AD2D1C">
        <w:rPr>
          <w:rFonts w:ascii="Times New Roman" w:eastAsia="DFKai-SB" w:hAnsi="Times New Roman" w:cs="Times New Roman"/>
          <w:sz w:val="20"/>
          <w:szCs w:val="20"/>
        </w:rPr>
        <w:t>KV cache</w:t>
      </w:r>
      <w:r w:rsidRPr="00AD2D1C">
        <w:rPr>
          <w:rFonts w:ascii="Times New Roman" w:eastAsia="DFKai-SB" w:hAnsi="Times New Roman" w:cs="Times New Roman"/>
          <w:sz w:val="20"/>
          <w:szCs w:val="20"/>
        </w:rPr>
        <w:t>）在跨節點路由中的關鍵角色，但現有系統多將路由策略與實作緊密耦合於平台內部，使得排程決策往往以平台設計為主導，而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缺乏可獨立替換、可比較的排程層模型與策略空間</w:t>
      </w:r>
      <w:r w:rsidRPr="00AD2D1C">
        <w:rPr>
          <w:rFonts w:ascii="Times New Roman" w:eastAsia="DFKai-SB" w:hAnsi="Times New Roman" w:cs="Times New Roman"/>
          <w:sz w:val="20"/>
          <w:szCs w:val="20"/>
        </w:rPr>
        <w:t>。同樣地，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NVIDIA Dynamo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2D1C">
        <w:rPr>
          <w:rFonts w:ascii="Times New Roman" w:eastAsia="DFKai-SB" w:hAnsi="Times New Roman" w:cs="Times New Roman"/>
          <w:sz w:val="20"/>
          <w:szCs w:val="20"/>
        </w:rPr>
        <w:t>作為產業系統，提供了可擴展的推論服務組件，並支持在多節點環境下進行工作分配與資源管理；然而其路由／調</w:t>
      </w:r>
      <w:r w:rsidRPr="00AD2D1C">
        <w:rPr>
          <w:rFonts w:ascii="Times New Roman" w:eastAsia="DFKai-SB" w:hAnsi="Times New Roman" w:cs="Times New Roman"/>
          <w:sz w:val="20"/>
          <w:szCs w:val="20"/>
        </w:rPr>
        <w:lastRenderedPageBreak/>
        <w:t>度往往以系統工程角度整合於框架中，對於「</w:t>
      </w:r>
      <w:r w:rsidRPr="00AD2D1C">
        <w:rPr>
          <w:rFonts w:ascii="Times New Roman" w:eastAsia="DFKai-SB" w:hAnsi="Times New Roman" w:cs="Times New Roman"/>
          <w:sz w:val="20"/>
          <w:szCs w:val="20"/>
        </w:rPr>
        <w:t>KV-aware scheduling</w:t>
      </w:r>
      <w:r w:rsidRPr="00AD2D1C">
        <w:rPr>
          <w:rFonts w:ascii="Times New Roman" w:eastAsia="DFKai-SB" w:hAnsi="Times New Roman" w:cs="Times New Roman"/>
          <w:sz w:val="20"/>
          <w:szCs w:val="20"/>
        </w:rPr>
        <w:t>」在不同網路條件、不同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prompt </w:t>
      </w:r>
      <w:r w:rsidRPr="00AD2D1C">
        <w:rPr>
          <w:rFonts w:ascii="Times New Roman" w:eastAsia="DFKai-SB" w:hAnsi="Times New Roman" w:cs="Times New Roman"/>
          <w:sz w:val="20"/>
          <w:szCs w:val="20"/>
        </w:rPr>
        <w:t>分佈、以及異質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GPU </w:t>
      </w:r>
      <w:r w:rsidRPr="00AD2D1C">
        <w:rPr>
          <w:rFonts w:ascii="Times New Roman" w:eastAsia="DFKai-SB" w:hAnsi="Times New Roman" w:cs="Times New Roman"/>
          <w:sz w:val="20"/>
          <w:szCs w:val="20"/>
        </w:rPr>
        <w:t>延遲剖面下的可重現分析仍相對不足。</w:t>
      </w:r>
    </w:p>
    <w:p w14:paraId="39819A7D" w14:textId="77777777" w:rsidR="00AD2D1C" w:rsidRPr="00AD2D1C" w:rsidRDefault="00AD2D1C" w:rsidP="00AD2D1C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2D1C">
        <w:rPr>
          <w:rFonts w:ascii="Times New Roman" w:eastAsia="DFKai-SB" w:hAnsi="Times New Roman" w:cs="Times New Roman"/>
          <w:sz w:val="20"/>
          <w:szCs w:val="20"/>
        </w:rPr>
        <w:t>與上述系統不同的是，本文聚焦於「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排程層（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scheduling layer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  <w:r w:rsidRPr="00AD2D1C">
        <w:rPr>
          <w:rFonts w:ascii="Times New Roman" w:eastAsia="DFKai-SB" w:hAnsi="Times New Roman" w:cs="Times New Roman"/>
          <w:sz w:val="20"/>
          <w:szCs w:val="20"/>
        </w:rPr>
        <w:t>」的可分析與可重現性：我們將分散式推論排程形式化為同時考量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(i)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即時負載、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(ii) KV locality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／狀態擁有者、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(iii) KV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遷移成本、以及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(iv)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異質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GPU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的延遲模型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2D1C">
        <w:rPr>
          <w:rFonts w:ascii="Times New Roman" w:eastAsia="DFKai-SB" w:hAnsi="Times New Roman" w:cs="Times New Roman"/>
          <w:sz w:val="20"/>
          <w:szCs w:val="20"/>
        </w:rPr>
        <w:t>的線上決策問題，並透過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S1–S6 </w:t>
      </w:r>
      <w:r w:rsidRPr="00AD2D1C">
        <w:rPr>
          <w:rFonts w:ascii="Times New Roman" w:eastAsia="DFKai-SB" w:hAnsi="Times New Roman" w:cs="Times New Roman"/>
          <w:sz w:val="20"/>
          <w:szCs w:val="20"/>
        </w:rPr>
        <w:t>受控情境將上述因素逐一分解。最後，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Parallax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2D1C">
        <w:rPr>
          <w:rFonts w:ascii="Times New Roman" w:eastAsia="DFKai-SB" w:hAnsi="Times New Roman" w:cs="Times New Roman"/>
          <w:sz w:val="20"/>
          <w:szCs w:val="20"/>
        </w:rPr>
        <w:t>類方法（如面向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KV/</w:t>
      </w:r>
      <w:r w:rsidRPr="00AD2D1C">
        <w:rPr>
          <w:rFonts w:ascii="Times New Roman" w:eastAsia="DFKai-SB" w:hAnsi="Times New Roman" w:cs="Times New Roman"/>
          <w:sz w:val="20"/>
          <w:szCs w:val="20"/>
        </w:rPr>
        <w:t>狀態的路由與分離式推論實作）凸顯了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AD2D1C">
        <w:rPr>
          <w:rFonts w:ascii="Times New Roman" w:eastAsia="DFKai-SB" w:hAnsi="Times New Roman" w:cs="Times New Roman"/>
          <w:sz w:val="20"/>
          <w:szCs w:val="20"/>
        </w:rPr>
        <w:t>狀態在跨節點部署中的重要性，但多數既有工作仍偏向系統架構與平台功能呈現。本文的貢獻在於將其抽象為可比較的排程模型與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heuristic</w:t>
      </w:r>
      <w:r w:rsidRPr="00AD2D1C">
        <w:rPr>
          <w:rFonts w:ascii="Times New Roman" w:eastAsia="DFKai-SB" w:hAnsi="Times New Roman" w:cs="Times New Roman"/>
          <w:sz w:val="20"/>
          <w:szCs w:val="20"/>
        </w:rPr>
        <w:t>，並以「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prompt </w:t>
      </w:r>
      <w:r w:rsidRPr="00AD2D1C">
        <w:rPr>
          <w:rFonts w:ascii="Times New Roman" w:eastAsia="DFKai-SB" w:hAnsi="Times New Roman" w:cs="Times New Roman"/>
          <w:sz w:val="20"/>
          <w:szCs w:val="20"/>
        </w:rPr>
        <w:t>長度分佈」與「異質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GPU </w:t>
      </w:r>
      <w:r w:rsidRPr="00AD2D1C">
        <w:rPr>
          <w:rFonts w:ascii="Times New Roman" w:eastAsia="DFKai-SB" w:hAnsi="Times New Roman" w:cs="Times New Roman"/>
          <w:sz w:val="20"/>
          <w:szCs w:val="20"/>
        </w:rPr>
        <w:t>延遲」等現實因素為主要驅動變數，提供可重現的對照實驗與結論，補足現有工作在排程層的可驗證性缺口。</w:t>
      </w:r>
    </w:p>
    <w:p w14:paraId="3C1087B3" w14:textId="77777777" w:rsidR="00AD2D1C" w:rsidRPr="00AD2D1C" w:rsidRDefault="00AD2D1C" w:rsidP="00AD2D1C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2D1C">
        <w:rPr>
          <w:rFonts w:ascii="Times New Roman" w:eastAsia="DFKai-SB" w:hAnsi="Times New Roman" w:cs="Times New Roman"/>
          <w:sz w:val="20"/>
          <w:szCs w:val="20"/>
        </w:rPr>
        <w:t>（如果你希望更</w:t>
      </w:r>
      <w:r w:rsidRPr="00AD2D1C">
        <w:rPr>
          <w:rFonts w:ascii="Times New Roman" w:eastAsia="DFKai-SB" w:hAnsi="Times New Roman" w:cs="Times New Roman"/>
          <w:sz w:val="20"/>
          <w:szCs w:val="20"/>
        </w:rPr>
        <w:t>“</w:t>
      </w:r>
      <w:r w:rsidRPr="00AD2D1C">
        <w:rPr>
          <w:rFonts w:ascii="Times New Roman" w:eastAsia="DFKai-SB" w:hAnsi="Times New Roman" w:cs="Times New Roman"/>
          <w:sz w:val="20"/>
          <w:szCs w:val="20"/>
        </w:rPr>
        <w:t>狠</w:t>
      </w:r>
      <w:r w:rsidRPr="00AD2D1C">
        <w:rPr>
          <w:rFonts w:ascii="Times New Roman" w:eastAsia="DFKai-SB" w:hAnsi="Times New Roman" w:cs="Times New Roman"/>
          <w:sz w:val="20"/>
          <w:szCs w:val="20"/>
        </w:rPr>
        <w:t>”</w:t>
      </w:r>
      <w:r w:rsidRPr="00AD2D1C">
        <w:rPr>
          <w:rFonts w:ascii="Times New Roman" w:eastAsia="DFKai-SB" w:hAnsi="Times New Roman" w:cs="Times New Roman"/>
          <w:sz w:val="20"/>
          <w:szCs w:val="20"/>
        </w:rPr>
        <w:t>的對打：我也可以再補一段「我們不是再做一個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platform</w:t>
      </w:r>
      <w:r w:rsidRPr="00AD2D1C">
        <w:rPr>
          <w:rFonts w:ascii="Times New Roman" w:eastAsia="DFKai-SB" w:hAnsi="Times New Roman" w:cs="Times New Roman"/>
          <w:sz w:val="20"/>
          <w:szCs w:val="20"/>
        </w:rPr>
        <w:t>，而是提出可移植的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scheduling abstraction</w:t>
      </w:r>
      <w:r w:rsidRPr="00AD2D1C">
        <w:rPr>
          <w:rFonts w:ascii="Times New Roman" w:eastAsia="DFKai-SB" w:hAnsi="Times New Roman" w:cs="Times New Roman"/>
          <w:sz w:val="20"/>
          <w:szCs w:val="20"/>
        </w:rPr>
        <w:t>」的收尾段。）</w:t>
      </w:r>
    </w:p>
    <w:p w14:paraId="6132B325" w14:textId="77777777" w:rsidR="00AD2D1C" w:rsidRPr="00AD2D1C" w:rsidRDefault="00AD2D1C" w:rsidP="00AD2D1C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2D1C">
        <w:rPr>
          <w:rFonts w:ascii="Times New Roman" w:eastAsia="DFKai-SB" w:hAnsi="Times New Roman" w:cs="Times New Roman"/>
          <w:sz w:val="20"/>
          <w:szCs w:val="20"/>
        </w:rPr>
        <w:pict w14:anchorId="74B2749C">
          <v:rect id="_x0000_i1187" style="width:0;height:1.5pt" o:hralign="center" o:hrstd="t" o:hr="t" fillcolor="#a0a0a0" stroked="f"/>
        </w:pict>
      </w:r>
    </w:p>
    <w:p w14:paraId="710F7977" w14:textId="77777777" w:rsidR="00AD2D1C" w:rsidRPr="00AD2D1C" w:rsidRDefault="00AD2D1C" w:rsidP="00AD2D1C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2) Reviewer Rebuttal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：逐條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Q&amp;A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（短版但有力）</w:t>
      </w:r>
    </w:p>
    <w:p w14:paraId="79B3C110" w14:textId="77777777" w:rsidR="00AD2D1C" w:rsidRPr="00AD2D1C" w:rsidRDefault="00AD2D1C" w:rsidP="00AD2D1C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Q1. </w:t>
      </w:r>
      <w:r w:rsidRPr="00AD2D1C">
        <w:rPr>
          <w:rFonts w:ascii="Times New Roman" w:eastAsia="DFKai-SB" w:hAnsi="Times New Roman" w:cs="Times New Roman"/>
          <w:b/>
          <w:bCs/>
          <w:i/>
          <w:iCs/>
          <w:sz w:val="20"/>
          <w:szCs w:val="20"/>
        </w:rPr>
        <w:t>“Your evaluation is synthetic / unrealistic.”</w:t>
      </w:r>
    </w:p>
    <w:p w14:paraId="00028651" w14:textId="77777777" w:rsidR="00AD2D1C" w:rsidRPr="00AD2D1C" w:rsidRDefault="00AD2D1C" w:rsidP="00AD2D1C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A1.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2D1C">
        <w:rPr>
          <w:rFonts w:ascii="Times New Roman" w:eastAsia="DFKai-SB" w:hAnsi="Times New Roman" w:cs="Times New Roman"/>
          <w:sz w:val="20"/>
          <w:szCs w:val="20"/>
        </w:rPr>
        <w:t>我們的實驗並非追求重現某單一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production trace</w:t>
      </w:r>
      <w:r w:rsidRPr="00AD2D1C">
        <w:rPr>
          <w:rFonts w:ascii="Times New Roman" w:eastAsia="DFKai-SB" w:hAnsi="Times New Roman" w:cs="Times New Roman"/>
          <w:sz w:val="20"/>
          <w:szCs w:val="20"/>
        </w:rPr>
        <w:t>，而是以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受控（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controlled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）方式分解分散式推論排程的主要決策因子</w:t>
      </w:r>
      <w:r w:rsidRPr="00AD2D1C">
        <w:rPr>
          <w:rFonts w:ascii="Times New Roman" w:eastAsia="DFKai-SB" w:hAnsi="Times New Roman" w:cs="Times New Roman"/>
          <w:sz w:val="20"/>
          <w:szCs w:val="20"/>
        </w:rPr>
        <w:t>：負載、</w:t>
      </w:r>
      <w:r w:rsidRPr="00AD2D1C">
        <w:rPr>
          <w:rFonts w:ascii="Times New Roman" w:eastAsia="DFKai-SB" w:hAnsi="Times New Roman" w:cs="Times New Roman"/>
          <w:sz w:val="20"/>
          <w:szCs w:val="20"/>
        </w:rPr>
        <w:t>KV locality</w:t>
      </w:r>
      <w:r w:rsidRPr="00AD2D1C">
        <w:rPr>
          <w:rFonts w:ascii="Times New Roman" w:eastAsia="DFKai-SB" w:hAnsi="Times New Roman" w:cs="Times New Roman"/>
          <w:sz w:val="20"/>
          <w:szCs w:val="20"/>
        </w:rPr>
        <w:t>、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prompt </w:t>
      </w:r>
      <w:r w:rsidRPr="00AD2D1C">
        <w:rPr>
          <w:rFonts w:ascii="Times New Roman" w:eastAsia="DFKai-SB" w:hAnsi="Times New Roman" w:cs="Times New Roman"/>
          <w:sz w:val="20"/>
          <w:szCs w:val="20"/>
        </w:rPr>
        <w:t>分佈、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Prefill/Decode </w:t>
      </w:r>
      <w:r w:rsidRPr="00AD2D1C">
        <w:rPr>
          <w:rFonts w:ascii="Times New Roman" w:eastAsia="DFKai-SB" w:hAnsi="Times New Roman" w:cs="Times New Roman"/>
          <w:sz w:val="20"/>
          <w:szCs w:val="20"/>
        </w:rPr>
        <w:t>比例、網路條件、以及異質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GPU </w:t>
      </w:r>
      <w:r w:rsidRPr="00AD2D1C">
        <w:rPr>
          <w:rFonts w:ascii="Times New Roman" w:eastAsia="DFKai-SB" w:hAnsi="Times New Roman" w:cs="Times New Roman"/>
          <w:sz w:val="20"/>
          <w:szCs w:val="20"/>
        </w:rPr>
        <w:t>延遲。這些因素正是實務部署中最常引發尾端延遲不穩定的根因。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S1–S6 </w:t>
      </w:r>
      <w:r w:rsidRPr="00AD2D1C">
        <w:rPr>
          <w:rFonts w:ascii="Times New Roman" w:eastAsia="DFKai-SB" w:hAnsi="Times New Roman" w:cs="Times New Roman"/>
          <w:sz w:val="20"/>
          <w:szCs w:val="20"/>
        </w:rPr>
        <w:t>的設計目標是建立可重現、可比較的證據鏈，說明「僅看負載」或「僅看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KV</w:t>
      </w:r>
      <w:r w:rsidRPr="00AD2D1C">
        <w:rPr>
          <w:rFonts w:ascii="Times New Roman" w:eastAsia="DFKai-SB" w:hAnsi="Times New Roman" w:cs="Times New Roman"/>
          <w:sz w:val="20"/>
          <w:szCs w:val="20"/>
        </w:rPr>
        <w:t>」會在特定現實條件下結構性失效，而非僅展示平台工程結果。</w:t>
      </w:r>
    </w:p>
    <w:p w14:paraId="7BE77C82" w14:textId="77777777" w:rsidR="00AD2D1C" w:rsidRPr="00AD2D1C" w:rsidRDefault="00AD2D1C" w:rsidP="00AD2D1C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Q2. </w:t>
      </w:r>
      <w:r w:rsidRPr="00AD2D1C">
        <w:rPr>
          <w:rFonts w:ascii="Times New Roman" w:eastAsia="DFKai-SB" w:hAnsi="Times New Roman" w:cs="Times New Roman"/>
          <w:b/>
          <w:bCs/>
          <w:i/>
          <w:iCs/>
          <w:sz w:val="20"/>
          <w:szCs w:val="20"/>
        </w:rPr>
        <w:t>“Why not just offload decode to the lowest-load GPU?”</w:t>
      </w:r>
    </w:p>
    <w:p w14:paraId="7AA07213" w14:textId="77777777" w:rsidR="00AD2D1C" w:rsidRPr="00AD2D1C" w:rsidRDefault="00AD2D1C" w:rsidP="00AD2D1C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A2.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2D1C">
        <w:rPr>
          <w:rFonts w:ascii="Times New Roman" w:eastAsia="DFKai-SB" w:hAnsi="Times New Roman" w:cs="Times New Roman"/>
          <w:sz w:val="20"/>
          <w:szCs w:val="20"/>
        </w:rPr>
        <w:t>在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LLM </w:t>
      </w:r>
      <w:r w:rsidRPr="00AD2D1C">
        <w:rPr>
          <w:rFonts w:ascii="Times New Roman" w:eastAsia="DFKai-SB" w:hAnsi="Times New Roman" w:cs="Times New Roman"/>
          <w:sz w:val="20"/>
          <w:szCs w:val="20"/>
        </w:rPr>
        <w:t>推論中，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Decode </w:t>
      </w:r>
      <w:r w:rsidRPr="00AD2D1C">
        <w:rPr>
          <w:rFonts w:ascii="Times New Roman" w:eastAsia="DFKai-SB" w:hAnsi="Times New Roman" w:cs="Times New Roman"/>
          <w:sz w:val="20"/>
          <w:szCs w:val="20"/>
        </w:rPr>
        <w:t>對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AD2D1C">
        <w:rPr>
          <w:rFonts w:ascii="Times New Roman" w:eastAsia="DFKai-SB" w:hAnsi="Times New Roman" w:cs="Times New Roman"/>
          <w:sz w:val="20"/>
          <w:szCs w:val="20"/>
        </w:rPr>
        <w:t>具有強烈狀態相依性。當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offload </w:t>
      </w:r>
      <w:r w:rsidRPr="00AD2D1C">
        <w:rPr>
          <w:rFonts w:ascii="Times New Roman" w:eastAsia="DFKai-SB" w:hAnsi="Times New Roman" w:cs="Times New Roman"/>
          <w:sz w:val="20"/>
          <w:szCs w:val="20"/>
        </w:rPr>
        <w:t>導致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AD2D1C">
        <w:rPr>
          <w:rFonts w:ascii="Times New Roman" w:eastAsia="DFKai-SB" w:hAnsi="Times New Roman" w:cs="Times New Roman"/>
          <w:sz w:val="20"/>
          <w:szCs w:val="20"/>
        </w:rPr>
        <w:t>必須跨節點遷移時，完成時間將由「計算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+ queueing</w:t>
      </w:r>
      <w:r w:rsidRPr="00AD2D1C">
        <w:rPr>
          <w:rFonts w:ascii="Times New Roman" w:eastAsia="DFKai-SB" w:hAnsi="Times New Roman" w:cs="Times New Roman"/>
          <w:sz w:val="20"/>
          <w:szCs w:val="20"/>
        </w:rPr>
        <w:t>」轉變為「計算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+ queueing + </w:t>
      </w:r>
      <w:r w:rsidRPr="00AD2D1C">
        <w:rPr>
          <w:rFonts w:ascii="Times New Roman" w:eastAsia="DFKai-SB" w:hAnsi="Times New Roman" w:cs="Times New Roman"/>
          <w:sz w:val="20"/>
          <w:szCs w:val="20"/>
        </w:rPr>
        <w:t>遷移等待」。特別是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高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RTT /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低頻寬（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edge–cloud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2D1C">
        <w:rPr>
          <w:rFonts w:ascii="Times New Roman" w:eastAsia="DFKai-SB" w:hAnsi="Times New Roman" w:cs="Times New Roman"/>
          <w:sz w:val="20"/>
          <w:szCs w:val="20"/>
        </w:rPr>
        <w:t>下，遷移等待會在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P99 </w:t>
      </w:r>
      <w:r w:rsidRPr="00AD2D1C">
        <w:rPr>
          <w:rFonts w:ascii="Times New Roman" w:eastAsia="DFKai-SB" w:hAnsi="Times New Roman" w:cs="Times New Roman"/>
          <w:sz w:val="20"/>
          <w:szCs w:val="20"/>
        </w:rPr>
        <w:t>放大，讓「看似空閒」的節點實際上更慢。</w:t>
      </w:r>
    </w:p>
    <w:p w14:paraId="78452B6D" w14:textId="77777777" w:rsidR="00AD2D1C" w:rsidRPr="00AD2D1C" w:rsidRDefault="00AD2D1C" w:rsidP="00AD2D1C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Q3. </w:t>
      </w:r>
      <w:r w:rsidRPr="00AD2D1C">
        <w:rPr>
          <w:rFonts w:ascii="Times New Roman" w:eastAsia="DFKai-SB" w:hAnsi="Times New Roman" w:cs="Times New Roman"/>
          <w:b/>
          <w:bCs/>
          <w:i/>
          <w:iCs/>
          <w:sz w:val="20"/>
          <w:szCs w:val="20"/>
        </w:rPr>
        <w:t>“Your heterogeneity scenario seems contrived.”</w:t>
      </w:r>
    </w:p>
    <w:p w14:paraId="109FDD6D" w14:textId="77777777" w:rsidR="00AD2D1C" w:rsidRPr="00AD2D1C" w:rsidRDefault="00AD2D1C" w:rsidP="00AD2D1C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A3.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2D1C">
        <w:rPr>
          <w:rFonts w:ascii="Times New Roman" w:eastAsia="DFKai-SB" w:hAnsi="Times New Roman" w:cs="Times New Roman"/>
          <w:sz w:val="20"/>
          <w:szCs w:val="20"/>
        </w:rPr>
        <w:t>異質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GPU </w:t>
      </w:r>
      <w:r w:rsidRPr="00AD2D1C">
        <w:rPr>
          <w:rFonts w:ascii="Times New Roman" w:eastAsia="DFKai-SB" w:hAnsi="Times New Roman" w:cs="Times New Roman"/>
          <w:sz w:val="20"/>
          <w:szCs w:val="20"/>
        </w:rPr>
        <w:t>是目前最常見的真實部署型態之一（</w:t>
      </w:r>
      <w:r w:rsidRPr="00AD2D1C">
        <w:rPr>
          <w:rFonts w:ascii="Times New Roman" w:eastAsia="DFKai-SB" w:hAnsi="Times New Roman" w:cs="Times New Roman"/>
          <w:sz w:val="20"/>
          <w:szCs w:val="20"/>
        </w:rPr>
        <w:t>cloud H100/A100 + edge L40S/consumer GPU</w:t>
      </w:r>
      <w:r w:rsidRPr="00AD2D1C">
        <w:rPr>
          <w:rFonts w:ascii="Times New Roman" w:eastAsia="DFKai-SB" w:hAnsi="Times New Roman" w:cs="Times New Roman"/>
          <w:sz w:val="20"/>
          <w:szCs w:val="20"/>
        </w:rPr>
        <w:t>）。我們在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S3 </w:t>
      </w:r>
      <w:r w:rsidRPr="00AD2D1C">
        <w:rPr>
          <w:rFonts w:ascii="Times New Roman" w:eastAsia="DFKai-SB" w:hAnsi="Times New Roman" w:cs="Times New Roman"/>
          <w:sz w:val="20"/>
          <w:szCs w:val="20"/>
        </w:rPr>
        <w:t>明確建模：不同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GPU </w:t>
      </w:r>
      <w:r w:rsidRPr="00AD2D1C">
        <w:rPr>
          <w:rFonts w:ascii="Times New Roman" w:eastAsia="DFKai-SB" w:hAnsi="Times New Roman" w:cs="Times New Roman"/>
          <w:sz w:val="20"/>
          <w:szCs w:val="20"/>
        </w:rPr>
        <w:t>的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compute latency profile</w:t>
      </w:r>
      <w:r w:rsidRPr="00AD2D1C">
        <w:rPr>
          <w:rFonts w:ascii="Times New Roman" w:eastAsia="DFKai-SB" w:hAnsi="Times New Roman" w:cs="Times New Roman"/>
          <w:sz w:val="20"/>
          <w:szCs w:val="20"/>
        </w:rPr>
        <w:t>、不同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VRAM </w:t>
      </w:r>
      <w:r w:rsidRPr="00AD2D1C">
        <w:rPr>
          <w:rFonts w:ascii="Times New Roman" w:eastAsia="DFKai-SB" w:hAnsi="Times New Roman" w:cs="Times New Roman"/>
          <w:sz w:val="20"/>
          <w:szCs w:val="20"/>
        </w:rPr>
        <w:t>壓力、以及不同網路條件。這不是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contrived</w:t>
      </w:r>
      <w:r w:rsidRPr="00AD2D1C">
        <w:rPr>
          <w:rFonts w:ascii="Times New Roman" w:eastAsia="DFKai-SB" w:hAnsi="Times New Roman" w:cs="Times New Roman"/>
          <w:sz w:val="20"/>
          <w:szCs w:val="20"/>
        </w:rPr>
        <w:t>，而是把部署現場最棘手的三件事放進同一個可重現情境：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快慢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GPU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、大小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VRAM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、以及非對稱網路</w:t>
      </w:r>
      <w:r w:rsidRPr="00AD2D1C">
        <w:rPr>
          <w:rFonts w:ascii="Times New Roman" w:eastAsia="DFKai-SB" w:hAnsi="Times New Roman" w:cs="Times New Roman"/>
          <w:sz w:val="20"/>
          <w:szCs w:val="20"/>
        </w:rPr>
        <w:t>。</w:t>
      </w:r>
    </w:p>
    <w:p w14:paraId="5FFE5691" w14:textId="77777777" w:rsidR="00AD2D1C" w:rsidRPr="00AD2D1C" w:rsidRDefault="00AD2D1C" w:rsidP="00AD2D1C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Q4. </w:t>
      </w:r>
      <w:r w:rsidRPr="00AD2D1C">
        <w:rPr>
          <w:rFonts w:ascii="Times New Roman" w:eastAsia="DFKai-SB" w:hAnsi="Times New Roman" w:cs="Times New Roman"/>
          <w:b/>
          <w:bCs/>
          <w:i/>
          <w:iCs/>
          <w:sz w:val="20"/>
          <w:szCs w:val="20"/>
        </w:rPr>
        <w:t>“Why does a seemingly fast GPU (e.g., RTX 4090) perform worse?”</w:t>
      </w:r>
    </w:p>
    <w:p w14:paraId="3B4BECD1" w14:textId="77777777" w:rsidR="00AD2D1C" w:rsidRPr="00AD2D1C" w:rsidRDefault="00AD2D1C" w:rsidP="00AD2D1C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A4.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4090 </w:t>
      </w:r>
      <w:r w:rsidRPr="00AD2D1C">
        <w:rPr>
          <w:rFonts w:ascii="Times New Roman" w:eastAsia="DFKai-SB" w:hAnsi="Times New Roman" w:cs="Times New Roman"/>
          <w:sz w:val="20"/>
          <w:szCs w:val="20"/>
        </w:rPr>
        <w:t>的問題不在峰值算力，而是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服務可用性與完成時間</w:t>
      </w:r>
      <w:r w:rsidRPr="00AD2D1C">
        <w:rPr>
          <w:rFonts w:ascii="Times New Roman" w:eastAsia="DFKai-SB" w:hAnsi="Times New Roman" w:cs="Times New Roman"/>
          <w:sz w:val="20"/>
          <w:szCs w:val="20"/>
        </w:rPr>
        <w:t>：</w:t>
      </w:r>
    </w:p>
    <w:p w14:paraId="6AC8D63B" w14:textId="77777777" w:rsidR="00AD2D1C" w:rsidRPr="00AD2D1C" w:rsidRDefault="00AD2D1C" w:rsidP="00AD2D1C">
      <w:pPr>
        <w:numPr>
          <w:ilvl w:val="0"/>
          <w:numId w:val="2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VRAM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較小（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24GB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，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free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更少）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→ </w:t>
      </w:r>
      <w:r w:rsidRPr="00AD2D1C">
        <w:rPr>
          <w:rFonts w:ascii="Times New Roman" w:eastAsia="DFKai-SB" w:hAnsi="Times New Roman" w:cs="Times New Roman"/>
          <w:sz w:val="20"/>
          <w:szCs w:val="20"/>
        </w:rPr>
        <w:t>可容納的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AD2D1C">
        <w:rPr>
          <w:rFonts w:ascii="Times New Roman" w:eastAsia="DFKai-SB" w:hAnsi="Times New Roman" w:cs="Times New Roman"/>
          <w:sz w:val="20"/>
          <w:szCs w:val="20"/>
        </w:rPr>
        <w:t>更有限，長序列或高併發下更容易觸發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memory pressure</w:t>
      </w:r>
      <w:r w:rsidRPr="00AD2D1C">
        <w:rPr>
          <w:rFonts w:ascii="Times New Roman" w:eastAsia="DFKai-SB" w:hAnsi="Times New Roman" w:cs="Times New Roman"/>
          <w:sz w:val="20"/>
          <w:szCs w:val="20"/>
        </w:rPr>
        <w:t>、</w:t>
      </w:r>
      <w:r w:rsidRPr="00AD2D1C">
        <w:rPr>
          <w:rFonts w:ascii="Times New Roman" w:eastAsia="DFKai-SB" w:hAnsi="Times New Roman" w:cs="Times New Roman"/>
          <w:sz w:val="20"/>
          <w:szCs w:val="20"/>
        </w:rPr>
        <w:t>evict</w:t>
      </w:r>
      <w:r w:rsidRPr="00AD2D1C">
        <w:rPr>
          <w:rFonts w:ascii="Times New Roman" w:eastAsia="DFKai-SB" w:hAnsi="Times New Roman" w:cs="Times New Roman"/>
          <w:sz w:val="20"/>
          <w:szCs w:val="20"/>
        </w:rPr>
        <w:t>、或迫使更多遷移</w:t>
      </w:r>
      <w:r w:rsidRPr="00AD2D1C">
        <w:rPr>
          <w:rFonts w:ascii="Times New Roman" w:eastAsia="DFKai-SB" w:hAnsi="Times New Roman" w:cs="Times New Roman"/>
          <w:sz w:val="20"/>
          <w:szCs w:val="20"/>
        </w:rPr>
        <w:t>/</w:t>
      </w:r>
      <w:r w:rsidRPr="00AD2D1C">
        <w:rPr>
          <w:rFonts w:ascii="Times New Roman" w:eastAsia="DFKai-SB" w:hAnsi="Times New Roman" w:cs="Times New Roman"/>
          <w:sz w:val="20"/>
          <w:szCs w:val="20"/>
        </w:rPr>
        <w:t>重算。</w:t>
      </w:r>
    </w:p>
    <w:p w14:paraId="35CF7A23" w14:textId="77777777" w:rsidR="00AD2D1C" w:rsidRPr="00AD2D1C" w:rsidRDefault="00AD2D1C" w:rsidP="00AD2D1C">
      <w:pPr>
        <w:numPr>
          <w:ilvl w:val="0"/>
          <w:numId w:val="2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Edge–Cloud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網路更差（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1 Gbps / 35 ms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→ </w:t>
      </w:r>
      <w:r w:rsidRPr="00AD2D1C">
        <w:rPr>
          <w:rFonts w:ascii="Times New Roman" w:eastAsia="DFKai-SB" w:hAnsi="Times New Roman" w:cs="Times New Roman"/>
          <w:sz w:val="20"/>
          <w:szCs w:val="20"/>
        </w:rPr>
        <w:t>即便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GPU </w:t>
      </w:r>
      <w:r w:rsidRPr="00AD2D1C">
        <w:rPr>
          <w:rFonts w:ascii="Times New Roman" w:eastAsia="DFKai-SB" w:hAnsi="Times New Roman" w:cs="Times New Roman"/>
          <w:sz w:val="20"/>
          <w:szCs w:val="20"/>
        </w:rPr>
        <w:t>很快，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KV state </w:t>
      </w:r>
      <w:r w:rsidRPr="00AD2D1C">
        <w:rPr>
          <w:rFonts w:ascii="Times New Roman" w:eastAsia="DFKai-SB" w:hAnsi="Times New Roman" w:cs="Times New Roman"/>
          <w:sz w:val="20"/>
          <w:szCs w:val="20"/>
        </w:rPr>
        <w:t>遷移與同步等待成為瓶頸，尾端延遲反而惡化。</w:t>
      </w:r>
      <w:r w:rsidRPr="00AD2D1C">
        <w:rPr>
          <w:rFonts w:ascii="Times New Roman" w:eastAsia="DFKai-SB" w:hAnsi="Times New Roman" w:cs="Times New Roman"/>
          <w:sz w:val="20"/>
          <w:szCs w:val="20"/>
        </w:rPr>
        <w:br/>
      </w:r>
      <w:r w:rsidRPr="00AD2D1C">
        <w:rPr>
          <w:rFonts w:ascii="Times New Roman" w:eastAsia="DFKai-SB" w:hAnsi="Times New Roman" w:cs="Times New Roman"/>
          <w:sz w:val="20"/>
          <w:szCs w:val="20"/>
        </w:rPr>
        <w:t>因此在長序列或高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AD2D1C">
        <w:rPr>
          <w:rFonts w:ascii="Times New Roman" w:eastAsia="DFKai-SB" w:hAnsi="Times New Roman" w:cs="Times New Roman"/>
          <w:sz w:val="20"/>
          <w:szCs w:val="20"/>
        </w:rPr>
        <w:t>規模條件下，「更快的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GPU</w:t>
      </w:r>
      <w:r w:rsidRPr="00AD2D1C">
        <w:rPr>
          <w:rFonts w:ascii="Times New Roman" w:eastAsia="DFKai-SB" w:hAnsi="Times New Roman" w:cs="Times New Roman"/>
          <w:sz w:val="20"/>
          <w:szCs w:val="20"/>
        </w:rPr>
        <w:t>」可能輸給「較慢但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KV-locality </w:t>
      </w:r>
      <w:r w:rsidRPr="00AD2D1C">
        <w:rPr>
          <w:rFonts w:ascii="Times New Roman" w:eastAsia="DFKai-SB" w:hAnsi="Times New Roman" w:cs="Times New Roman"/>
          <w:sz w:val="20"/>
          <w:szCs w:val="20"/>
        </w:rPr>
        <w:t>更好、網路更近、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VRAM </w:t>
      </w:r>
      <w:r w:rsidRPr="00AD2D1C">
        <w:rPr>
          <w:rFonts w:ascii="Times New Roman" w:eastAsia="DFKai-SB" w:hAnsi="Times New Roman" w:cs="Times New Roman"/>
          <w:sz w:val="20"/>
          <w:szCs w:val="20"/>
        </w:rPr>
        <w:t>更穩」的節點。</w:t>
      </w:r>
    </w:p>
    <w:p w14:paraId="738D6F59" w14:textId="77777777" w:rsidR="00AD2D1C" w:rsidRPr="00AD2D1C" w:rsidRDefault="00AD2D1C" w:rsidP="00AD2D1C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Q5. </w:t>
      </w:r>
      <w:r w:rsidRPr="00AD2D1C">
        <w:rPr>
          <w:rFonts w:ascii="Times New Roman" w:eastAsia="DFKai-SB" w:hAnsi="Times New Roman" w:cs="Times New Roman"/>
          <w:b/>
          <w:bCs/>
          <w:i/>
          <w:iCs/>
          <w:sz w:val="20"/>
          <w:szCs w:val="20"/>
        </w:rPr>
        <w:t>“Is a latency model really necessary? Heuristics could suffice.”</w:t>
      </w:r>
    </w:p>
    <w:p w14:paraId="13F592FC" w14:textId="77777777" w:rsidR="00AD2D1C" w:rsidRPr="00AD2D1C" w:rsidRDefault="00AD2D1C" w:rsidP="00AD2D1C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A5.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2D1C">
        <w:rPr>
          <w:rFonts w:ascii="Times New Roman" w:eastAsia="DFKai-SB" w:hAnsi="Times New Roman" w:cs="Times New Roman"/>
          <w:sz w:val="20"/>
          <w:szCs w:val="20"/>
        </w:rPr>
        <w:t>沒有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latency model</w:t>
      </w:r>
      <w:r w:rsidRPr="00AD2D1C">
        <w:rPr>
          <w:rFonts w:ascii="Times New Roman" w:eastAsia="DFKai-SB" w:hAnsi="Times New Roman" w:cs="Times New Roman"/>
          <w:sz w:val="20"/>
          <w:szCs w:val="20"/>
        </w:rPr>
        <w:t>，排程器無法比較不同節點的「完成時間」，只能比較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proxy </w:t>
      </w:r>
      <w:r w:rsidRPr="00AD2D1C">
        <w:rPr>
          <w:rFonts w:ascii="Times New Roman" w:eastAsia="DFKai-SB" w:hAnsi="Times New Roman" w:cs="Times New Roman"/>
          <w:sz w:val="20"/>
          <w:szCs w:val="20"/>
        </w:rPr>
        <w:t>指標（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queue/load </w:t>
      </w:r>
      <w:r w:rsidRPr="00AD2D1C">
        <w:rPr>
          <w:rFonts w:ascii="Times New Roman" w:eastAsia="DFKai-SB" w:hAnsi="Times New Roman" w:cs="Times New Roman"/>
          <w:sz w:val="20"/>
          <w:szCs w:val="20"/>
        </w:rPr>
        <w:t>或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KV owner</w:t>
      </w:r>
      <w:r w:rsidRPr="00AD2D1C">
        <w:rPr>
          <w:rFonts w:ascii="Times New Roman" w:eastAsia="DFKai-SB" w:hAnsi="Times New Roman" w:cs="Times New Roman"/>
          <w:sz w:val="20"/>
          <w:szCs w:val="20"/>
        </w:rPr>
        <w:t>）。在異質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GPU </w:t>
      </w:r>
      <w:r w:rsidRPr="00AD2D1C">
        <w:rPr>
          <w:rFonts w:ascii="Times New Roman" w:eastAsia="DFKai-SB" w:hAnsi="Times New Roman" w:cs="Times New Roman"/>
          <w:sz w:val="20"/>
          <w:szCs w:val="20"/>
        </w:rPr>
        <w:t>情境下，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proxy </w:t>
      </w:r>
      <w:r w:rsidRPr="00AD2D1C">
        <w:rPr>
          <w:rFonts w:ascii="Times New Roman" w:eastAsia="DFKai-SB" w:hAnsi="Times New Roman" w:cs="Times New Roman"/>
          <w:sz w:val="20"/>
          <w:szCs w:val="20"/>
        </w:rPr>
        <w:t>指標會系統性失真：同樣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queue </w:t>
      </w:r>
      <w:r w:rsidRPr="00AD2D1C">
        <w:rPr>
          <w:rFonts w:ascii="Times New Roman" w:eastAsia="DFKai-SB" w:hAnsi="Times New Roman" w:cs="Times New Roman"/>
          <w:sz w:val="20"/>
          <w:szCs w:val="20"/>
        </w:rPr>
        <w:t>長度在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H100 </w:t>
      </w:r>
      <w:r w:rsidRPr="00AD2D1C">
        <w:rPr>
          <w:rFonts w:ascii="Times New Roman" w:eastAsia="DFKai-SB" w:hAnsi="Times New Roman" w:cs="Times New Roman"/>
          <w:sz w:val="20"/>
          <w:szCs w:val="20"/>
        </w:rPr>
        <w:t>與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4090 </w:t>
      </w:r>
      <w:r w:rsidRPr="00AD2D1C">
        <w:rPr>
          <w:rFonts w:ascii="Times New Roman" w:eastAsia="DFKai-SB" w:hAnsi="Times New Roman" w:cs="Times New Roman"/>
          <w:sz w:val="20"/>
          <w:szCs w:val="20"/>
        </w:rPr>
        <w:t>的實際等待時間完全不同；同樣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AD2D1C">
        <w:rPr>
          <w:rFonts w:ascii="Times New Roman" w:eastAsia="DFKai-SB" w:hAnsi="Times New Roman" w:cs="Times New Roman"/>
          <w:sz w:val="20"/>
          <w:szCs w:val="20"/>
        </w:rPr>
        <w:t>遷移量在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2 Gbps </w:t>
      </w:r>
      <w:r w:rsidRPr="00AD2D1C">
        <w:rPr>
          <w:rFonts w:ascii="Times New Roman" w:eastAsia="DFKai-SB" w:hAnsi="Times New Roman" w:cs="Times New Roman"/>
          <w:sz w:val="20"/>
          <w:szCs w:val="20"/>
        </w:rPr>
        <w:t>與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1 Gbps </w:t>
      </w:r>
      <w:r w:rsidRPr="00AD2D1C">
        <w:rPr>
          <w:rFonts w:ascii="Times New Roman" w:eastAsia="DFKai-SB" w:hAnsi="Times New Roman" w:cs="Times New Roman"/>
          <w:sz w:val="20"/>
          <w:szCs w:val="20"/>
        </w:rPr>
        <w:t>的實際等待也完全不同。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latency model </w:t>
      </w:r>
      <w:r w:rsidRPr="00AD2D1C">
        <w:rPr>
          <w:rFonts w:ascii="Times New Roman" w:eastAsia="DFKai-SB" w:hAnsi="Times New Roman" w:cs="Times New Roman"/>
          <w:sz w:val="20"/>
          <w:szCs w:val="20"/>
        </w:rPr>
        <w:t>提供把異質性映射回同一決策尺度的能力，對尾端延遲控制是必要條件。</w:t>
      </w:r>
    </w:p>
    <w:p w14:paraId="4F148585" w14:textId="77777777" w:rsidR="00AD2D1C" w:rsidRPr="00AD2D1C" w:rsidRDefault="00AD2D1C" w:rsidP="00AD2D1C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2D1C">
        <w:rPr>
          <w:rFonts w:ascii="Times New Roman" w:eastAsia="DFKai-SB" w:hAnsi="Times New Roman" w:cs="Times New Roman"/>
          <w:sz w:val="20"/>
          <w:szCs w:val="20"/>
        </w:rPr>
        <w:pict w14:anchorId="7D307AD5">
          <v:rect id="_x0000_i1188" style="width:0;height:1.5pt" o:hralign="center" o:hrstd="t" o:hr="t" fillcolor="#a0a0a0" stroked="f"/>
        </w:pict>
      </w:r>
    </w:p>
    <w:p w14:paraId="61530D17" w14:textId="77777777" w:rsidR="00AD2D1C" w:rsidRPr="00AD2D1C" w:rsidRDefault="00AD2D1C" w:rsidP="00AD2D1C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3)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短／長序列下的「反直覺行為」＋為什麼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4090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反而更糟</w:t>
      </w:r>
    </w:p>
    <w:p w14:paraId="4A2A1A06" w14:textId="77777777" w:rsidR="00AD2D1C" w:rsidRPr="00AD2D1C" w:rsidRDefault="00AD2D1C" w:rsidP="00AD2D1C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3.1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反直覺行為：短序列（小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）時，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offload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看起來很美</w:t>
      </w:r>
    </w:p>
    <w:p w14:paraId="4C353CE2" w14:textId="77777777" w:rsidR="00AD2D1C" w:rsidRPr="00AD2D1C" w:rsidRDefault="00AD2D1C" w:rsidP="00AD2D1C">
      <w:pPr>
        <w:numPr>
          <w:ilvl w:val="0"/>
          <w:numId w:val="2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2D1C">
        <w:rPr>
          <w:rFonts w:ascii="Times New Roman" w:eastAsia="DFKai-SB" w:hAnsi="Times New Roman" w:cs="Times New Roman"/>
          <w:sz w:val="20"/>
          <w:szCs w:val="20"/>
        </w:rPr>
        <w:t>短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prompt → KV </w:t>
      </w:r>
      <w:r w:rsidRPr="00AD2D1C">
        <w:rPr>
          <w:rFonts w:ascii="Times New Roman" w:eastAsia="DFKai-SB" w:hAnsi="Times New Roman" w:cs="Times New Roman"/>
          <w:sz w:val="20"/>
          <w:szCs w:val="20"/>
        </w:rPr>
        <w:t>小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→ </w:t>
      </w:r>
      <w:r w:rsidRPr="00AD2D1C">
        <w:rPr>
          <w:rFonts w:ascii="Times New Roman" w:eastAsia="DFKai-SB" w:hAnsi="Times New Roman" w:cs="Times New Roman"/>
          <w:sz w:val="20"/>
          <w:szCs w:val="20"/>
        </w:rPr>
        <w:t>遷移成本低</w:t>
      </w:r>
    </w:p>
    <w:p w14:paraId="316D88BD" w14:textId="77777777" w:rsidR="00AD2D1C" w:rsidRPr="00AD2D1C" w:rsidRDefault="00AD2D1C" w:rsidP="00AD2D1C">
      <w:pPr>
        <w:numPr>
          <w:ilvl w:val="0"/>
          <w:numId w:val="2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load_only </w:t>
      </w:r>
      <w:r w:rsidRPr="00AD2D1C">
        <w:rPr>
          <w:rFonts w:ascii="Times New Roman" w:eastAsia="DFKai-SB" w:hAnsi="Times New Roman" w:cs="Times New Roman"/>
          <w:sz w:val="20"/>
          <w:szCs w:val="20"/>
        </w:rPr>
        <w:t>把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AD2D1C">
        <w:rPr>
          <w:rFonts w:ascii="Times New Roman" w:eastAsia="DFKai-SB" w:hAnsi="Times New Roman" w:cs="Times New Roman"/>
          <w:sz w:val="20"/>
          <w:szCs w:val="20"/>
        </w:rPr>
        <w:t>分流到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queue </w:t>
      </w:r>
      <w:r w:rsidRPr="00AD2D1C">
        <w:rPr>
          <w:rFonts w:ascii="Times New Roman" w:eastAsia="DFKai-SB" w:hAnsi="Times New Roman" w:cs="Times New Roman"/>
          <w:sz w:val="20"/>
          <w:szCs w:val="20"/>
        </w:rPr>
        <w:t>較小或看似較快的節點（含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edge </w:t>
      </w:r>
      <w:r w:rsidRPr="00AD2D1C">
        <w:rPr>
          <w:rFonts w:ascii="Times New Roman" w:eastAsia="DFKai-SB" w:hAnsi="Times New Roman" w:cs="Times New Roman"/>
          <w:sz w:val="20"/>
          <w:szCs w:val="20"/>
        </w:rPr>
        <w:t>端）</w:t>
      </w:r>
    </w:p>
    <w:p w14:paraId="52237DF2" w14:textId="77777777" w:rsidR="00AD2D1C" w:rsidRPr="00AD2D1C" w:rsidRDefault="00AD2D1C" w:rsidP="00AD2D1C">
      <w:pPr>
        <w:numPr>
          <w:ilvl w:val="0"/>
          <w:numId w:val="2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P50/P95 </w:t>
      </w:r>
      <w:r w:rsidRPr="00AD2D1C">
        <w:rPr>
          <w:rFonts w:ascii="Times New Roman" w:eastAsia="DFKai-SB" w:hAnsi="Times New Roman" w:cs="Times New Roman"/>
          <w:sz w:val="20"/>
          <w:szCs w:val="20"/>
        </w:rPr>
        <w:t>可能改善，讓人誤以為「只看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load </w:t>
      </w:r>
      <w:r w:rsidRPr="00AD2D1C">
        <w:rPr>
          <w:rFonts w:ascii="Times New Roman" w:eastAsia="DFKai-SB" w:hAnsi="Times New Roman" w:cs="Times New Roman"/>
          <w:sz w:val="20"/>
          <w:szCs w:val="20"/>
        </w:rPr>
        <w:t>就夠」</w:t>
      </w:r>
    </w:p>
    <w:p w14:paraId="36A38B1A" w14:textId="77777777" w:rsidR="00AD2D1C" w:rsidRPr="00AD2D1C" w:rsidRDefault="00AD2D1C" w:rsidP="00AD2D1C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3.2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反直覺行為：長序列（大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）時，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offload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會突然翻車</w:t>
      </w:r>
    </w:p>
    <w:p w14:paraId="3B1C2449" w14:textId="77777777" w:rsidR="00AD2D1C" w:rsidRPr="00AD2D1C" w:rsidRDefault="00AD2D1C" w:rsidP="00AD2D1C">
      <w:pPr>
        <w:numPr>
          <w:ilvl w:val="0"/>
          <w:numId w:val="2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2D1C">
        <w:rPr>
          <w:rFonts w:ascii="Times New Roman" w:eastAsia="DFKai-SB" w:hAnsi="Times New Roman" w:cs="Times New Roman"/>
          <w:sz w:val="20"/>
          <w:szCs w:val="20"/>
        </w:rPr>
        <w:t>長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prompt / </w:t>
      </w:r>
      <w:r w:rsidRPr="00AD2D1C">
        <w:rPr>
          <w:rFonts w:ascii="Times New Roman" w:eastAsia="DFKai-SB" w:hAnsi="Times New Roman" w:cs="Times New Roman"/>
          <w:sz w:val="20"/>
          <w:szCs w:val="20"/>
        </w:rPr>
        <w:t>長上下文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→ KV </w:t>
      </w:r>
      <w:r w:rsidRPr="00AD2D1C">
        <w:rPr>
          <w:rFonts w:ascii="Times New Roman" w:eastAsia="DFKai-SB" w:hAnsi="Times New Roman" w:cs="Times New Roman"/>
          <w:sz w:val="20"/>
          <w:szCs w:val="20"/>
        </w:rPr>
        <w:t>成長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→ </w:t>
      </w:r>
      <w:r w:rsidRPr="00AD2D1C">
        <w:rPr>
          <w:rFonts w:ascii="Times New Roman" w:eastAsia="DFKai-SB" w:hAnsi="Times New Roman" w:cs="Times New Roman"/>
          <w:sz w:val="20"/>
          <w:szCs w:val="20"/>
        </w:rPr>
        <w:t>遷移資料量線性上升</w:t>
      </w:r>
    </w:p>
    <w:p w14:paraId="41A8D511" w14:textId="77777777" w:rsidR="00AD2D1C" w:rsidRPr="00AD2D1C" w:rsidRDefault="00AD2D1C" w:rsidP="00AD2D1C">
      <w:pPr>
        <w:numPr>
          <w:ilvl w:val="0"/>
          <w:numId w:val="2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Edge–Cloud RTT </w:t>
      </w:r>
      <w:r w:rsidRPr="00AD2D1C">
        <w:rPr>
          <w:rFonts w:ascii="Times New Roman" w:eastAsia="DFKai-SB" w:hAnsi="Times New Roman" w:cs="Times New Roman"/>
          <w:sz w:val="20"/>
          <w:szCs w:val="20"/>
        </w:rPr>
        <w:t>高</w:t>
      </w:r>
      <w:r w:rsidRPr="00AD2D1C">
        <w:rPr>
          <w:rFonts w:ascii="Times New Roman" w:eastAsia="DFKai-SB" w:hAnsi="Times New Roman" w:cs="Times New Roman"/>
          <w:sz w:val="20"/>
          <w:szCs w:val="20"/>
        </w:rPr>
        <w:t>/</w:t>
      </w:r>
      <w:r w:rsidRPr="00AD2D1C">
        <w:rPr>
          <w:rFonts w:ascii="Times New Roman" w:eastAsia="DFKai-SB" w:hAnsi="Times New Roman" w:cs="Times New Roman"/>
          <w:sz w:val="20"/>
          <w:szCs w:val="20"/>
        </w:rPr>
        <w:t>頻寬低時，遷移等待主導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P99</w:t>
      </w:r>
    </w:p>
    <w:p w14:paraId="0502D122" w14:textId="77777777" w:rsidR="00AD2D1C" w:rsidRPr="00AD2D1C" w:rsidRDefault="00AD2D1C" w:rsidP="00AD2D1C">
      <w:pPr>
        <w:numPr>
          <w:ilvl w:val="0"/>
          <w:numId w:val="2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2D1C">
        <w:rPr>
          <w:rFonts w:ascii="Times New Roman" w:eastAsia="DFKai-SB" w:hAnsi="Times New Roman" w:cs="Times New Roman"/>
          <w:sz w:val="20"/>
          <w:szCs w:val="20"/>
        </w:rPr>
        <w:lastRenderedPageBreak/>
        <w:t>即使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edge GPU “compute” </w:t>
      </w:r>
      <w:r w:rsidRPr="00AD2D1C">
        <w:rPr>
          <w:rFonts w:ascii="Times New Roman" w:eastAsia="DFKai-SB" w:hAnsi="Times New Roman" w:cs="Times New Roman"/>
          <w:sz w:val="20"/>
          <w:szCs w:val="20"/>
        </w:rPr>
        <w:t>很快，仍被遷移與同步卡住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→ P99 </w:t>
      </w:r>
      <w:r w:rsidRPr="00AD2D1C">
        <w:rPr>
          <w:rFonts w:ascii="Times New Roman" w:eastAsia="DFKai-SB" w:hAnsi="Times New Roman" w:cs="Times New Roman"/>
          <w:sz w:val="20"/>
          <w:szCs w:val="20"/>
        </w:rPr>
        <w:t>明顯惡化</w:t>
      </w:r>
      <w:r w:rsidRPr="00AD2D1C">
        <w:rPr>
          <w:rFonts w:ascii="Times New Roman" w:eastAsia="DFKai-SB" w:hAnsi="Times New Roman" w:cs="Times New Roman"/>
          <w:sz w:val="20"/>
          <w:szCs w:val="20"/>
        </w:rPr>
        <w:br/>
        <w:t xml:space="preserve">→ </w:t>
      </w:r>
      <w:r w:rsidRPr="00AD2D1C">
        <w:rPr>
          <w:rFonts w:ascii="Times New Roman" w:eastAsia="DFKai-SB" w:hAnsi="Times New Roman" w:cs="Times New Roman"/>
          <w:sz w:val="20"/>
          <w:szCs w:val="20"/>
        </w:rPr>
        <w:t>這正是為什麼我們要用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S2</w:t>
      </w:r>
      <w:r w:rsidRPr="00AD2D1C">
        <w:rPr>
          <w:rFonts w:ascii="Times New Roman" w:eastAsia="DFKai-SB" w:hAnsi="Times New Roman" w:cs="Times New Roman"/>
          <w:sz w:val="20"/>
          <w:szCs w:val="20"/>
        </w:rPr>
        <w:t>（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prompt </w:t>
      </w:r>
      <w:r w:rsidRPr="00AD2D1C">
        <w:rPr>
          <w:rFonts w:ascii="Times New Roman" w:eastAsia="DFKai-SB" w:hAnsi="Times New Roman" w:cs="Times New Roman"/>
          <w:sz w:val="20"/>
          <w:szCs w:val="20"/>
        </w:rPr>
        <w:t>分佈）與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S3</w:t>
      </w:r>
      <w:r w:rsidRPr="00AD2D1C">
        <w:rPr>
          <w:rFonts w:ascii="Times New Roman" w:eastAsia="DFKai-SB" w:hAnsi="Times New Roman" w:cs="Times New Roman"/>
          <w:sz w:val="20"/>
          <w:szCs w:val="20"/>
        </w:rPr>
        <w:t>（異質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GPU</w:t>
      </w:r>
      <w:r w:rsidRPr="00AD2D1C">
        <w:rPr>
          <w:rFonts w:ascii="Times New Roman" w:eastAsia="DFKai-SB" w:hAnsi="Times New Roman" w:cs="Times New Roman"/>
          <w:sz w:val="20"/>
          <w:szCs w:val="20"/>
        </w:rPr>
        <w:t>）去</w:t>
      </w:r>
      <w:r w:rsidRPr="00AD2D1C">
        <w:rPr>
          <w:rFonts w:ascii="Times New Roman" w:eastAsia="DFKai-SB" w:hAnsi="Times New Roman" w:cs="Times New Roman"/>
          <w:sz w:val="20"/>
          <w:szCs w:val="20"/>
        </w:rPr>
        <w:t>“</w:t>
      </w:r>
      <w:r w:rsidRPr="00AD2D1C">
        <w:rPr>
          <w:rFonts w:ascii="Times New Roman" w:eastAsia="DFKai-SB" w:hAnsi="Times New Roman" w:cs="Times New Roman"/>
          <w:sz w:val="20"/>
          <w:szCs w:val="20"/>
        </w:rPr>
        <w:t>拆穿</w:t>
      </w:r>
      <w:r w:rsidRPr="00AD2D1C">
        <w:rPr>
          <w:rFonts w:ascii="Times New Roman" w:eastAsia="DFKai-SB" w:hAnsi="Times New Roman" w:cs="Times New Roman"/>
          <w:sz w:val="20"/>
          <w:szCs w:val="20"/>
        </w:rPr>
        <w:t>”</w:t>
      </w:r>
      <w:r w:rsidRPr="00AD2D1C">
        <w:rPr>
          <w:rFonts w:ascii="Times New Roman" w:eastAsia="DFKai-SB" w:hAnsi="Times New Roman" w:cs="Times New Roman"/>
          <w:sz w:val="20"/>
          <w:szCs w:val="20"/>
        </w:rPr>
        <w:t>只看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load </w:t>
      </w:r>
      <w:r w:rsidRPr="00AD2D1C">
        <w:rPr>
          <w:rFonts w:ascii="Times New Roman" w:eastAsia="DFKai-SB" w:hAnsi="Times New Roman" w:cs="Times New Roman"/>
          <w:sz w:val="20"/>
          <w:szCs w:val="20"/>
        </w:rPr>
        <w:t>的策略。</w:t>
      </w:r>
    </w:p>
    <w:p w14:paraId="581DC4AA" w14:textId="77777777" w:rsidR="00AD2D1C" w:rsidRPr="00AD2D1C" w:rsidRDefault="00AD2D1C" w:rsidP="00AD2D1C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3.3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為什麼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4090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（看似快）反而更糟（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VRAM +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網路）</w:t>
      </w:r>
    </w:p>
    <w:p w14:paraId="090E9A42" w14:textId="77777777" w:rsidR="00AD2D1C" w:rsidRPr="00AD2D1C" w:rsidRDefault="00AD2D1C" w:rsidP="00AD2D1C">
      <w:pPr>
        <w:numPr>
          <w:ilvl w:val="0"/>
          <w:numId w:val="2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VRAM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先天劣勢</w:t>
      </w:r>
      <w:r w:rsidRPr="00AD2D1C">
        <w:rPr>
          <w:rFonts w:ascii="Times New Roman" w:eastAsia="DFKai-SB" w:hAnsi="Times New Roman" w:cs="Times New Roman"/>
          <w:sz w:val="20"/>
          <w:szCs w:val="20"/>
        </w:rPr>
        <w:t>：</w:t>
      </w:r>
      <w:r w:rsidRPr="00AD2D1C">
        <w:rPr>
          <w:rFonts w:ascii="Times New Roman" w:eastAsia="DFKai-SB" w:hAnsi="Times New Roman" w:cs="Times New Roman"/>
          <w:sz w:val="20"/>
          <w:szCs w:val="20"/>
        </w:rPr>
        <w:t>4090 24GB</w:t>
      </w:r>
      <w:r w:rsidRPr="00AD2D1C">
        <w:rPr>
          <w:rFonts w:ascii="Times New Roman" w:eastAsia="DFKai-SB" w:hAnsi="Times New Roman" w:cs="Times New Roman"/>
          <w:sz w:val="20"/>
          <w:szCs w:val="20"/>
        </w:rPr>
        <w:t>，且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free </w:t>
      </w:r>
      <w:r w:rsidRPr="00AD2D1C">
        <w:rPr>
          <w:rFonts w:ascii="Times New Roman" w:eastAsia="DFKai-SB" w:hAnsi="Times New Roman" w:cs="Times New Roman"/>
          <w:sz w:val="20"/>
          <w:szCs w:val="20"/>
        </w:rPr>
        <w:t>只有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10GB</w:t>
      </w:r>
      <w:r w:rsidRPr="00AD2D1C">
        <w:rPr>
          <w:rFonts w:ascii="Times New Roman" w:eastAsia="DFKai-SB" w:hAnsi="Times New Roman" w:cs="Times New Roman"/>
          <w:sz w:val="20"/>
          <w:szCs w:val="20"/>
        </w:rPr>
        <w:t>，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KV </w:t>
      </w:r>
      <w:r w:rsidRPr="00AD2D1C">
        <w:rPr>
          <w:rFonts w:ascii="Times New Roman" w:eastAsia="DFKai-SB" w:hAnsi="Times New Roman" w:cs="Times New Roman"/>
          <w:sz w:val="20"/>
          <w:szCs w:val="20"/>
        </w:rPr>
        <w:t>稍大就逼近容量邊界，導致更頻繁的狀態擠壓（</w:t>
      </w:r>
      <w:r w:rsidRPr="00AD2D1C">
        <w:rPr>
          <w:rFonts w:ascii="Times New Roman" w:eastAsia="DFKai-SB" w:hAnsi="Times New Roman" w:cs="Times New Roman"/>
          <w:sz w:val="20"/>
          <w:szCs w:val="20"/>
        </w:rPr>
        <w:t>evict/migrate</w:t>
      </w:r>
      <w:r w:rsidRPr="00AD2D1C">
        <w:rPr>
          <w:rFonts w:ascii="Times New Roman" w:eastAsia="DFKai-SB" w:hAnsi="Times New Roman" w:cs="Times New Roman"/>
          <w:sz w:val="20"/>
          <w:szCs w:val="20"/>
        </w:rPr>
        <w:t>），甚至必須更保守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batching → </w:t>
      </w:r>
      <w:r w:rsidRPr="00AD2D1C">
        <w:rPr>
          <w:rFonts w:ascii="Times New Roman" w:eastAsia="DFKai-SB" w:hAnsi="Times New Roman" w:cs="Times New Roman"/>
          <w:sz w:val="20"/>
          <w:szCs w:val="20"/>
        </w:rPr>
        <w:t>吞吐下降、尾端延遲上升。</w:t>
      </w:r>
    </w:p>
    <w:p w14:paraId="10408A0E" w14:textId="77777777" w:rsidR="00AD2D1C" w:rsidRPr="00AD2D1C" w:rsidRDefault="00AD2D1C" w:rsidP="00AD2D1C">
      <w:pPr>
        <w:numPr>
          <w:ilvl w:val="0"/>
          <w:numId w:val="2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網路更差</w:t>
      </w:r>
      <w:r w:rsidRPr="00AD2D1C">
        <w:rPr>
          <w:rFonts w:ascii="Times New Roman" w:eastAsia="DFKai-SB" w:hAnsi="Times New Roman" w:cs="Times New Roman"/>
          <w:sz w:val="20"/>
          <w:szCs w:val="20"/>
        </w:rPr>
        <w:t>：到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edge_d1 </w:t>
      </w:r>
      <w:r w:rsidRPr="00AD2D1C">
        <w:rPr>
          <w:rFonts w:ascii="Times New Roman" w:eastAsia="DFKai-SB" w:hAnsi="Times New Roman" w:cs="Times New Roman"/>
          <w:sz w:val="20"/>
          <w:szCs w:val="20"/>
        </w:rPr>
        <w:t>的鏈路只有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1 Gbps / 35ms</w:t>
      </w:r>
      <w:r w:rsidRPr="00AD2D1C">
        <w:rPr>
          <w:rFonts w:ascii="Times New Roman" w:eastAsia="DFKai-SB" w:hAnsi="Times New Roman" w:cs="Times New Roman"/>
          <w:sz w:val="20"/>
          <w:szCs w:val="20"/>
        </w:rPr>
        <w:t>，對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AD2D1C">
        <w:rPr>
          <w:rFonts w:ascii="Times New Roman" w:eastAsia="DFKai-SB" w:hAnsi="Times New Roman" w:cs="Times New Roman"/>
          <w:sz w:val="20"/>
          <w:szCs w:val="20"/>
        </w:rPr>
        <w:t>遷移極不友善。</w:t>
      </w:r>
    </w:p>
    <w:p w14:paraId="16FCF7C8" w14:textId="77777777" w:rsidR="00AD2D1C" w:rsidRPr="00AD2D1C" w:rsidRDefault="00AD2D1C" w:rsidP="00AD2D1C">
      <w:pPr>
        <w:numPr>
          <w:ilvl w:val="0"/>
          <w:numId w:val="2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因此：快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GPU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的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compute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優勢無法轉化為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end-to-end latency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優勢</w:t>
      </w:r>
      <w:r w:rsidRPr="00AD2D1C">
        <w:rPr>
          <w:rFonts w:ascii="Times New Roman" w:eastAsia="DFKai-SB" w:hAnsi="Times New Roman" w:cs="Times New Roman"/>
          <w:sz w:val="20"/>
          <w:szCs w:val="20"/>
        </w:rPr>
        <w:t>，完成時間被狀態與網路主導。</w:t>
      </w:r>
    </w:p>
    <w:p w14:paraId="01BA6C15" w14:textId="77777777" w:rsidR="00AD2D1C" w:rsidRPr="00AD2D1C" w:rsidRDefault="00AD2D1C" w:rsidP="00AD2D1C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2D1C">
        <w:rPr>
          <w:rFonts w:ascii="Times New Roman" w:eastAsia="DFKai-SB" w:hAnsi="Times New Roman" w:cs="Times New Roman"/>
          <w:sz w:val="20"/>
          <w:szCs w:val="20"/>
        </w:rPr>
        <w:pict w14:anchorId="47E52874">
          <v:rect id="_x0000_i1189" style="width:0;height:1.5pt" o:hralign="center" o:hrstd="t" o:hr="t" fillcolor="#a0a0a0" stroked="f"/>
        </w:pict>
      </w:r>
    </w:p>
    <w:p w14:paraId="67D10C7C" w14:textId="77777777" w:rsidR="00AD2D1C" w:rsidRPr="00AD2D1C" w:rsidRDefault="00AD2D1C" w:rsidP="00AD2D1C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AD2D1C">
        <w:rPr>
          <w:rFonts w:ascii="Segoe UI Emoji" w:eastAsia="DFKai-SB" w:hAnsi="Segoe UI Emoji" w:cs="Segoe UI Emoji"/>
          <w:b/>
          <w:bCs/>
          <w:sz w:val="20"/>
          <w:szCs w:val="20"/>
        </w:rPr>
        <w:t>✅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一句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reviewer 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會買單的結論（可直接放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paper</w:t>
      </w: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59D8ED5B" w14:textId="77777777" w:rsidR="00AD2D1C" w:rsidRPr="00AD2D1C" w:rsidRDefault="00AD2D1C" w:rsidP="00AD2D1C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Latency modeling is necessary, not optional: without a model that maps heterogeneous compute and network conditions into comparable completion-time estimates, scheduling decisions based on load or KV locality alone will systematically fail—especially in long-context workloads where KV state dominates tail latency.</w:t>
      </w:r>
    </w:p>
    <w:p w14:paraId="721693A6" w14:textId="77777777" w:rsidR="00AD2D1C" w:rsidRPr="00AD2D1C" w:rsidRDefault="00AD2D1C" w:rsidP="00AD2D1C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2D1C">
        <w:rPr>
          <w:rFonts w:ascii="Times New Roman" w:eastAsia="DFKai-SB" w:hAnsi="Times New Roman" w:cs="Times New Roman"/>
          <w:sz w:val="20"/>
          <w:szCs w:val="20"/>
        </w:rPr>
        <w:t>如果你要更短、更狠、更像</w:t>
      </w:r>
      <w:r w:rsidRPr="00AD2D1C">
        <w:rPr>
          <w:rFonts w:ascii="Times New Roman" w:eastAsia="DFKai-SB" w:hAnsi="Times New Roman" w:cs="Times New Roman"/>
          <w:sz w:val="20"/>
          <w:szCs w:val="20"/>
        </w:rPr>
        <w:t xml:space="preserve"> OSDI/NSDI </w:t>
      </w:r>
      <w:r w:rsidRPr="00AD2D1C">
        <w:rPr>
          <w:rFonts w:ascii="Times New Roman" w:eastAsia="DFKai-SB" w:hAnsi="Times New Roman" w:cs="Times New Roman"/>
          <w:sz w:val="20"/>
          <w:szCs w:val="20"/>
        </w:rPr>
        <w:t>風格，也可以用這句：</w:t>
      </w:r>
    </w:p>
    <w:p w14:paraId="672B2E1B" w14:textId="77777777" w:rsidR="00AD2D1C" w:rsidRPr="00AD2D1C" w:rsidRDefault="00AD2D1C" w:rsidP="00AD2D1C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2D1C">
        <w:rPr>
          <w:rFonts w:ascii="Times New Roman" w:eastAsia="DFKai-SB" w:hAnsi="Times New Roman" w:cs="Times New Roman"/>
          <w:b/>
          <w:bCs/>
          <w:sz w:val="20"/>
          <w:szCs w:val="20"/>
        </w:rPr>
        <w:t>In heterogeneous deployments, “load” is not time; a latency model is the only way to compare decisions on a common scale.</w:t>
      </w:r>
    </w:p>
    <w:p w14:paraId="5D17D499" w14:textId="77777777" w:rsidR="002C578A" w:rsidRPr="002C578A" w:rsidRDefault="002C578A" w:rsidP="002C578A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</w:p>
    <w:sectPr w:rsidR="002C578A" w:rsidRPr="002C578A" w:rsidSect="002C578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8706F" w14:textId="77777777" w:rsidR="003615FE" w:rsidRDefault="003615FE" w:rsidP="002C578A">
      <w:pPr>
        <w:spacing w:after="0" w:line="240" w:lineRule="auto"/>
      </w:pPr>
      <w:r>
        <w:separator/>
      </w:r>
    </w:p>
  </w:endnote>
  <w:endnote w:type="continuationSeparator" w:id="0">
    <w:p w14:paraId="5765CB1B" w14:textId="77777777" w:rsidR="003615FE" w:rsidRDefault="003615FE" w:rsidP="002C5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092D4" w14:textId="77777777" w:rsidR="003615FE" w:rsidRDefault="003615FE" w:rsidP="002C578A">
      <w:pPr>
        <w:spacing w:after="0" w:line="240" w:lineRule="auto"/>
      </w:pPr>
      <w:r>
        <w:separator/>
      </w:r>
    </w:p>
  </w:footnote>
  <w:footnote w:type="continuationSeparator" w:id="0">
    <w:p w14:paraId="4C78A1FA" w14:textId="77777777" w:rsidR="003615FE" w:rsidRDefault="003615FE" w:rsidP="002C57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87C"/>
    <w:multiLevelType w:val="multilevel"/>
    <w:tmpl w:val="EA58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5524D"/>
    <w:multiLevelType w:val="multilevel"/>
    <w:tmpl w:val="1AEC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B1091"/>
    <w:multiLevelType w:val="multilevel"/>
    <w:tmpl w:val="8FE2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B7DFB"/>
    <w:multiLevelType w:val="multilevel"/>
    <w:tmpl w:val="D39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1137F"/>
    <w:multiLevelType w:val="multilevel"/>
    <w:tmpl w:val="3018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328CC"/>
    <w:multiLevelType w:val="multilevel"/>
    <w:tmpl w:val="A80A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A1A09"/>
    <w:multiLevelType w:val="multilevel"/>
    <w:tmpl w:val="0306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63BE4"/>
    <w:multiLevelType w:val="multilevel"/>
    <w:tmpl w:val="D4A8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875A4"/>
    <w:multiLevelType w:val="multilevel"/>
    <w:tmpl w:val="CE50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066ED"/>
    <w:multiLevelType w:val="multilevel"/>
    <w:tmpl w:val="D48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A2C97"/>
    <w:multiLevelType w:val="multilevel"/>
    <w:tmpl w:val="9D92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A3ADF"/>
    <w:multiLevelType w:val="multilevel"/>
    <w:tmpl w:val="58CA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12A0F"/>
    <w:multiLevelType w:val="multilevel"/>
    <w:tmpl w:val="98A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F6125"/>
    <w:multiLevelType w:val="multilevel"/>
    <w:tmpl w:val="2140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B90798"/>
    <w:multiLevelType w:val="multilevel"/>
    <w:tmpl w:val="2136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17691"/>
    <w:multiLevelType w:val="multilevel"/>
    <w:tmpl w:val="B24A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15025"/>
    <w:multiLevelType w:val="multilevel"/>
    <w:tmpl w:val="DEDE8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744096"/>
    <w:multiLevelType w:val="multilevel"/>
    <w:tmpl w:val="13223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010DBC"/>
    <w:multiLevelType w:val="multilevel"/>
    <w:tmpl w:val="1208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A6982"/>
    <w:multiLevelType w:val="multilevel"/>
    <w:tmpl w:val="BE4A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E6C3D"/>
    <w:multiLevelType w:val="multilevel"/>
    <w:tmpl w:val="652A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CA53DE"/>
    <w:multiLevelType w:val="multilevel"/>
    <w:tmpl w:val="4164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B64FB4"/>
    <w:multiLevelType w:val="multilevel"/>
    <w:tmpl w:val="F20A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AB66DF"/>
    <w:multiLevelType w:val="multilevel"/>
    <w:tmpl w:val="9360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334E6F"/>
    <w:multiLevelType w:val="multilevel"/>
    <w:tmpl w:val="8C4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470257">
    <w:abstractNumId w:val="17"/>
  </w:num>
  <w:num w:numId="2" w16cid:durableId="678234039">
    <w:abstractNumId w:val="3"/>
  </w:num>
  <w:num w:numId="3" w16cid:durableId="1651131736">
    <w:abstractNumId w:val="9"/>
  </w:num>
  <w:num w:numId="4" w16cid:durableId="1159271113">
    <w:abstractNumId w:val="5"/>
  </w:num>
  <w:num w:numId="5" w16cid:durableId="1634484565">
    <w:abstractNumId w:val="21"/>
  </w:num>
  <w:num w:numId="6" w16cid:durableId="454520065">
    <w:abstractNumId w:val="7"/>
  </w:num>
  <w:num w:numId="7" w16cid:durableId="1507598549">
    <w:abstractNumId w:val="8"/>
  </w:num>
  <w:num w:numId="8" w16cid:durableId="234166156">
    <w:abstractNumId w:val="11"/>
  </w:num>
  <w:num w:numId="9" w16cid:durableId="1524123952">
    <w:abstractNumId w:val="6"/>
  </w:num>
  <w:num w:numId="10" w16cid:durableId="1759860141">
    <w:abstractNumId w:val="23"/>
  </w:num>
  <w:num w:numId="11" w16cid:durableId="840699716">
    <w:abstractNumId w:val="10"/>
  </w:num>
  <w:num w:numId="12" w16cid:durableId="1229920427">
    <w:abstractNumId w:val="19"/>
  </w:num>
  <w:num w:numId="13" w16cid:durableId="562647025">
    <w:abstractNumId w:val="1"/>
  </w:num>
  <w:num w:numId="14" w16cid:durableId="453401831">
    <w:abstractNumId w:val="4"/>
  </w:num>
  <w:num w:numId="15" w16cid:durableId="149174848">
    <w:abstractNumId w:val="15"/>
  </w:num>
  <w:num w:numId="16" w16cid:durableId="1984432720">
    <w:abstractNumId w:val="22"/>
  </w:num>
  <w:num w:numId="17" w16cid:durableId="922496334">
    <w:abstractNumId w:val="14"/>
  </w:num>
  <w:num w:numId="18" w16cid:durableId="1399592210">
    <w:abstractNumId w:val="12"/>
  </w:num>
  <w:num w:numId="19" w16cid:durableId="1691838335">
    <w:abstractNumId w:val="2"/>
  </w:num>
  <w:num w:numId="20" w16cid:durableId="419373840">
    <w:abstractNumId w:val="13"/>
  </w:num>
  <w:num w:numId="21" w16cid:durableId="1703627799">
    <w:abstractNumId w:val="16"/>
  </w:num>
  <w:num w:numId="22" w16cid:durableId="1764379205">
    <w:abstractNumId w:val="18"/>
  </w:num>
  <w:num w:numId="23" w16cid:durableId="1361199031">
    <w:abstractNumId w:val="0"/>
  </w:num>
  <w:num w:numId="24" w16cid:durableId="201139051">
    <w:abstractNumId w:val="24"/>
  </w:num>
  <w:num w:numId="25" w16cid:durableId="3620475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75"/>
    <w:rsid w:val="002C578A"/>
    <w:rsid w:val="003615FE"/>
    <w:rsid w:val="00607D96"/>
    <w:rsid w:val="00AD2D1C"/>
    <w:rsid w:val="00F1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0943FE"/>
  <w15:chartTrackingRefBased/>
  <w15:docId w15:val="{107440FA-D876-403C-BEFC-765E7815A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D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5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78A"/>
  </w:style>
  <w:style w:type="paragraph" w:styleId="Footer">
    <w:name w:val="footer"/>
    <w:basedOn w:val="Normal"/>
    <w:link w:val="FooterChar"/>
    <w:uiPriority w:val="99"/>
    <w:unhideWhenUsed/>
    <w:rsid w:val="002C5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7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2746</Words>
  <Characters>4973</Characters>
  <Application>Microsoft Office Word</Application>
  <DocSecurity>0</DocSecurity>
  <Lines>310</Lines>
  <Paragraphs>406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張哲唯</dc:creator>
  <cp:keywords/>
  <dc:description/>
  <cp:lastModifiedBy>張哲唯</cp:lastModifiedBy>
  <cp:revision>2</cp:revision>
  <dcterms:created xsi:type="dcterms:W3CDTF">2026-01-12T14:53:00Z</dcterms:created>
  <dcterms:modified xsi:type="dcterms:W3CDTF">2026-01-12T16:50:00Z</dcterms:modified>
</cp:coreProperties>
</file>