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jc w:val="right"/>
      </w:pPr>
      <w:r>
        <w:rPr>
          <w:sz w:val="18"/>
          <w:szCs w:val="18"/>
          <w:rFonts w:ascii="Century Gothic" w:cs="Century Gothic" w:eastAsia="Century Gothic" w:hAnsi="Century Gothic"/>
        </w:rPr>
        <w:br/>
        <w:t xml:space="preserve">Cuenca</w:t>
        <w:t xml:space="preserve">, </w:t>
        <w:t xml:space="preserve">17 de marzo de 2023</w:t>
      </w:r>
    </w:p>
    <w:p>
      <w:pPr>
        <w:spacing w:line="360"/>
        <w:jc w:val="both"/>
      </w:pPr>
      <w:r>
        <w:rPr>
          <w:sz w:val="18"/>
          <w:szCs w:val="18"/>
          <w:rFonts w:ascii="Century Gothic" w:cs="Century Gothic" w:eastAsia="Century Gothic" w:hAnsi="Century Gothic"/>
        </w:rPr>
        <w:br/>
        <w:t xml:space="preserve">La Jefatura de Vinculación con la Sociedad de la Universidad Católica de Cuenca, a través del Docente Responsable de </w:t>
        <w:t xml:space="preserve">Prácticas Laborales</w:t>
        <w:t xml:space="preserve"> de la Carrera de </w:t>
        <w:t xml:space="preserve">Ingeniería de software</w:t>
        <w:t xml:space="preserve"> de la Unidad Académica de </w:t>
        <w:t xml:space="preserve">Informática, Ciencias de la Computación, e Innovación Tecnológica</w:t>
        <w:t xml:space="preserve"> de la Universidad Católica de Cuenca – </w:t>
        <w:t xml:space="preserve">Central</w:t>
        <w:t xml:space="preserve">;</w:t>
        <w:t xml:space="preserve"> a petición verbal de la parte interesada: </w:t>
      </w:r>
    </w:p>
    <w:p>
      <w:pPr>
        <w:spacing w:line="360"/>
        <w:jc w:val="center"/>
      </w:pPr>
      <w:r>
        <w:rPr>
          <w:b/>
          <w:bCs/>
          <w:sz w:val="22"/>
          <w:szCs w:val="22"/>
          <w:rFonts w:ascii="Century Gothic" w:cs="Century Gothic" w:eastAsia="Century Gothic" w:hAnsi="Century Gothic"/>
        </w:rPr>
        <w:br/>
        <w:t xml:space="preserve">CERTIFICA</w:t>
      </w:r>
    </w:p>
    <w:p>
      <w:pPr>
        <w:spacing w:line="360"/>
        <w:jc w:val="both"/>
      </w:pPr>
      <w:r>
        <w:rPr>
          <w:sz w:val="18"/>
          <w:szCs w:val="18"/>
          <w:rFonts w:ascii="Century Gothic" w:cs="Century Gothic" w:eastAsia="Century Gothic" w:hAnsi="Century Gothic"/>
        </w:rPr>
        <w:br/>
        <w:t xml:space="preserve">Que </w:t>
        <w:t xml:space="preserve">el</w:t>
        <w:t xml:space="preserve"> estudiante </w:t>
        <w:t xml:space="preserve">Tripp Yang</w:t>
        <w:t xml:space="preserve"> portador/a del documento único de identidad número: </w:t>
        <w:t xml:space="preserve">0105599387</w:t>
        <w:t xml:space="preserve">, ha cumplido con sus horas de </w:t>
        <w:t xml:space="preserve">Prácticas Laborales</w:t>
        <w:t xml:space="preserve"> de la siguiente manera: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rHeight w:val="1cm" w:hRule="exact"/>
        </w:trPr>
        <w:tc>
          <w:tcPr>
            <w:tcW w:type="dxa" w:w="4768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Century Gothic" w:cs="Century Gothic" w:eastAsia="Century Gothic" w:hAnsi="Century Gothic"/>
              </w:rPr>
              <w:t xml:space="preserve">Proyecto/ Empresa</w:t>
            </w:r>
          </w:p>
        </w:tc>
        <w:tc>
          <w:tcPr>
            <w:tcW w:type="dxa" w:w="3010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Century Gothic" w:cs="Century Gothic" w:eastAsia="Century Gothic" w:hAnsi="Century Gothic"/>
              </w:rPr>
              <w:t xml:space="preserve">Período</w:t>
            </w:r>
          </w:p>
        </w:tc>
        <w:tc>
          <w:tcPr>
            <w:tcW w:type="dxa" w:w="779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Century Gothic" w:cs="Century Gothic" w:eastAsia="Century Gothic" w:hAnsi="Century Gothic"/>
              </w:rPr>
              <w:t xml:space="preserve">Horas</w:t>
            </w:r>
          </w:p>
        </w:tc>
      </w:tr>
      <w:tr>
        <w:trPr>
          <w:trHeight w:val="3.28cm" w:hRule="exact"/>
        </w:trPr>
        <w:tc>
          <w:tcPr>
            <w:tcW w:type="pct" w:w="55%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t xml:space="preserve">Ucacue</w:t>
            </w:r>
          </w:p>
        </w:tc>
        <w:tc>
          <w:tcPr>
            <w:tcW w:type="pct" w:w="35%"/>
            <w:vAlign w:val="center"/>
          </w:tcPr>
          <w:p>
            <w:pPr>
              <w:jc w:val="left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t xml:space="preserve">Fecha de inicio: </w:t>
              <w:t xml:space="preserve">1-3-2023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Fecha de fin: </w:t>
              <w:t xml:space="preserve">31-3-2023</w:t>
            </w:r>
          </w:p>
        </w:tc>
        <w:tc>
          <w:tcPr>
            <w:tcW w:type="pct" w:w="10%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t xml:space="preserve">120</w:t>
            </w:r>
          </w:p>
        </w:tc>
      </w:tr>
      <w:tr>
        <w:trPr>
          <w:trHeight w:val="1cm" w:hRule="exact"/>
        </w:trPr>
        <w:tc>
          <w:tcPr>
            <w:gridSpan w:val="2"/>
            <w:vAlign w:val="center"/>
          </w:tcPr>
          <w:p>
            <w:pPr>
              <w:jc w:val="right"/>
            </w:pPr>
            <w:r>
              <w:rPr>
                <w:b/>
                <w:bCs/>
                <w:sz w:val="18"/>
                <w:szCs w:val="18"/>
                <w:rFonts w:ascii="Century Gothic" w:cs="Century Gothic" w:eastAsia="Century Gothic" w:hAnsi="Century Gothic"/>
              </w:rPr>
              <w:t xml:space="preserve">Total: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t xml:space="preserve">120</w:t>
            </w:r>
          </w:p>
        </w:tc>
      </w:tr>
    </w:tbl>
    <w:p>
      <w:pPr>
        <w:spacing w:line="360"/>
        <w:jc w:val="center"/>
      </w:pPr>
      <w:r>
        <w:rPr>
          <w:sz w:val="18"/>
          <w:szCs w:val="18"/>
          <w:rFonts w:ascii="Century Gothic" w:cs="Century Gothic" w:eastAsia="Century Gothic" w:hAnsi="Century Gothic"/>
        </w:rPr>
        <w:br/>
        <w:br/>
        <w:br/>
        <w:br/>
        <w:t xml:space="preserve">Atentamente</w:t>
      </w:r>
      <w:r>
        <w:rPr>
          <w:sz w:val="18"/>
          <w:szCs w:val="18"/>
          <w:rFonts w:ascii="Century Gothic" w:cs="Century Gothic" w:eastAsia="Century Gothic" w:hAnsi="Century Gothic"/>
        </w:rPr>
        <w:br/>
        <w:t xml:space="preserve">DIOS, PATRIA, CULTURA Y DESARROLLO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color="FFFFFF"/>
              <w:left w:color="FFFFFF"/>
              <w:bottom w:color="FFFFFF"/>
              <w:right w:color="FFFFFF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br/>
              <w:br/>
              <w:br/>
              <w:br/>
              <w:br/>
              <w:t xml:space="preserve">_________________________________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Ing. Poma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Docente Responsable de </w:t>
              <w:t xml:space="preserve">Prácticas Laborales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Ingeniería de software</w:t>
            </w:r>
          </w:p>
        </w:tc>
        <w:tc>
          <w:tcPr>
            <w:tcW w:type="pct" w:w="50%"/>
            <w:tcBorders>
              <w:top w:color="FFFFFF"/>
              <w:left w:color="FFFFFF"/>
              <w:bottom w:color="FFFFFF"/>
              <w:right w:color="FFFFFF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br/>
              <w:br/>
              <w:br/>
              <w:br/>
              <w:br/>
              <w:t xml:space="preserve">_________________________________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Milton Maldonado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Director de Carrera</w:t>
            </w:r>
            <w:r>
              <w:rPr>
                <w:sz w:val="18"/>
                <w:szCs w:val="18"/>
                <w:rFonts w:ascii="Century Gothic" w:cs="Century Gothic" w:eastAsia="Century Gothic" w:hAnsi="Century Gothic"/>
              </w:rPr>
              <w:br/>
              <w:t xml:space="preserve">Ingeniería de software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200025"/>
          <wp:effectExtent b="0" l="0" r="0" t="0"/>
          <wp:docPr id="5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left w:type="dxa" w:w="0"/>
        <w:right w:type="dxa" w:w="0"/>
      </w:tblCellMar>
    </w:tblPr>
    <w:tblGrid>
      <w:gridCol w:w="100"/>
      <w:gridCol w:w="100"/>
      <w:gridCol w:w="100"/>
    </w:tblGrid>
    <w:tr>
      <w:trPr>
        <w:trHeight w:val="2.2cm" w:hRule="exact"/>
      </w:trPr>
      <w:tc>
        <w:tcPr>
          <w:tcW w:type="pct" w:w="24.9%"/>
          <w:vAlign w:val="center"/>
        </w:tcPr>
        <w:p>
          <w:pPr>
            <w:jc w:val="center"/>
          </w:pPr>
          <w:r>
            <w:drawing>
              <wp:inline distT="0" distB="0" distL="0" distR="0">
                <wp:extent cx="1609725" cy="476250"/>
                <wp:effectExtent b="0" l="0" r="0" t="0"/>
                <wp:docPr id="4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pct" w:w="59.4%"/>
          <w:vAlign w:val="center"/>
        </w:tcPr>
        <w:p>
          <w:pPr>
            <w:jc w:val="center"/>
          </w:pPr>
          <w:r>
            <w:rPr>
              <w:b/>
              <w:bCs/>
              <w:sz w:val="22"/>
              <w:szCs w:val="22"/>
              <w:rFonts w:ascii="Arial" w:cs="Arial" w:eastAsia="Arial" w:hAnsi="Arial"/>
            </w:rPr>
            <w:t xml:space="preserve">CERTIFICADO DE PRÁCTICAS</w:t>
          </w:r>
        </w:p>
      </w:tc>
      <w:tc>
        <w:tcPr>
          <w:vAlign w:val="center"/>
        </w:tcPr>
        <w:p>
          <w:pPr>
            <w:jc w:val="center"/>
          </w:pPr>
          <w:r>
            <w:rPr>
              <w:sz w:val="16"/>
              <w:szCs w:val="16"/>
              <w:rFonts w:ascii="Arial" w:cs="Arial" w:eastAsia="Arial" w:hAnsi="Arial"/>
            </w:rPr>
            <w:t xml:space="preserve">CÓDIGO: F-VS -39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VERSION: 01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FECHA:</w:t>
            <w:t xml:space="preserve">17-3-2023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Página </w:t>
            <w:fldChar w:fldCharType="begin"/>
            <w:instrText xml:space="preserve">PAGE</w:instrText>
            <w:fldChar w:fldCharType="separate"/>
            <w:fldChar w:fldCharType="end"/>
            <w:t xml:space="preserve"> de </w:t>
            <w:fldChar w:fldCharType="begin"/>
            <w:instrText xml:space="preserve">NUMPAGES</w:instrText>
            <w:fldChar w:fldCharType="separate"/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skswkoys6pdnqcf7wdvv0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dbuofckw6tjs7qohpc2a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2023-03-17T19:23:20.676Z</dcterms:created>
  <dcterms:modified xsi:type="dcterms:W3CDTF">2023-03-17T19:23:20.676Z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