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8B00" w14:textId="77777777" w:rsidR="003A0C9E" w:rsidRPr="00584F38" w:rsidRDefault="00DD30F6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1</w:t>
      </w:r>
    </w:p>
    <w:p w14:paraId="6F375551" w14:textId="77777777" w:rsidR="003A0C9E" w:rsidRPr="00584F38" w:rsidRDefault="003A0C9E">
      <w:pPr>
        <w:rPr>
          <w:sz w:val="36"/>
        </w:rPr>
      </w:pPr>
    </w:p>
    <w:p w14:paraId="38D0E7DB" w14:textId="60F56B70" w:rsidR="003A0C9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35091F">
        <w:rPr>
          <w:sz w:val="36"/>
        </w:rPr>
        <w:t>R</w:t>
      </w:r>
      <w:r w:rsidR="003A0C9E" w:rsidRPr="00E779C3">
        <w:rPr>
          <w:sz w:val="36"/>
        </w:rPr>
        <w:t>ationale of non-compensatory conceptual model (figure 1)</w:t>
      </w:r>
    </w:p>
    <w:p w14:paraId="415B97E5" w14:textId="77777777" w:rsidR="007571B7" w:rsidRDefault="007571B7" w:rsidP="003A0C9E">
      <w:pPr>
        <w:rPr>
          <w:sz w:val="36"/>
        </w:rPr>
      </w:pPr>
    </w:p>
    <w:p w14:paraId="71DF1623" w14:textId="57E344FF" w:rsidR="000A7CC9" w:rsidRPr="005C17AA" w:rsidRDefault="002E38FF" w:rsidP="005C17AA">
      <w:pPr>
        <w:rPr>
          <w:sz w:val="36"/>
        </w:rPr>
      </w:pPr>
      <w:r>
        <w:rPr>
          <w:sz w:val="36"/>
        </w:rPr>
        <w:t>Yes there is theoretical rationale</w:t>
      </w:r>
      <w:r w:rsidR="0035091F">
        <w:rPr>
          <w:sz w:val="36"/>
        </w:rPr>
        <w:t xml:space="preserve"> for the model. Every component</w:t>
      </w:r>
      <w:r w:rsidR="009A2EC2">
        <w:rPr>
          <w:sz w:val="36"/>
        </w:rPr>
        <w:t xml:space="preserve"> </w:t>
      </w:r>
      <w:r w:rsidR="0035091F">
        <w:rPr>
          <w:sz w:val="36"/>
        </w:rPr>
        <w:t>in Fig</w:t>
      </w:r>
      <w:r w:rsidR="005B1853">
        <w:rPr>
          <w:sz w:val="36"/>
        </w:rPr>
        <w:t>.</w:t>
      </w:r>
      <w:r w:rsidR="0035091F">
        <w:rPr>
          <w:sz w:val="36"/>
        </w:rPr>
        <w:t>1</w:t>
      </w:r>
      <w:r w:rsidR="0035091F">
        <w:rPr>
          <w:sz w:val="36"/>
        </w:rPr>
        <w:t xml:space="preserve"> </w:t>
      </w:r>
      <w:r w:rsidR="009A2EC2">
        <w:rPr>
          <w:sz w:val="36"/>
        </w:rPr>
        <w:t xml:space="preserve">is </w:t>
      </w:r>
      <w:r w:rsidR="002B25BE">
        <w:rPr>
          <w:sz w:val="36"/>
        </w:rPr>
        <w:t>supported by</w:t>
      </w:r>
      <w:r w:rsidR="009A2EC2">
        <w:rPr>
          <w:sz w:val="36"/>
        </w:rPr>
        <w:t xml:space="preserve"> study </w:t>
      </w:r>
      <w:r w:rsidR="002B25BE">
        <w:rPr>
          <w:sz w:val="36"/>
        </w:rPr>
        <w:t>in</w:t>
      </w:r>
      <w:r w:rsidR="009A2EC2">
        <w:rPr>
          <w:sz w:val="36"/>
        </w:rPr>
        <w:t xml:space="preserve"> consumer behavior</w:t>
      </w:r>
      <w:r w:rsidR="002B25BE">
        <w:rPr>
          <w:sz w:val="36"/>
        </w:rPr>
        <w:t>.</w:t>
      </w:r>
      <w:r w:rsidR="009A2EC2">
        <w:rPr>
          <w:sz w:val="36"/>
        </w:rPr>
        <w:t xml:space="preserve"> </w:t>
      </w:r>
      <w:r w:rsidR="0035091F">
        <w:rPr>
          <w:sz w:val="36"/>
        </w:rPr>
        <w:t>W</w:t>
      </w:r>
      <w:r w:rsidR="005C17AA">
        <w:rPr>
          <w:sz w:val="36"/>
        </w:rPr>
        <w:t xml:space="preserve">e combine and </w:t>
      </w:r>
      <w:r w:rsidR="0035091F">
        <w:rPr>
          <w:sz w:val="36"/>
        </w:rPr>
        <w:t>model</w:t>
      </w:r>
      <w:r w:rsidR="005C17AA">
        <w:rPr>
          <w:sz w:val="36"/>
        </w:rPr>
        <w:t xml:space="preserve"> the most commonly adopted non-compensatory rules: lexicographic and conjunctive rule. </w:t>
      </w:r>
      <w:r w:rsidR="0035091F">
        <w:rPr>
          <w:sz w:val="36"/>
        </w:rPr>
        <w:t>L</w:t>
      </w:r>
      <w:r w:rsidR="009A2EC2" w:rsidRPr="005C17AA">
        <w:rPr>
          <w:sz w:val="36"/>
        </w:rPr>
        <w:t>exicographic rule</w:t>
      </w:r>
      <w:r w:rsidR="0035091F">
        <w:rPr>
          <w:sz w:val="36"/>
        </w:rPr>
        <w:t xml:space="preserve"> is defined as:</w:t>
      </w:r>
      <w:r w:rsidR="009A2EC2" w:rsidRPr="005C17AA">
        <w:rPr>
          <w:sz w:val="36"/>
        </w:rPr>
        <w:t xml:space="preserve"> </w:t>
      </w:r>
      <w:r w:rsidR="003235C4" w:rsidRPr="005C17AA">
        <w:rPr>
          <w:sz w:val="36"/>
        </w:rPr>
        <w:t>items</w:t>
      </w:r>
      <w:r w:rsidR="009A2EC2" w:rsidRPr="005C17AA">
        <w:rPr>
          <w:sz w:val="36"/>
        </w:rPr>
        <w:t xml:space="preserve"> are </w:t>
      </w:r>
      <w:r w:rsidR="009A3C07" w:rsidRPr="005C17AA">
        <w:rPr>
          <w:sz w:val="36"/>
        </w:rPr>
        <w:t xml:space="preserve">first </w:t>
      </w:r>
      <w:r w:rsidR="009A2EC2" w:rsidRPr="005C17AA">
        <w:rPr>
          <w:sz w:val="36"/>
        </w:rPr>
        <w:t xml:space="preserve">compared on the most important attribute. If </w:t>
      </w:r>
      <w:r w:rsidR="003235C4" w:rsidRPr="005C17AA">
        <w:rPr>
          <w:sz w:val="36"/>
        </w:rPr>
        <w:t>item</w:t>
      </w:r>
      <w:r w:rsidR="009A2EC2" w:rsidRPr="005C17AA">
        <w:rPr>
          <w:sz w:val="36"/>
        </w:rPr>
        <w:t xml:space="preserve"> is superior on </w:t>
      </w:r>
      <w:r w:rsidR="0035091F">
        <w:rPr>
          <w:sz w:val="36"/>
        </w:rPr>
        <w:t>the</w:t>
      </w:r>
      <w:r w:rsidR="009A2EC2" w:rsidRPr="005C17AA">
        <w:rPr>
          <w:sz w:val="36"/>
        </w:rPr>
        <w:t xml:space="preserve"> attribute, it is selected. Therefore, </w:t>
      </w:r>
      <w:r w:rsidR="0035091F">
        <w:rPr>
          <w:sz w:val="36"/>
        </w:rPr>
        <w:t>in Fig</w:t>
      </w:r>
      <w:r w:rsidR="005B1853">
        <w:rPr>
          <w:sz w:val="36"/>
        </w:rPr>
        <w:t>.</w:t>
      </w:r>
      <w:r w:rsidR="0035091F">
        <w:rPr>
          <w:sz w:val="36"/>
        </w:rPr>
        <w:t xml:space="preserve">1 </w:t>
      </w:r>
      <w:r w:rsidR="009A2EC2" w:rsidRPr="005C17AA">
        <w:rPr>
          <w:sz w:val="36"/>
        </w:rPr>
        <w:t xml:space="preserve">we </w:t>
      </w:r>
      <w:r w:rsidR="002B25BE" w:rsidRPr="005C17AA">
        <w:rPr>
          <w:sz w:val="36"/>
        </w:rPr>
        <w:t>select one prominent aspect</w:t>
      </w:r>
      <w:r w:rsidR="003235C4" w:rsidRPr="005C17AA">
        <w:rPr>
          <w:sz w:val="36"/>
        </w:rPr>
        <w:t xml:space="preserve"> based on </w:t>
      </w:r>
      <w:r w:rsidR="002B25BE" w:rsidRPr="005C17AA">
        <w:rPr>
          <w:sz w:val="36"/>
        </w:rPr>
        <w:t xml:space="preserve">user preference. Under conjunctive rules, cutoff points are </w:t>
      </w:r>
      <w:r w:rsidR="005B1853">
        <w:rPr>
          <w:sz w:val="36"/>
        </w:rPr>
        <w:t>set</w:t>
      </w:r>
      <w:r w:rsidR="002B25BE" w:rsidRPr="005C17AA">
        <w:rPr>
          <w:sz w:val="36"/>
        </w:rPr>
        <w:t xml:space="preserve"> for each attribute. If </w:t>
      </w:r>
      <w:r w:rsidR="003235C4" w:rsidRPr="005C17AA">
        <w:rPr>
          <w:sz w:val="36"/>
        </w:rPr>
        <w:t>item</w:t>
      </w:r>
      <w:r w:rsidR="002B25BE" w:rsidRPr="005C17AA">
        <w:rPr>
          <w:sz w:val="36"/>
        </w:rPr>
        <w:t xml:space="preserve"> meets the cutoffs </w:t>
      </w:r>
      <w:r w:rsidR="0035091F">
        <w:rPr>
          <w:sz w:val="36"/>
        </w:rPr>
        <w:t>on</w:t>
      </w:r>
      <w:r w:rsidR="002B25BE" w:rsidRPr="005C17AA">
        <w:rPr>
          <w:sz w:val="36"/>
        </w:rPr>
        <w:t xml:space="preserve"> all attributes, it is chosen. Therefore, we introduce the threshold </w:t>
      </w:r>
      <w:r w:rsidR="00874997" w:rsidRPr="005C17AA">
        <w:rPr>
          <w:sz w:val="36"/>
        </w:rPr>
        <w:t xml:space="preserve">parameter </w:t>
      </w:r>
      <w:r w:rsidR="002B25BE" w:rsidRPr="005C17AA">
        <w:rPr>
          <w:sz w:val="36"/>
        </w:rPr>
        <w:t>b</w:t>
      </w:r>
      <w:r w:rsidR="005C17AA">
        <w:rPr>
          <w:sz w:val="36"/>
        </w:rPr>
        <w:t xml:space="preserve"> on non-prominent attributes</w:t>
      </w:r>
      <w:r w:rsidR="002B25BE" w:rsidRPr="005C17AA">
        <w:rPr>
          <w:sz w:val="36"/>
        </w:rPr>
        <w:t>.</w:t>
      </w:r>
    </w:p>
    <w:p w14:paraId="166136C7" w14:textId="77777777" w:rsidR="00D638E2" w:rsidRDefault="00D638E2" w:rsidP="003A0C9E">
      <w:pPr>
        <w:rPr>
          <w:sz w:val="36"/>
        </w:rPr>
      </w:pPr>
    </w:p>
    <w:p w14:paraId="2A7F1FB9" w14:textId="51628F61" w:rsidR="00435F71" w:rsidRDefault="005B1853" w:rsidP="003A0C9E">
      <w:pPr>
        <w:rPr>
          <w:sz w:val="36"/>
        </w:rPr>
      </w:pPr>
      <w:r>
        <w:rPr>
          <w:sz w:val="36"/>
        </w:rPr>
        <w:t xml:space="preserve">Yes we can have </w:t>
      </w:r>
      <w:r w:rsidR="00CB76BC">
        <w:rPr>
          <w:sz w:val="36"/>
        </w:rPr>
        <w:t>more than one prominent aspects</w:t>
      </w:r>
      <w:r w:rsidR="005C17AA">
        <w:rPr>
          <w:sz w:val="36"/>
        </w:rPr>
        <w:t xml:space="preserve">. However, </w:t>
      </w:r>
      <w:r w:rsidR="0035091F">
        <w:rPr>
          <w:sz w:val="36"/>
        </w:rPr>
        <w:t>t</w:t>
      </w:r>
      <w:r w:rsidR="0035091F">
        <w:rPr>
          <w:sz w:val="36"/>
        </w:rPr>
        <w:t xml:space="preserve">o obtain an elegant, general framework, </w:t>
      </w:r>
      <w:r w:rsidR="0035091F">
        <w:rPr>
          <w:sz w:val="36"/>
        </w:rPr>
        <w:t>abstraction and simplification is required. I</w:t>
      </w:r>
      <w:r w:rsidR="005C17AA">
        <w:rPr>
          <w:sz w:val="36"/>
        </w:rPr>
        <w:t>t may</w:t>
      </w:r>
      <w:r w:rsidR="00CB76BC">
        <w:rPr>
          <w:sz w:val="36"/>
        </w:rPr>
        <w:t xml:space="preserve"> </w:t>
      </w:r>
      <w:r w:rsidR="005C17AA">
        <w:rPr>
          <w:sz w:val="36"/>
        </w:rPr>
        <w:t>raise issues</w:t>
      </w:r>
      <w:r w:rsidR="00CB76BC">
        <w:rPr>
          <w:sz w:val="36"/>
        </w:rPr>
        <w:t xml:space="preserve"> </w:t>
      </w:r>
      <w:r w:rsidR="005C17AA">
        <w:rPr>
          <w:sz w:val="36"/>
        </w:rPr>
        <w:t>such as</w:t>
      </w:r>
      <w:r w:rsidR="00CB76BC">
        <w:rPr>
          <w:sz w:val="36"/>
        </w:rPr>
        <w:t xml:space="preserve"> determining the number of promine</w:t>
      </w:r>
      <w:r w:rsidR="00D42E1D">
        <w:rPr>
          <w:sz w:val="36"/>
        </w:rPr>
        <w:t>nt aspects</w:t>
      </w:r>
      <w:r w:rsidR="00CB76BC">
        <w:rPr>
          <w:sz w:val="36"/>
        </w:rPr>
        <w:t>.</w:t>
      </w:r>
      <w:r w:rsidR="005C17AA">
        <w:rPr>
          <w:sz w:val="36"/>
        </w:rPr>
        <w:t xml:space="preserve"> We will explore this direction in </w:t>
      </w:r>
      <w:r>
        <w:rPr>
          <w:sz w:val="36"/>
        </w:rPr>
        <w:t xml:space="preserve">the </w:t>
      </w:r>
      <w:r w:rsidR="005C17AA">
        <w:rPr>
          <w:sz w:val="36"/>
        </w:rPr>
        <w:t>future.</w:t>
      </w:r>
    </w:p>
    <w:p w14:paraId="69F0D538" w14:textId="77777777" w:rsidR="003A0C9E" w:rsidRPr="00584F38" w:rsidRDefault="003A0C9E" w:rsidP="003A0C9E">
      <w:pPr>
        <w:rPr>
          <w:sz w:val="36"/>
        </w:rPr>
      </w:pPr>
    </w:p>
    <w:p w14:paraId="5730BD74" w14:textId="1B032A6B" w:rsidR="003A0C9E" w:rsidRPr="00E779C3" w:rsidRDefault="00E779C3" w:rsidP="00E779C3">
      <w:pPr>
        <w:rPr>
          <w:sz w:val="36"/>
        </w:rPr>
      </w:pPr>
      <w:r w:rsidRPr="00E779C3">
        <w:rPr>
          <w:rFonts w:hint="eastAsia"/>
          <w:sz w:val="36"/>
        </w:rPr>
        <w:t>2,</w:t>
      </w:r>
      <w:r w:rsidR="00B44E9C">
        <w:rPr>
          <w:sz w:val="36"/>
        </w:rPr>
        <w:t>S</w:t>
      </w:r>
      <w:r w:rsidR="003A0C9E" w:rsidRPr="00E779C3">
        <w:rPr>
          <w:sz w:val="36"/>
        </w:rPr>
        <w:t xml:space="preserve">ome results </w:t>
      </w:r>
      <w:r w:rsidR="00B57251" w:rsidRPr="00E779C3">
        <w:rPr>
          <w:sz w:val="36"/>
        </w:rPr>
        <w:t xml:space="preserve">are </w:t>
      </w:r>
      <w:r w:rsidR="008B6BF5">
        <w:rPr>
          <w:rFonts w:hint="eastAsia"/>
          <w:sz w:val="36"/>
        </w:rPr>
        <w:t>worse</w:t>
      </w:r>
      <w:r w:rsidR="003A0C9E" w:rsidRPr="00E779C3">
        <w:rPr>
          <w:sz w:val="36"/>
        </w:rPr>
        <w:t xml:space="preserve"> for the non-compensatory models</w:t>
      </w:r>
    </w:p>
    <w:p w14:paraId="03E0EB81" w14:textId="77777777" w:rsidR="00D638E2" w:rsidRDefault="00D638E2" w:rsidP="00D42E1D">
      <w:pPr>
        <w:rPr>
          <w:rFonts w:ascii="Times New Roman" w:eastAsia="Times New Roman" w:hAnsi="Times New Roman" w:cs="Times New Roman"/>
          <w:sz w:val="36"/>
        </w:rPr>
      </w:pPr>
    </w:p>
    <w:p w14:paraId="66B7579A" w14:textId="0B2A35D2" w:rsidR="00D42E1D" w:rsidRPr="00E779C3" w:rsidRDefault="002C0C80" w:rsidP="00D42E1D">
      <w:pPr>
        <w:rPr>
          <w:sz w:val="36"/>
        </w:rPr>
      </w:pPr>
      <w:r w:rsidRPr="00E779C3">
        <w:rPr>
          <w:sz w:val="36"/>
        </w:rPr>
        <w:t>Thank you for pointing out the exception (</w:t>
      </w:r>
      <w:r w:rsidR="007D3D78" w:rsidRPr="00E779C3">
        <w:rPr>
          <w:sz w:val="36"/>
        </w:rPr>
        <w:t xml:space="preserve">only </w:t>
      </w:r>
      <w:r w:rsidRPr="00E779C3">
        <w:rPr>
          <w:sz w:val="36"/>
        </w:rPr>
        <w:t xml:space="preserve">BPR-N is worse) in Table 5. </w:t>
      </w:r>
      <w:r w:rsidR="00CE2678" w:rsidRPr="00E779C3">
        <w:rPr>
          <w:sz w:val="36"/>
        </w:rPr>
        <w:t>W</w:t>
      </w:r>
      <w:r w:rsidR="00D42E1D" w:rsidRPr="00E779C3">
        <w:rPr>
          <w:sz w:val="36"/>
        </w:rPr>
        <w:t xml:space="preserve">e have to apologize here that </w:t>
      </w:r>
      <w:r w:rsidRPr="00E779C3">
        <w:rPr>
          <w:sz w:val="36"/>
        </w:rPr>
        <w:t>it is a silly</w:t>
      </w:r>
      <w:r w:rsidR="00D42E1D" w:rsidRPr="00E779C3">
        <w:rPr>
          <w:sz w:val="36"/>
        </w:rPr>
        <w:t xml:space="preserve"> mistake. </w:t>
      </w:r>
      <w:r w:rsidR="00E779C3">
        <w:rPr>
          <w:rFonts w:hint="eastAsia"/>
          <w:sz w:val="36"/>
        </w:rPr>
        <w:t>During</w:t>
      </w:r>
      <w:r w:rsidR="005F17A7" w:rsidRPr="00E779C3">
        <w:rPr>
          <w:sz w:val="36"/>
        </w:rPr>
        <w:t xml:space="preserve"> rebuttal, w</w:t>
      </w:r>
      <w:r w:rsidR="00CE2678" w:rsidRPr="00E779C3">
        <w:rPr>
          <w:sz w:val="36"/>
        </w:rPr>
        <w:t>e</w:t>
      </w:r>
      <w:r w:rsidR="00D100FA" w:rsidRPr="00E779C3">
        <w:rPr>
          <w:sz w:val="36"/>
        </w:rPr>
        <w:t>’ve double checked our logs</w:t>
      </w:r>
      <w:r w:rsidR="00CE2678" w:rsidRPr="00E779C3">
        <w:rPr>
          <w:sz w:val="36"/>
        </w:rPr>
        <w:t xml:space="preserve">. We also </w:t>
      </w:r>
      <w:r w:rsidR="005F17A7" w:rsidRPr="00E779C3">
        <w:rPr>
          <w:sz w:val="36"/>
        </w:rPr>
        <w:t>have re-</w:t>
      </w:r>
      <w:r w:rsidR="00CE2678" w:rsidRPr="00E779C3">
        <w:rPr>
          <w:sz w:val="36"/>
        </w:rPr>
        <w:t xml:space="preserve">run the </w:t>
      </w:r>
      <w:r w:rsidR="005F17A7" w:rsidRPr="00E779C3">
        <w:rPr>
          <w:sz w:val="36"/>
        </w:rPr>
        <w:t xml:space="preserve">BPR and BPR-N </w:t>
      </w:r>
      <w:r w:rsidR="00CE2678" w:rsidRPr="00E779C3">
        <w:rPr>
          <w:sz w:val="36"/>
        </w:rPr>
        <w:t>experi</w:t>
      </w:r>
      <w:r w:rsidR="005F17A7" w:rsidRPr="00E779C3">
        <w:rPr>
          <w:sz w:val="36"/>
        </w:rPr>
        <w:t>ments.</w:t>
      </w:r>
      <w:r w:rsidR="00CE2678" w:rsidRPr="00E779C3">
        <w:rPr>
          <w:sz w:val="36"/>
        </w:rPr>
        <w:t xml:space="preserve"> </w:t>
      </w:r>
      <w:r w:rsidR="00E779C3">
        <w:rPr>
          <w:rFonts w:hint="eastAsia"/>
          <w:sz w:val="36"/>
        </w:rPr>
        <w:t>It turned out that</w:t>
      </w:r>
      <w:r w:rsidR="00D100FA" w:rsidRPr="00E779C3">
        <w:rPr>
          <w:sz w:val="36"/>
        </w:rPr>
        <w:t xml:space="preserve"> </w:t>
      </w:r>
      <w:r w:rsidR="00E779C3">
        <w:rPr>
          <w:rFonts w:hint="eastAsia"/>
          <w:sz w:val="36"/>
        </w:rPr>
        <w:t xml:space="preserve">when we were processing the results to </w:t>
      </w:r>
      <w:r w:rsidR="00696279">
        <w:rPr>
          <w:rFonts w:hint="eastAsia"/>
          <w:sz w:val="36"/>
        </w:rPr>
        <w:t>calculate</w:t>
      </w:r>
      <w:r w:rsidR="00E779C3">
        <w:rPr>
          <w:rFonts w:hint="eastAsia"/>
          <w:sz w:val="36"/>
        </w:rPr>
        <w:t xml:space="preserve"> improvements </w:t>
      </w:r>
      <w:r w:rsidR="00E779C3">
        <w:rPr>
          <w:rFonts w:hint="eastAsia"/>
          <w:sz w:val="36"/>
        </w:rPr>
        <w:lastRenderedPageBreak/>
        <w:t xml:space="preserve">using MS Excel, </w:t>
      </w:r>
      <w:r w:rsidR="00D100FA" w:rsidRPr="00E779C3">
        <w:rPr>
          <w:sz w:val="36"/>
        </w:rPr>
        <w:t>we mistakenly input one entry</w:t>
      </w:r>
      <w:r w:rsidR="00E779C3">
        <w:rPr>
          <w:rFonts w:hint="eastAsia"/>
          <w:sz w:val="36"/>
        </w:rPr>
        <w:t>.</w:t>
      </w:r>
      <w:r w:rsidR="00D100FA" w:rsidRPr="00E779C3">
        <w:rPr>
          <w:sz w:val="36"/>
        </w:rPr>
        <w:t xml:space="preserve"> </w:t>
      </w:r>
      <w:r w:rsidR="00D42E1D" w:rsidRPr="00E779C3">
        <w:rPr>
          <w:sz w:val="36"/>
        </w:rPr>
        <w:t xml:space="preserve">The </w:t>
      </w:r>
      <w:r w:rsidR="00E779C3">
        <w:rPr>
          <w:rFonts w:hint="eastAsia"/>
          <w:sz w:val="36"/>
        </w:rPr>
        <w:t xml:space="preserve">AUC of </w:t>
      </w:r>
      <w:r w:rsidR="00D42E1D" w:rsidRPr="00E779C3">
        <w:rPr>
          <w:sz w:val="36"/>
        </w:rPr>
        <w:t xml:space="preserve">BPR </w:t>
      </w:r>
      <w:r w:rsidR="002E38FF" w:rsidRPr="00E779C3">
        <w:rPr>
          <w:sz w:val="36"/>
        </w:rPr>
        <w:t>on Filmtrust</w:t>
      </w:r>
      <w:r w:rsidR="002E38FF">
        <w:rPr>
          <w:rFonts w:hint="eastAsia"/>
          <w:sz w:val="36"/>
        </w:rPr>
        <w:t xml:space="preserve"> </w:t>
      </w:r>
      <w:r w:rsidR="00E779C3">
        <w:rPr>
          <w:rFonts w:hint="eastAsia"/>
          <w:sz w:val="36"/>
        </w:rPr>
        <w:t>should be</w:t>
      </w:r>
      <w:r w:rsidR="00D42E1D" w:rsidRPr="00E779C3">
        <w:rPr>
          <w:sz w:val="36"/>
        </w:rPr>
        <w:t xml:space="preserve"> 0.6244</w:t>
      </w:r>
      <w:r w:rsidR="00CE2678" w:rsidRPr="00E779C3">
        <w:rPr>
          <w:sz w:val="36"/>
        </w:rPr>
        <w:t xml:space="preserve"> (instead of 0.7825 in our manuscript</w:t>
      </w:r>
      <w:r w:rsidR="00902340" w:rsidRPr="00E779C3">
        <w:rPr>
          <w:sz w:val="36"/>
        </w:rPr>
        <w:t xml:space="preserve">, which is </w:t>
      </w:r>
      <w:r w:rsidR="00E779C3">
        <w:rPr>
          <w:rFonts w:hint="eastAsia"/>
          <w:sz w:val="36"/>
        </w:rPr>
        <w:t>BPR</w:t>
      </w:r>
      <w:r w:rsidR="00E779C3">
        <w:rPr>
          <w:sz w:val="36"/>
        </w:rPr>
        <w:t>’</w:t>
      </w:r>
      <w:r w:rsidR="00E779C3">
        <w:rPr>
          <w:rFonts w:hint="eastAsia"/>
          <w:sz w:val="36"/>
        </w:rPr>
        <w:t>s</w:t>
      </w:r>
      <w:r w:rsidR="00902340" w:rsidRPr="00E779C3">
        <w:rPr>
          <w:sz w:val="36"/>
        </w:rPr>
        <w:t xml:space="preserve"> MRR result</w:t>
      </w:r>
      <w:r w:rsidR="00CE2678" w:rsidRPr="00E779C3">
        <w:rPr>
          <w:sz w:val="36"/>
        </w:rPr>
        <w:t>)</w:t>
      </w:r>
      <w:r w:rsidR="00D42E1D" w:rsidRPr="00E779C3">
        <w:rPr>
          <w:sz w:val="36"/>
        </w:rPr>
        <w:t xml:space="preserve">. </w:t>
      </w:r>
      <w:r w:rsidR="005F17A7" w:rsidRPr="00E779C3">
        <w:rPr>
          <w:sz w:val="36"/>
        </w:rPr>
        <w:t xml:space="preserve">Other entries are correct. </w:t>
      </w:r>
      <w:r w:rsidR="00CE2678" w:rsidRPr="00E779C3">
        <w:rPr>
          <w:sz w:val="36"/>
        </w:rPr>
        <w:t>Thus</w:t>
      </w:r>
      <w:r w:rsidR="005F17A7" w:rsidRPr="00E779C3">
        <w:rPr>
          <w:sz w:val="36"/>
        </w:rPr>
        <w:t>,</w:t>
      </w:r>
      <w:r w:rsidR="00CE2678" w:rsidRPr="00E779C3">
        <w:rPr>
          <w:sz w:val="36"/>
        </w:rPr>
        <w:t xml:space="preserve"> BPR-N improves</w:t>
      </w:r>
      <w:r w:rsidR="00D42E1D" w:rsidRPr="00E779C3">
        <w:rPr>
          <w:sz w:val="36"/>
        </w:rPr>
        <w:t xml:space="preserve"> BPR by 7.75%.  </w:t>
      </w:r>
      <w:r w:rsidR="00A268BE">
        <w:rPr>
          <w:rFonts w:hint="eastAsia"/>
          <w:sz w:val="36"/>
        </w:rPr>
        <w:t>All non-compensatory models outperform original models.</w:t>
      </w:r>
    </w:p>
    <w:p w14:paraId="22A8A170" w14:textId="77777777" w:rsidR="00D638E2" w:rsidRPr="00E779C3" w:rsidRDefault="00D638E2" w:rsidP="00D42E1D">
      <w:pPr>
        <w:rPr>
          <w:sz w:val="36"/>
        </w:rPr>
      </w:pPr>
    </w:p>
    <w:p w14:paraId="3A460E25" w14:textId="4D235A7F" w:rsidR="00CE2678" w:rsidRPr="00E779C3" w:rsidRDefault="00E779C3" w:rsidP="00D42E1D">
      <w:pPr>
        <w:rPr>
          <w:sz w:val="36"/>
        </w:rPr>
      </w:pPr>
      <w:r>
        <w:rPr>
          <w:rFonts w:hint="eastAsia"/>
          <w:sz w:val="36"/>
        </w:rPr>
        <w:t>W</w:t>
      </w:r>
      <w:r w:rsidR="005F17A7" w:rsidRPr="00E779C3">
        <w:rPr>
          <w:sz w:val="36"/>
        </w:rPr>
        <w:t xml:space="preserve">e are </w:t>
      </w:r>
      <w:r>
        <w:rPr>
          <w:rFonts w:hint="eastAsia"/>
          <w:sz w:val="36"/>
        </w:rPr>
        <w:t xml:space="preserve">very </w:t>
      </w:r>
      <w:r w:rsidR="005F17A7" w:rsidRPr="00E779C3">
        <w:rPr>
          <w:sz w:val="36"/>
        </w:rPr>
        <w:t xml:space="preserve">sorry for this unfortunate mistake. </w:t>
      </w:r>
      <w:r w:rsidR="00902340" w:rsidRPr="00E779C3">
        <w:rPr>
          <w:sz w:val="36"/>
        </w:rPr>
        <w:t>It is our duty to check everything before submitting. We will do our best to remove all errors including typos and grammar errors</w:t>
      </w:r>
      <w:r w:rsidR="00847C92" w:rsidRPr="00E779C3">
        <w:rPr>
          <w:sz w:val="36"/>
        </w:rPr>
        <w:t xml:space="preserve"> in </w:t>
      </w:r>
      <w:r w:rsidR="008B0547" w:rsidRPr="00E779C3">
        <w:rPr>
          <w:sz w:val="36"/>
        </w:rPr>
        <w:t>revision</w:t>
      </w:r>
      <w:r w:rsidR="00902340" w:rsidRPr="00E779C3">
        <w:rPr>
          <w:sz w:val="36"/>
        </w:rPr>
        <w:t xml:space="preserve">. </w:t>
      </w:r>
      <w:r w:rsidR="005F17A7" w:rsidRPr="00E779C3">
        <w:rPr>
          <w:sz w:val="36"/>
        </w:rPr>
        <w:t>We will make our source codes and all results publicly</w:t>
      </w:r>
      <w:r w:rsidR="00902340" w:rsidRPr="00E779C3">
        <w:rPr>
          <w:sz w:val="36"/>
        </w:rPr>
        <w:t xml:space="preserve"> available</w:t>
      </w:r>
      <w:r w:rsidR="005F17A7" w:rsidRPr="00E779C3">
        <w:rPr>
          <w:sz w:val="36"/>
        </w:rPr>
        <w:t>.</w:t>
      </w:r>
    </w:p>
    <w:p w14:paraId="2C996DB8" w14:textId="77777777" w:rsidR="003A0C9E" w:rsidRPr="00584F38" w:rsidRDefault="003A0C9E" w:rsidP="003A0C9E">
      <w:pPr>
        <w:rPr>
          <w:sz w:val="36"/>
        </w:rPr>
      </w:pPr>
    </w:p>
    <w:p w14:paraId="1513023D" w14:textId="77777777" w:rsidR="003A0C9E" w:rsidRPr="00584F38" w:rsidRDefault="00902340" w:rsidP="003A0C9E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2</w:t>
      </w:r>
    </w:p>
    <w:p w14:paraId="1549A233" w14:textId="77777777" w:rsidR="003A0C9E" w:rsidRPr="00584F38" w:rsidRDefault="003A0C9E" w:rsidP="003A0C9E">
      <w:pPr>
        <w:rPr>
          <w:sz w:val="36"/>
        </w:rPr>
      </w:pPr>
    </w:p>
    <w:p w14:paraId="44E02F4E" w14:textId="77777777" w:rsidR="003A0C9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8B0547" w:rsidRPr="00E779C3">
        <w:rPr>
          <w:sz w:val="36"/>
        </w:rPr>
        <w:t>Are</w:t>
      </w:r>
      <w:r w:rsidR="003A0C9E" w:rsidRPr="00E779C3">
        <w:rPr>
          <w:sz w:val="36"/>
        </w:rPr>
        <w:t xml:space="preserve"> neighborhood models non-compensatory</w:t>
      </w:r>
      <w:r w:rsidR="009A3C07" w:rsidRPr="00E779C3">
        <w:rPr>
          <w:sz w:val="36"/>
        </w:rPr>
        <w:t>?</w:t>
      </w:r>
      <w:r w:rsidR="003A0C9E" w:rsidRPr="00E779C3">
        <w:rPr>
          <w:sz w:val="36"/>
        </w:rPr>
        <w:t xml:space="preserve"> they should be compared </w:t>
      </w:r>
    </w:p>
    <w:p w14:paraId="6783A6B0" w14:textId="77777777" w:rsidR="00D638E2" w:rsidRDefault="00D638E2" w:rsidP="00584F38">
      <w:pPr>
        <w:rPr>
          <w:sz w:val="36"/>
        </w:rPr>
      </w:pPr>
    </w:p>
    <w:p w14:paraId="409EA898" w14:textId="3841BD26" w:rsidR="00584F38" w:rsidRPr="00584F38" w:rsidRDefault="004239B4" w:rsidP="00584F38">
      <w:pPr>
        <w:rPr>
          <w:sz w:val="36"/>
        </w:rPr>
      </w:pPr>
      <w:r>
        <w:rPr>
          <w:sz w:val="36"/>
        </w:rPr>
        <w:t>N</w:t>
      </w:r>
      <w:r w:rsidR="00297E0E" w:rsidRPr="00584F38">
        <w:rPr>
          <w:sz w:val="36"/>
        </w:rPr>
        <w:t xml:space="preserve">eighborhood models are </w:t>
      </w:r>
      <w:r w:rsidR="00297E0E" w:rsidRPr="00584F38">
        <w:rPr>
          <w:b/>
          <w:sz w:val="36"/>
        </w:rPr>
        <w:t>compensatory</w:t>
      </w:r>
      <w:r>
        <w:rPr>
          <w:sz w:val="36"/>
        </w:rPr>
        <w:t xml:space="preserve">. </w:t>
      </w:r>
      <w:r w:rsidR="003235C4">
        <w:rPr>
          <w:sz w:val="36"/>
        </w:rPr>
        <w:t>For example, i</w:t>
      </w:r>
      <w:r w:rsidR="00F369B1">
        <w:rPr>
          <w:sz w:val="36"/>
        </w:rPr>
        <w:t>n</w:t>
      </w:r>
      <w:r w:rsidR="00584F38" w:rsidRPr="00584F38">
        <w:rPr>
          <w:sz w:val="36"/>
        </w:rPr>
        <w:t xml:space="preserve"> item-KNN</w:t>
      </w:r>
      <w:r w:rsidR="00F369B1">
        <w:rPr>
          <w:sz w:val="36"/>
        </w:rPr>
        <w:t>,</w:t>
      </w:r>
      <w:r w:rsidR="00584F38" w:rsidRPr="00584F38">
        <w:rPr>
          <w:sz w:val="36"/>
        </w:rPr>
        <w:t xml:space="preserve"> K neighboring items act as attributes of interest to the user, </w:t>
      </w:r>
      <w:r w:rsidR="002E38FF">
        <w:rPr>
          <w:sz w:val="36"/>
        </w:rPr>
        <w:t>her</w:t>
      </w:r>
      <w:r w:rsidR="00584F38" w:rsidRPr="00584F38">
        <w:rPr>
          <w:sz w:val="36"/>
        </w:rPr>
        <w:t xml:space="preserve"> own rating </w:t>
      </w:r>
      <w:r w:rsidR="002F191E">
        <w:rPr>
          <w:sz w:val="36"/>
        </w:rPr>
        <w:t xml:space="preserve">on each neighboring item is </w:t>
      </w:r>
      <w:r w:rsidR="005C17AA">
        <w:rPr>
          <w:sz w:val="36"/>
        </w:rPr>
        <w:t xml:space="preserve">her </w:t>
      </w:r>
      <w:r w:rsidR="002F191E">
        <w:rPr>
          <w:sz w:val="36"/>
        </w:rPr>
        <w:t xml:space="preserve">evaluation on a relevant attribute. Item-KNN sums up evaluations on K relevant attributes, </w:t>
      </w:r>
      <w:r>
        <w:rPr>
          <w:sz w:val="36"/>
        </w:rPr>
        <w:t xml:space="preserve">which is exactly the definition of compensatory rules. </w:t>
      </w:r>
      <w:r w:rsidR="00F369B1">
        <w:rPr>
          <w:sz w:val="36"/>
        </w:rPr>
        <w:t>Following the same argument, user-</w:t>
      </w:r>
      <w:r w:rsidR="002F0561">
        <w:rPr>
          <w:sz w:val="36"/>
        </w:rPr>
        <w:t>KNN</w:t>
      </w:r>
      <w:r w:rsidR="00F369B1">
        <w:rPr>
          <w:sz w:val="36"/>
        </w:rPr>
        <w:t xml:space="preserve"> are also compensatory.</w:t>
      </w:r>
    </w:p>
    <w:p w14:paraId="21B6B652" w14:textId="77777777" w:rsidR="00D638E2" w:rsidRDefault="00D638E2" w:rsidP="00584F38">
      <w:pPr>
        <w:rPr>
          <w:sz w:val="36"/>
        </w:rPr>
      </w:pPr>
    </w:p>
    <w:p w14:paraId="797D3F3A" w14:textId="4BDD4E2A" w:rsidR="002F191E" w:rsidRDefault="002F191E" w:rsidP="00584F38">
      <w:pPr>
        <w:rPr>
          <w:sz w:val="36"/>
        </w:rPr>
      </w:pPr>
      <w:r>
        <w:rPr>
          <w:sz w:val="36"/>
        </w:rPr>
        <w:t xml:space="preserve">We </w:t>
      </w:r>
      <w:r w:rsidR="008B33FD">
        <w:rPr>
          <w:sz w:val="36"/>
        </w:rPr>
        <w:t>did</w:t>
      </w:r>
      <w:r>
        <w:rPr>
          <w:sz w:val="36"/>
        </w:rPr>
        <w:t xml:space="preserve"> not compare </w:t>
      </w:r>
      <w:r w:rsidR="004239B4">
        <w:rPr>
          <w:sz w:val="36"/>
        </w:rPr>
        <w:t>with</w:t>
      </w:r>
      <w:r>
        <w:rPr>
          <w:sz w:val="36"/>
        </w:rPr>
        <w:t xml:space="preserve"> pure neighborhood models because latent factor models</w:t>
      </w:r>
      <w:r w:rsidR="003235C4">
        <w:rPr>
          <w:sz w:val="36"/>
        </w:rPr>
        <w:t xml:space="preserve"> usually</w:t>
      </w:r>
      <w:r>
        <w:rPr>
          <w:sz w:val="36"/>
        </w:rPr>
        <w:t xml:space="preserve"> outperform pure neighborhood models. However, we did </w:t>
      </w:r>
      <w:r w:rsidR="008B33FD">
        <w:rPr>
          <w:sz w:val="36"/>
        </w:rPr>
        <w:t>consider incorporating neighborhood information in latent factor model</w:t>
      </w:r>
      <w:r w:rsidR="002F0561">
        <w:rPr>
          <w:sz w:val="36"/>
        </w:rPr>
        <w:t>s</w:t>
      </w:r>
      <w:r w:rsidR="008B33FD">
        <w:rPr>
          <w:sz w:val="36"/>
        </w:rPr>
        <w:t xml:space="preserve">. We explained that AMF -- </w:t>
      </w:r>
      <w:r w:rsidR="008B33FD">
        <w:rPr>
          <w:sz w:val="36"/>
        </w:rPr>
        <w:lastRenderedPageBreak/>
        <w:t>one of the earliest and most famous model of this</w:t>
      </w:r>
      <w:r w:rsidR="00F369B1">
        <w:rPr>
          <w:sz w:val="36"/>
        </w:rPr>
        <w:t xml:space="preserve"> kind</w:t>
      </w:r>
      <w:r w:rsidR="008B33FD">
        <w:rPr>
          <w:sz w:val="36"/>
        </w:rPr>
        <w:t>– is compensatory. We showed that AMF can be adapted to adopt non-compensatory rules and achieve better results.</w:t>
      </w:r>
    </w:p>
    <w:p w14:paraId="54EF934C" w14:textId="77777777" w:rsidR="00435F71" w:rsidRDefault="00435F71" w:rsidP="00584F38">
      <w:pPr>
        <w:rPr>
          <w:sz w:val="36"/>
        </w:rPr>
      </w:pPr>
    </w:p>
    <w:p w14:paraId="05F2B4F0" w14:textId="5C055BF0" w:rsidR="008B33FD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2,</w:t>
      </w:r>
      <w:r w:rsidR="002E38FF">
        <w:rPr>
          <w:sz w:val="36"/>
        </w:rPr>
        <w:t>H</w:t>
      </w:r>
      <w:r w:rsidR="008B33FD" w:rsidRPr="00E779C3">
        <w:rPr>
          <w:sz w:val="36"/>
        </w:rPr>
        <w:t xml:space="preserve">ow </w:t>
      </w:r>
      <w:r w:rsidR="00696279">
        <w:rPr>
          <w:rFonts w:hint="eastAsia"/>
          <w:sz w:val="36"/>
        </w:rPr>
        <w:t xml:space="preserve">to select </w:t>
      </w:r>
      <w:r w:rsidR="008B33FD" w:rsidRPr="00E779C3">
        <w:rPr>
          <w:sz w:val="36"/>
        </w:rPr>
        <w:t>prominent features</w:t>
      </w:r>
    </w:p>
    <w:p w14:paraId="4B1404FF" w14:textId="77777777" w:rsidR="00D638E2" w:rsidRDefault="00D638E2" w:rsidP="008B33FD">
      <w:pPr>
        <w:pStyle w:val="ListParagraph"/>
        <w:ind w:left="0"/>
        <w:rPr>
          <w:sz w:val="36"/>
        </w:rPr>
      </w:pPr>
    </w:p>
    <w:p w14:paraId="5A10921D" w14:textId="1F4D01ED" w:rsidR="005E22F8" w:rsidRDefault="008B33FD" w:rsidP="008B33FD">
      <w:pPr>
        <w:pStyle w:val="ListParagraph"/>
        <w:ind w:left="0"/>
        <w:rPr>
          <w:sz w:val="36"/>
        </w:rPr>
      </w:pPr>
      <w:r>
        <w:rPr>
          <w:sz w:val="36"/>
        </w:rPr>
        <w:t xml:space="preserve">We agree that the selection of prominent aspect is crucial. </w:t>
      </w:r>
      <w:r w:rsidR="005B1853">
        <w:rPr>
          <w:sz w:val="36"/>
        </w:rPr>
        <w:t>That is why it</w:t>
      </w:r>
      <w:r>
        <w:rPr>
          <w:sz w:val="36"/>
        </w:rPr>
        <w:t xml:space="preserve"> </w:t>
      </w:r>
      <w:r w:rsidR="00F369B1">
        <w:rPr>
          <w:sz w:val="36"/>
        </w:rPr>
        <w:t>is learnt</w:t>
      </w:r>
      <w:r w:rsidR="008B0547">
        <w:rPr>
          <w:sz w:val="36"/>
        </w:rPr>
        <w:t xml:space="preserve"> from the training data</w:t>
      </w:r>
      <w:r w:rsidR="00F369B1">
        <w:rPr>
          <w:sz w:val="36"/>
        </w:rPr>
        <w:t xml:space="preserve">. The prominent aspect </w:t>
      </w:r>
      <w:r w:rsidR="00E50BE4">
        <w:rPr>
          <w:sz w:val="36"/>
        </w:rPr>
        <w:t xml:space="preserve">(indexed by k) </w:t>
      </w:r>
      <w:r w:rsidR="005E22F8">
        <w:rPr>
          <w:sz w:val="36"/>
        </w:rPr>
        <w:t xml:space="preserve">is treated </w:t>
      </w:r>
      <w:r w:rsidR="00E50BE4">
        <w:rPr>
          <w:sz w:val="36"/>
        </w:rPr>
        <w:t xml:space="preserve">as a hidden variable in each evaluation session. </w:t>
      </w:r>
      <w:r w:rsidR="00F369B1">
        <w:rPr>
          <w:sz w:val="36"/>
        </w:rPr>
        <w:t>k</w:t>
      </w:r>
      <w:r w:rsidR="00E50BE4">
        <w:rPr>
          <w:sz w:val="36"/>
        </w:rPr>
        <w:t xml:space="preserve"> is sampled according to the user preference</w:t>
      </w:r>
      <w:r w:rsidR="008B0547">
        <w:rPr>
          <w:sz w:val="36"/>
        </w:rPr>
        <w:t>, which is a model parameter that needs to be learnt</w:t>
      </w:r>
      <w:r w:rsidR="00E50BE4">
        <w:rPr>
          <w:sz w:val="36"/>
        </w:rPr>
        <w:t xml:space="preserve">. </w:t>
      </w:r>
      <w:r>
        <w:rPr>
          <w:sz w:val="36"/>
        </w:rPr>
        <w:t xml:space="preserve"> </w:t>
      </w:r>
      <w:r w:rsidR="003235C4">
        <w:rPr>
          <w:sz w:val="36"/>
        </w:rPr>
        <w:t>In BT-N model</w:t>
      </w:r>
      <w:r w:rsidR="005E22F8">
        <w:rPr>
          <w:sz w:val="36"/>
        </w:rPr>
        <w:t xml:space="preserve">, </w:t>
      </w:r>
      <w:r w:rsidR="003235C4">
        <w:rPr>
          <w:sz w:val="36"/>
        </w:rPr>
        <w:t>k is explicitly inferred in</w:t>
      </w:r>
      <w:r w:rsidR="005E22F8">
        <w:rPr>
          <w:sz w:val="36"/>
        </w:rPr>
        <w:t xml:space="preserve"> a stochastic </w:t>
      </w:r>
      <w:r w:rsidR="005C17AA">
        <w:rPr>
          <w:sz w:val="36"/>
        </w:rPr>
        <w:t>EM</w:t>
      </w:r>
      <w:r w:rsidR="005E22F8">
        <w:rPr>
          <w:sz w:val="36"/>
        </w:rPr>
        <w:t xml:space="preserve"> algorithm.</w:t>
      </w:r>
      <w:r w:rsidR="003235C4">
        <w:rPr>
          <w:sz w:val="36"/>
        </w:rPr>
        <w:t xml:space="preserve"> In other models</w:t>
      </w:r>
      <w:r w:rsidR="005E22F8">
        <w:rPr>
          <w:sz w:val="36"/>
        </w:rPr>
        <w:t xml:space="preserve">, we find it more convenient to integrate out </w:t>
      </w:r>
      <w:r w:rsidR="003235C4">
        <w:rPr>
          <w:sz w:val="36"/>
        </w:rPr>
        <w:t xml:space="preserve">k </w:t>
      </w:r>
      <w:r w:rsidR="005C17AA">
        <w:rPr>
          <w:sz w:val="36"/>
        </w:rPr>
        <w:t>as in Equation 8~10</w:t>
      </w:r>
      <w:r w:rsidR="005E22F8">
        <w:rPr>
          <w:sz w:val="36"/>
        </w:rPr>
        <w:t xml:space="preserve">. </w:t>
      </w:r>
    </w:p>
    <w:p w14:paraId="48C23674" w14:textId="77777777" w:rsidR="00E50BE4" w:rsidRDefault="00E50BE4" w:rsidP="008B33FD">
      <w:pPr>
        <w:pStyle w:val="ListParagraph"/>
        <w:ind w:left="0"/>
        <w:rPr>
          <w:sz w:val="36"/>
        </w:rPr>
      </w:pPr>
    </w:p>
    <w:p w14:paraId="5DAFEAC3" w14:textId="124FAA8D" w:rsidR="00E50BE4" w:rsidRDefault="00E779C3" w:rsidP="00E779C3">
      <w:pPr>
        <w:pStyle w:val="ListParagraph"/>
        <w:ind w:left="0"/>
        <w:rPr>
          <w:sz w:val="36"/>
        </w:rPr>
      </w:pPr>
      <w:r>
        <w:rPr>
          <w:rFonts w:hint="eastAsia"/>
          <w:sz w:val="36"/>
        </w:rPr>
        <w:t>3,</w:t>
      </w:r>
      <w:r w:rsidR="00E50BE4" w:rsidRPr="009A3C07">
        <w:rPr>
          <w:sz w:val="36"/>
        </w:rPr>
        <w:t xml:space="preserve">Latent factor models already </w:t>
      </w:r>
      <w:r w:rsidR="002916B9">
        <w:rPr>
          <w:sz w:val="36"/>
        </w:rPr>
        <w:t>has</w:t>
      </w:r>
      <w:r w:rsidR="00E50BE4" w:rsidRPr="009A3C07">
        <w:rPr>
          <w:sz w:val="36"/>
        </w:rPr>
        <w:t xml:space="preserve"> at least 4 user-defined hyper</w:t>
      </w:r>
      <w:r w:rsidR="00A13604" w:rsidRPr="009A3C07">
        <w:rPr>
          <w:sz w:val="36"/>
        </w:rPr>
        <w:t>-parame</w:t>
      </w:r>
      <w:r w:rsidR="00E50BE4" w:rsidRPr="009A3C07">
        <w:rPr>
          <w:sz w:val="36"/>
        </w:rPr>
        <w:t xml:space="preserve">ters. Having to tune 2 additional </w:t>
      </w:r>
      <w:r w:rsidR="003D6C90">
        <w:rPr>
          <w:sz w:val="36"/>
        </w:rPr>
        <w:t>parameters theta and b</w:t>
      </w:r>
      <w:r w:rsidR="00E50BE4" w:rsidRPr="009A3C07">
        <w:rPr>
          <w:sz w:val="36"/>
        </w:rPr>
        <w:t xml:space="preserve"> may be a problem. </w:t>
      </w:r>
      <w:r w:rsidR="003D6C90">
        <w:rPr>
          <w:sz w:val="36"/>
        </w:rPr>
        <w:t>What</w:t>
      </w:r>
      <w:r w:rsidR="00E50BE4" w:rsidRPr="009A3C07">
        <w:rPr>
          <w:sz w:val="36"/>
        </w:rPr>
        <w:t xml:space="preserve"> </w:t>
      </w:r>
      <w:r w:rsidR="002916B9">
        <w:rPr>
          <w:sz w:val="36"/>
        </w:rPr>
        <w:t>are</w:t>
      </w:r>
      <w:r w:rsidR="00E50BE4" w:rsidRPr="009A3C07">
        <w:rPr>
          <w:sz w:val="36"/>
        </w:rPr>
        <w:t xml:space="preserve"> the values of </w:t>
      </w:r>
      <w:r w:rsidR="0069324E">
        <w:rPr>
          <w:sz w:val="36"/>
        </w:rPr>
        <w:t>theta</w:t>
      </w:r>
      <w:r w:rsidR="00E50BE4" w:rsidRPr="009A3C07">
        <w:rPr>
          <w:sz w:val="36"/>
        </w:rPr>
        <w:t xml:space="preserve"> and b and </w:t>
      </w:r>
      <w:r w:rsidR="00A13604" w:rsidRPr="009A3C07">
        <w:rPr>
          <w:sz w:val="36"/>
        </w:rPr>
        <w:t xml:space="preserve">how </w:t>
      </w:r>
      <w:r w:rsidR="002916B9">
        <w:rPr>
          <w:sz w:val="36"/>
        </w:rPr>
        <w:t>to</w:t>
      </w:r>
      <w:r w:rsidR="00A13604" w:rsidRPr="009A3C07">
        <w:rPr>
          <w:sz w:val="36"/>
        </w:rPr>
        <w:t xml:space="preserve"> obtain</w:t>
      </w:r>
    </w:p>
    <w:p w14:paraId="40CE26E3" w14:textId="77777777" w:rsidR="009A3C07" w:rsidRDefault="009A3C07" w:rsidP="008B33FD">
      <w:pPr>
        <w:pStyle w:val="ListParagraph"/>
        <w:ind w:left="0"/>
        <w:rPr>
          <w:sz w:val="36"/>
        </w:rPr>
      </w:pPr>
    </w:p>
    <w:p w14:paraId="3FB6A975" w14:textId="2D2BBC38" w:rsidR="00596DB7" w:rsidRDefault="00F369B1" w:rsidP="008B33FD">
      <w:pPr>
        <w:pStyle w:val="ListParagraph"/>
        <w:ind w:left="0"/>
        <w:rPr>
          <w:sz w:val="36"/>
        </w:rPr>
      </w:pPr>
      <w:r>
        <w:rPr>
          <w:sz w:val="36"/>
        </w:rPr>
        <w:t>We are sorry that we didn’t make it clear in the manuscript</w:t>
      </w:r>
      <w:r w:rsidR="00842F84">
        <w:rPr>
          <w:sz w:val="36"/>
        </w:rPr>
        <w:t xml:space="preserve">. </w:t>
      </w:r>
      <w:r>
        <w:rPr>
          <w:sz w:val="36"/>
        </w:rPr>
        <w:t xml:space="preserve"> </w:t>
      </w:r>
      <w:r w:rsidR="00842F84">
        <w:rPr>
          <w:sz w:val="36"/>
        </w:rPr>
        <w:t xml:space="preserve">Parameters </w:t>
      </w:r>
      <w:r w:rsidR="0069324E">
        <w:rPr>
          <w:sz w:val="36"/>
        </w:rPr>
        <w:t>theta</w:t>
      </w:r>
      <w:r w:rsidR="00842F84">
        <w:rPr>
          <w:sz w:val="36"/>
        </w:rPr>
        <w:t xml:space="preserve"> and b are to be learnt, as well as </w:t>
      </w:r>
      <w:r w:rsidR="00596DB7">
        <w:rPr>
          <w:sz w:val="36"/>
        </w:rPr>
        <w:t>user preferences U</w:t>
      </w:r>
      <w:r w:rsidR="00842F84">
        <w:rPr>
          <w:sz w:val="36"/>
        </w:rPr>
        <w:t xml:space="preserve"> and </w:t>
      </w:r>
      <w:r w:rsidR="00596DB7">
        <w:rPr>
          <w:sz w:val="36"/>
        </w:rPr>
        <w:t>item features V</w:t>
      </w:r>
      <w:r w:rsidR="00842F84">
        <w:rPr>
          <w:sz w:val="36"/>
        </w:rPr>
        <w:t xml:space="preserve">. </w:t>
      </w:r>
      <w:r w:rsidR="00B57251">
        <w:rPr>
          <w:sz w:val="36"/>
        </w:rPr>
        <w:t xml:space="preserve">Not </w:t>
      </w:r>
      <w:r w:rsidR="00842F84">
        <w:rPr>
          <w:sz w:val="36"/>
        </w:rPr>
        <w:t>defined or tuned</w:t>
      </w:r>
      <w:r w:rsidR="00B44E9C">
        <w:rPr>
          <w:sz w:val="36"/>
        </w:rPr>
        <w:t xml:space="preserve"> as hyper-parameters</w:t>
      </w:r>
      <w:r w:rsidR="00842F84">
        <w:rPr>
          <w:sz w:val="36"/>
        </w:rPr>
        <w:t>.</w:t>
      </w:r>
      <w:r w:rsidR="00B57251">
        <w:rPr>
          <w:sz w:val="36"/>
        </w:rPr>
        <w:t xml:space="preserve"> </w:t>
      </w:r>
      <w:r w:rsidR="00842F84">
        <w:rPr>
          <w:sz w:val="36"/>
        </w:rPr>
        <w:t xml:space="preserve">In revision, we can provide </w:t>
      </w:r>
      <w:r w:rsidR="00B44E9C">
        <w:rPr>
          <w:sz w:val="36"/>
        </w:rPr>
        <w:t xml:space="preserve">parameter </w:t>
      </w:r>
      <w:r w:rsidR="00842F84">
        <w:rPr>
          <w:sz w:val="36"/>
        </w:rPr>
        <w:t xml:space="preserve">updating equations </w:t>
      </w:r>
      <w:r w:rsidR="009C7F96">
        <w:rPr>
          <w:sz w:val="36"/>
        </w:rPr>
        <w:t>if necessary.</w:t>
      </w:r>
    </w:p>
    <w:p w14:paraId="5D8FC2EC" w14:textId="77777777" w:rsidR="00596DB7" w:rsidRDefault="00596DB7" w:rsidP="008B33FD">
      <w:pPr>
        <w:pStyle w:val="ListParagraph"/>
        <w:ind w:left="0"/>
        <w:rPr>
          <w:sz w:val="36"/>
        </w:rPr>
      </w:pPr>
    </w:p>
    <w:p w14:paraId="6F35B445" w14:textId="7460F999" w:rsidR="009C7F96" w:rsidRDefault="003D6C90" w:rsidP="008B0547">
      <w:pPr>
        <w:pStyle w:val="ListParagraph"/>
        <w:ind w:left="0"/>
        <w:rPr>
          <w:sz w:val="36"/>
        </w:rPr>
      </w:pPr>
      <w:r>
        <w:rPr>
          <w:sz w:val="36"/>
        </w:rPr>
        <w:t>Non</w:t>
      </w:r>
      <w:r w:rsidR="009C7F96">
        <w:rPr>
          <w:sz w:val="36"/>
        </w:rPr>
        <w:t xml:space="preserve">-compensatory models do not have many additional parameters. </w:t>
      </w:r>
      <w:r w:rsidR="00B44E9C">
        <w:rPr>
          <w:sz w:val="36"/>
        </w:rPr>
        <w:t>(</w:t>
      </w:r>
      <w:r w:rsidR="00E779C3">
        <w:rPr>
          <w:sz w:val="36"/>
        </w:rPr>
        <w:t>1)</w:t>
      </w:r>
      <w:r w:rsidR="0069324E">
        <w:rPr>
          <w:sz w:val="36"/>
        </w:rPr>
        <w:t>theta</w:t>
      </w:r>
      <w:r w:rsidR="009C7F96">
        <w:rPr>
          <w:sz w:val="36"/>
        </w:rPr>
        <w:t xml:space="preserve"> is </w:t>
      </w:r>
      <w:r w:rsidR="00EB421B">
        <w:rPr>
          <w:sz w:val="36"/>
        </w:rPr>
        <w:t>one</w:t>
      </w:r>
      <w:r w:rsidR="009C7F96">
        <w:rPr>
          <w:sz w:val="36"/>
        </w:rPr>
        <w:t xml:space="preserve"> global parameter for all users</w:t>
      </w:r>
      <w:r w:rsidR="00EB421B">
        <w:rPr>
          <w:sz w:val="36"/>
        </w:rPr>
        <w:t xml:space="preserve"> and items</w:t>
      </w:r>
      <w:r w:rsidR="009C7F96">
        <w:rPr>
          <w:sz w:val="36"/>
        </w:rPr>
        <w:t xml:space="preserve">. </w:t>
      </w:r>
      <w:r w:rsidR="000D4AC5">
        <w:rPr>
          <w:sz w:val="36"/>
        </w:rPr>
        <w:t>(2)</w:t>
      </w:r>
      <w:r w:rsidR="009C7F96">
        <w:rPr>
          <w:sz w:val="36"/>
        </w:rPr>
        <w:t>b does not appear in ranking models,</w:t>
      </w:r>
      <w:r w:rsidR="00842F84">
        <w:rPr>
          <w:sz w:val="36"/>
        </w:rPr>
        <w:t xml:space="preserve"> because</w:t>
      </w:r>
      <w:r w:rsidR="009C7F96">
        <w:rPr>
          <w:sz w:val="36"/>
        </w:rPr>
        <w:t xml:space="preserve"> it </w:t>
      </w:r>
      <w:r w:rsidR="009C7F96">
        <w:rPr>
          <w:sz w:val="36"/>
        </w:rPr>
        <w:lastRenderedPageBreak/>
        <w:t xml:space="preserve">cancels between two items rated by the same user. </w:t>
      </w:r>
      <w:r w:rsidR="000D4AC5">
        <w:rPr>
          <w:sz w:val="36"/>
        </w:rPr>
        <w:t>(3)</w:t>
      </w:r>
      <w:r w:rsidR="00842F84">
        <w:rPr>
          <w:sz w:val="36"/>
        </w:rPr>
        <w:t>N</w:t>
      </w:r>
      <w:r w:rsidR="000D4AC5">
        <w:rPr>
          <w:sz w:val="36"/>
        </w:rPr>
        <w:t xml:space="preserve">on-compensatory rating models without b also greatly outperform compensatory models. As mentioned in the experiments, to reduce the number of parameters, we set b=0 for all users and aspects. This is equivalent as removing </w:t>
      </w:r>
      <w:r w:rsidR="009A3C07">
        <w:rPr>
          <w:sz w:val="36"/>
        </w:rPr>
        <w:t>b</w:t>
      </w:r>
      <w:r w:rsidR="000D4AC5">
        <w:rPr>
          <w:sz w:val="36"/>
        </w:rPr>
        <w:t xml:space="preserve"> from the model</w:t>
      </w:r>
      <w:r w:rsidR="00E779C3">
        <w:rPr>
          <w:sz w:val="36"/>
        </w:rPr>
        <w:t xml:space="preserve"> (see Equ. 8~</w:t>
      </w:r>
      <w:r w:rsidR="00F802D5">
        <w:rPr>
          <w:sz w:val="36"/>
        </w:rPr>
        <w:t>10)</w:t>
      </w:r>
      <w:r w:rsidR="000D4AC5">
        <w:rPr>
          <w:sz w:val="36"/>
        </w:rPr>
        <w:t xml:space="preserve">. Table 4 </w:t>
      </w:r>
      <w:r w:rsidR="00EB421B">
        <w:rPr>
          <w:sz w:val="36"/>
        </w:rPr>
        <w:t xml:space="preserve">validates that, we can get satisfying improvements with the same number of parameters as compensatory models. </w:t>
      </w:r>
      <w:r w:rsidR="002916B9">
        <w:rPr>
          <w:sz w:val="36"/>
        </w:rPr>
        <w:t>(4)</w:t>
      </w:r>
      <w:r w:rsidR="002F0561">
        <w:rPr>
          <w:sz w:val="36"/>
        </w:rPr>
        <w:t>Performance of a</w:t>
      </w:r>
      <w:r w:rsidR="002916B9">
        <w:rPr>
          <w:sz w:val="36"/>
        </w:rPr>
        <w:t xml:space="preserve"> full model with b </w:t>
      </w:r>
      <w:r w:rsidR="002F0561">
        <w:rPr>
          <w:sz w:val="36"/>
        </w:rPr>
        <w:t>is</w:t>
      </w:r>
      <w:r w:rsidR="002916B9">
        <w:rPr>
          <w:sz w:val="36"/>
        </w:rPr>
        <w:t xml:space="preserve"> </w:t>
      </w:r>
      <w:r w:rsidR="002F0561">
        <w:rPr>
          <w:sz w:val="36"/>
        </w:rPr>
        <w:t xml:space="preserve">even </w:t>
      </w:r>
      <w:r w:rsidR="002916B9">
        <w:rPr>
          <w:sz w:val="36"/>
        </w:rPr>
        <w:t>better</w:t>
      </w:r>
      <w:r w:rsidR="002F0561">
        <w:rPr>
          <w:sz w:val="36"/>
        </w:rPr>
        <w:t xml:space="preserve">, </w:t>
      </w:r>
      <w:r w:rsidR="005B1853">
        <w:rPr>
          <w:sz w:val="36"/>
        </w:rPr>
        <w:t xml:space="preserve">which is predictable </w:t>
      </w:r>
      <w:r w:rsidR="002F0561">
        <w:rPr>
          <w:sz w:val="36"/>
        </w:rPr>
        <w:t>and</w:t>
      </w:r>
      <w:r w:rsidR="005B1853">
        <w:rPr>
          <w:sz w:val="36"/>
        </w:rPr>
        <w:t xml:space="preserve"> not</w:t>
      </w:r>
      <w:r w:rsidR="002916B9">
        <w:rPr>
          <w:sz w:val="36"/>
        </w:rPr>
        <w:t xml:space="preserve"> provide</w:t>
      </w:r>
      <w:r w:rsidR="005B1853">
        <w:rPr>
          <w:sz w:val="36"/>
        </w:rPr>
        <w:t>d</w:t>
      </w:r>
      <w:r w:rsidR="002916B9">
        <w:rPr>
          <w:sz w:val="36"/>
        </w:rPr>
        <w:t xml:space="preserve"> </w:t>
      </w:r>
      <w:r w:rsidR="005B1853">
        <w:rPr>
          <w:sz w:val="36"/>
        </w:rPr>
        <w:t>due to page limit</w:t>
      </w:r>
      <w:r w:rsidR="002916B9">
        <w:rPr>
          <w:sz w:val="36"/>
        </w:rPr>
        <w:t>.</w:t>
      </w:r>
      <w:r w:rsidR="002F0561">
        <w:rPr>
          <w:sz w:val="36"/>
        </w:rPr>
        <w:t xml:space="preserve"> We can add it in revision.</w:t>
      </w:r>
    </w:p>
    <w:p w14:paraId="7A51A16A" w14:textId="77777777" w:rsidR="00B57251" w:rsidRDefault="00B57251" w:rsidP="008B0547">
      <w:pPr>
        <w:pStyle w:val="ListParagraph"/>
        <w:ind w:left="0"/>
        <w:rPr>
          <w:sz w:val="36"/>
        </w:rPr>
      </w:pPr>
    </w:p>
    <w:p w14:paraId="28AA6482" w14:textId="15F20635" w:rsidR="00B57251" w:rsidRDefault="00B57251" w:rsidP="008B0547">
      <w:pPr>
        <w:pStyle w:val="ListParagraph"/>
        <w:ind w:left="0"/>
        <w:rPr>
          <w:sz w:val="36"/>
        </w:rPr>
      </w:pPr>
      <w:r>
        <w:rPr>
          <w:sz w:val="36"/>
        </w:rPr>
        <w:t xml:space="preserve">The parameter analysis session </w:t>
      </w:r>
      <w:r w:rsidR="005B1853">
        <w:rPr>
          <w:sz w:val="36"/>
        </w:rPr>
        <w:t>analyzes</w:t>
      </w:r>
      <w:r>
        <w:rPr>
          <w:sz w:val="36"/>
        </w:rPr>
        <w:t xml:space="preserve"> </w:t>
      </w:r>
      <w:r w:rsidRPr="00B57251">
        <w:rPr>
          <w:sz w:val="36"/>
        </w:rPr>
        <w:t xml:space="preserve">the optimal values of </w:t>
      </w:r>
      <w:r w:rsidR="0069324E">
        <w:rPr>
          <w:sz w:val="36"/>
        </w:rPr>
        <w:t>theta</w:t>
      </w:r>
      <w:r w:rsidRPr="00B57251">
        <w:rPr>
          <w:sz w:val="36"/>
        </w:rPr>
        <w:t xml:space="preserve"> and b learnt in a full model. </w:t>
      </w:r>
      <w:r>
        <w:rPr>
          <w:sz w:val="36"/>
        </w:rPr>
        <w:t>The findings support our assumptions, i.e.</w:t>
      </w:r>
      <w:r w:rsidRPr="00B57251">
        <w:rPr>
          <w:sz w:val="36"/>
        </w:rPr>
        <w:t xml:space="preserve"> </w:t>
      </w:r>
      <w:r w:rsidR="005B1853">
        <w:rPr>
          <w:sz w:val="36"/>
        </w:rPr>
        <w:t xml:space="preserve">the </w:t>
      </w:r>
      <w:r w:rsidRPr="00B57251">
        <w:rPr>
          <w:sz w:val="36"/>
        </w:rPr>
        <w:t xml:space="preserve">learnt </w:t>
      </w:r>
      <w:r w:rsidR="0069324E">
        <w:rPr>
          <w:sz w:val="36"/>
        </w:rPr>
        <w:t>theta</w:t>
      </w:r>
      <w:r w:rsidRPr="00B57251">
        <w:rPr>
          <w:sz w:val="36"/>
        </w:rPr>
        <w:t xml:space="preserve"> is moderate, indicating that users adopt a combination of lexicographical and conjunctive rule.</w:t>
      </w:r>
      <w:r w:rsidR="003C03AD">
        <w:rPr>
          <w:sz w:val="36"/>
        </w:rPr>
        <w:t xml:space="preserve"> </w:t>
      </w:r>
      <w:r w:rsidR="003C03AD" w:rsidRPr="003C03AD">
        <w:rPr>
          <w:sz w:val="36"/>
        </w:rPr>
        <w:t xml:space="preserve">The not-small </w:t>
      </w:r>
      <w:r w:rsidR="002F0561">
        <w:rPr>
          <w:sz w:val="36"/>
        </w:rPr>
        <w:t xml:space="preserve">std </w:t>
      </w:r>
      <w:r w:rsidR="003C03AD" w:rsidRPr="003C03AD">
        <w:rPr>
          <w:sz w:val="36"/>
        </w:rPr>
        <w:t>of learn</w:t>
      </w:r>
      <w:r w:rsidR="002916B9">
        <w:rPr>
          <w:sz w:val="36"/>
        </w:rPr>
        <w:t>t</w:t>
      </w:r>
      <w:r w:rsidR="003C03AD" w:rsidRPr="003C03AD">
        <w:rPr>
          <w:sz w:val="36"/>
        </w:rPr>
        <w:t xml:space="preserve"> b within each user indicates </w:t>
      </w:r>
      <w:r w:rsidR="003C03AD">
        <w:rPr>
          <w:sz w:val="36"/>
        </w:rPr>
        <w:t>that</w:t>
      </w:r>
      <w:r w:rsidR="003C03AD" w:rsidRPr="003C03AD">
        <w:rPr>
          <w:sz w:val="36"/>
        </w:rPr>
        <w:t xml:space="preserve"> introducing a</w:t>
      </w:r>
      <w:r w:rsidR="002916B9">
        <w:rPr>
          <w:sz w:val="36"/>
        </w:rPr>
        <w:t>n aspect</w:t>
      </w:r>
      <w:r w:rsidR="003C03AD" w:rsidRPr="003C03AD">
        <w:rPr>
          <w:sz w:val="36"/>
        </w:rPr>
        <w:t xml:space="preserve">-dependent user bias term is </w:t>
      </w:r>
      <w:r w:rsidR="002F0561">
        <w:rPr>
          <w:sz w:val="36"/>
        </w:rPr>
        <w:t>helpful</w:t>
      </w:r>
      <w:r w:rsidR="003C03AD" w:rsidRPr="003C03AD">
        <w:rPr>
          <w:sz w:val="36"/>
        </w:rPr>
        <w:t>.</w:t>
      </w:r>
    </w:p>
    <w:p w14:paraId="2BDE9297" w14:textId="77777777" w:rsidR="00F802D5" w:rsidRDefault="00F802D5" w:rsidP="000E3F98">
      <w:pPr>
        <w:rPr>
          <w:sz w:val="36"/>
        </w:rPr>
      </w:pPr>
    </w:p>
    <w:p w14:paraId="14AA69A6" w14:textId="1D76672D" w:rsidR="00F802D5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4,</w:t>
      </w:r>
      <w:r w:rsidR="008B0547" w:rsidRPr="00E779C3">
        <w:rPr>
          <w:sz w:val="36"/>
        </w:rPr>
        <w:t>I</w:t>
      </w:r>
      <w:r w:rsidR="002916B9">
        <w:rPr>
          <w:sz w:val="36"/>
        </w:rPr>
        <w:t xml:space="preserve">s </w:t>
      </w:r>
      <w:r w:rsidR="00F802D5" w:rsidRPr="00E779C3">
        <w:rPr>
          <w:sz w:val="36"/>
        </w:rPr>
        <w:t>there a price to pay computationally in non-compensatory model</w:t>
      </w:r>
    </w:p>
    <w:p w14:paraId="68A3C105" w14:textId="77777777" w:rsidR="00F802D5" w:rsidRDefault="00F802D5" w:rsidP="00F802D5">
      <w:pPr>
        <w:rPr>
          <w:sz w:val="36"/>
        </w:rPr>
      </w:pPr>
    </w:p>
    <w:p w14:paraId="6D30D41A" w14:textId="77777777" w:rsidR="00F802D5" w:rsidRDefault="00A01294" w:rsidP="00F802D5">
      <w:pPr>
        <w:rPr>
          <w:sz w:val="36"/>
        </w:rPr>
      </w:pPr>
      <w:r>
        <w:rPr>
          <w:sz w:val="36"/>
        </w:rPr>
        <w:t xml:space="preserve">We design the models so that </w:t>
      </w:r>
      <w:r w:rsidR="00D775BF">
        <w:rPr>
          <w:sz w:val="36"/>
        </w:rPr>
        <w:t xml:space="preserve">the same algorithmic framework </w:t>
      </w:r>
      <w:r>
        <w:rPr>
          <w:sz w:val="36"/>
        </w:rPr>
        <w:t xml:space="preserve">can be used for both </w:t>
      </w:r>
      <w:r w:rsidR="00D775BF">
        <w:rPr>
          <w:sz w:val="36"/>
        </w:rPr>
        <w:t xml:space="preserve">compensatory </w:t>
      </w:r>
      <w:r w:rsidR="00874997">
        <w:rPr>
          <w:sz w:val="36"/>
        </w:rPr>
        <w:t xml:space="preserve">and non-compensatory </w:t>
      </w:r>
      <w:r w:rsidR="00D775BF">
        <w:rPr>
          <w:sz w:val="36"/>
        </w:rPr>
        <w:t>models</w:t>
      </w:r>
      <w:r w:rsidR="00874997">
        <w:rPr>
          <w:sz w:val="36"/>
        </w:rPr>
        <w:t xml:space="preserve">. </w:t>
      </w:r>
      <w:r w:rsidR="00D775BF">
        <w:rPr>
          <w:sz w:val="36"/>
        </w:rPr>
        <w:t xml:space="preserve">Furthermore, one can </w:t>
      </w:r>
      <w:r w:rsidR="004B2961">
        <w:rPr>
          <w:sz w:val="36"/>
        </w:rPr>
        <w:t>accelerate</w:t>
      </w:r>
      <w:r w:rsidR="00D775BF">
        <w:rPr>
          <w:sz w:val="36"/>
        </w:rPr>
        <w:t xml:space="preserve"> rating model</w:t>
      </w:r>
      <w:r w:rsidR="00874997">
        <w:rPr>
          <w:sz w:val="36"/>
        </w:rPr>
        <w:t>s</w:t>
      </w:r>
      <w:r w:rsidR="00D775BF">
        <w:rPr>
          <w:sz w:val="36"/>
        </w:rPr>
        <w:t xml:space="preserve"> </w:t>
      </w:r>
      <w:r w:rsidR="004B2961">
        <w:rPr>
          <w:sz w:val="36"/>
        </w:rPr>
        <w:t>by removing parameters</w:t>
      </w:r>
      <w:r w:rsidR="00D775BF">
        <w:rPr>
          <w:sz w:val="36"/>
        </w:rPr>
        <w:t xml:space="preserve"> b </w:t>
      </w:r>
      <w:r w:rsidR="004B2961">
        <w:rPr>
          <w:sz w:val="36"/>
        </w:rPr>
        <w:t xml:space="preserve">and still </w:t>
      </w:r>
      <w:r w:rsidR="00D775BF">
        <w:rPr>
          <w:sz w:val="36"/>
        </w:rPr>
        <w:t xml:space="preserve">obtain satisfying results. In that case, the </w:t>
      </w:r>
      <w:r w:rsidR="009A3C07">
        <w:rPr>
          <w:sz w:val="36"/>
        </w:rPr>
        <w:t xml:space="preserve">difference of </w:t>
      </w:r>
      <w:r w:rsidR="00D775BF">
        <w:rPr>
          <w:sz w:val="36"/>
        </w:rPr>
        <w:t xml:space="preserve">computational cost is </w:t>
      </w:r>
      <w:r w:rsidR="00874997">
        <w:rPr>
          <w:sz w:val="36"/>
        </w:rPr>
        <w:t>subtle</w:t>
      </w:r>
      <w:r w:rsidR="00D775BF">
        <w:rPr>
          <w:sz w:val="36"/>
        </w:rPr>
        <w:t>.</w:t>
      </w:r>
    </w:p>
    <w:p w14:paraId="0545C9E2" w14:textId="77777777" w:rsidR="00D775BF" w:rsidRDefault="00D775BF" w:rsidP="00F802D5">
      <w:pPr>
        <w:rPr>
          <w:sz w:val="36"/>
        </w:rPr>
      </w:pPr>
    </w:p>
    <w:p w14:paraId="615E8DE2" w14:textId="77777777" w:rsidR="00D775BF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5,</w:t>
      </w:r>
      <w:r w:rsidR="00D775BF" w:rsidRPr="00E779C3">
        <w:rPr>
          <w:sz w:val="36"/>
        </w:rPr>
        <w:t>When are rankings observed?</w:t>
      </w:r>
    </w:p>
    <w:p w14:paraId="03760C71" w14:textId="77777777" w:rsidR="00D775BF" w:rsidRDefault="00D775BF" w:rsidP="00D775BF">
      <w:pPr>
        <w:pStyle w:val="ListParagraph"/>
        <w:ind w:left="0"/>
        <w:rPr>
          <w:sz w:val="36"/>
        </w:rPr>
      </w:pPr>
    </w:p>
    <w:p w14:paraId="62C80FC2" w14:textId="2FE57B50" w:rsidR="00D775BF" w:rsidRDefault="004B2961" w:rsidP="00D775BF">
      <w:pPr>
        <w:pStyle w:val="ListParagraph"/>
        <w:ind w:left="0"/>
        <w:rPr>
          <w:sz w:val="36"/>
        </w:rPr>
      </w:pPr>
      <w:r>
        <w:rPr>
          <w:sz w:val="36"/>
        </w:rPr>
        <w:lastRenderedPageBreak/>
        <w:t>R</w:t>
      </w:r>
      <w:r w:rsidR="00D775BF">
        <w:rPr>
          <w:sz w:val="36"/>
        </w:rPr>
        <w:t xml:space="preserve">ankings </w:t>
      </w:r>
      <w:r>
        <w:rPr>
          <w:sz w:val="36"/>
        </w:rPr>
        <w:t>are observed from (1)</w:t>
      </w:r>
      <w:r w:rsidR="00D775BF">
        <w:rPr>
          <w:sz w:val="36"/>
        </w:rPr>
        <w:t>ratings</w:t>
      </w:r>
      <w:r>
        <w:rPr>
          <w:sz w:val="36"/>
        </w:rPr>
        <w:t>,</w:t>
      </w:r>
      <w:r w:rsidR="003D6C90">
        <w:rPr>
          <w:sz w:val="36"/>
        </w:rPr>
        <w:t xml:space="preserve"> e.g.</w:t>
      </w:r>
      <w:r>
        <w:rPr>
          <w:sz w:val="36"/>
        </w:rPr>
        <w:t xml:space="preserve"> if</w:t>
      </w:r>
      <w:r w:rsidR="00D775BF">
        <w:rPr>
          <w:sz w:val="36"/>
        </w:rPr>
        <w:t xml:space="preserve"> </w:t>
      </w:r>
      <w:r w:rsidR="00EA2132">
        <w:rPr>
          <w:rFonts w:hint="eastAsia"/>
          <w:sz w:val="36"/>
        </w:rPr>
        <w:t>u</w:t>
      </w:r>
      <w:r w:rsidR="00D775BF">
        <w:rPr>
          <w:sz w:val="36"/>
        </w:rPr>
        <w:t xml:space="preserve">’s rating on item I is greater than </w:t>
      </w:r>
      <w:r w:rsidR="00334855">
        <w:rPr>
          <w:sz w:val="36"/>
        </w:rPr>
        <w:t>u’s</w:t>
      </w:r>
      <w:r w:rsidR="00D775BF">
        <w:rPr>
          <w:sz w:val="36"/>
        </w:rPr>
        <w:t xml:space="preserve"> rating on </w:t>
      </w:r>
      <w:r w:rsidR="002916B9">
        <w:rPr>
          <w:sz w:val="36"/>
        </w:rPr>
        <w:t>it</w:t>
      </w:r>
      <w:r w:rsidR="00677780">
        <w:rPr>
          <w:sz w:val="36"/>
        </w:rPr>
        <w:t>e</w:t>
      </w:r>
      <w:bookmarkStart w:id="0" w:name="_GoBack"/>
      <w:bookmarkEnd w:id="0"/>
      <w:r w:rsidR="002916B9">
        <w:rPr>
          <w:sz w:val="36"/>
        </w:rPr>
        <w:t xml:space="preserve">m </w:t>
      </w:r>
      <w:r w:rsidR="00D775BF">
        <w:rPr>
          <w:sz w:val="36"/>
        </w:rPr>
        <w:t>j then i&gt;j</w:t>
      </w:r>
      <w:r w:rsidR="00334855">
        <w:rPr>
          <w:sz w:val="36"/>
        </w:rPr>
        <w:t xml:space="preserve"> for u</w:t>
      </w:r>
      <w:r w:rsidR="00D775BF">
        <w:rPr>
          <w:sz w:val="36"/>
        </w:rPr>
        <w:t xml:space="preserve">. </w:t>
      </w:r>
      <w:r>
        <w:rPr>
          <w:sz w:val="36"/>
        </w:rPr>
        <w:t>(2)</w:t>
      </w:r>
      <w:r w:rsidR="003D6C90">
        <w:rPr>
          <w:sz w:val="36"/>
        </w:rPr>
        <w:t xml:space="preserve">graded </w:t>
      </w:r>
      <w:r w:rsidR="00D775BF">
        <w:rPr>
          <w:sz w:val="36"/>
        </w:rPr>
        <w:t>implicit feedback</w:t>
      </w:r>
      <w:r w:rsidR="003D6C90">
        <w:rPr>
          <w:sz w:val="36"/>
        </w:rPr>
        <w:t>,e.g.</w:t>
      </w:r>
      <w:r>
        <w:rPr>
          <w:sz w:val="36"/>
        </w:rPr>
        <w:t xml:space="preserve"> </w:t>
      </w:r>
      <w:r w:rsidR="0041397E">
        <w:rPr>
          <w:sz w:val="36"/>
        </w:rPr>
        <w:t>in a user session, if I is purchased</w:t>
      </w:r>
      <w:r w:rsidR="00874997">
        <w:rPr>
          <w:sz w:val="36"/>
        </w:rPr>
        <w:t>,</w:t>
      </w:r>
      <w:r w:rsidR="0041397E">
        <w:rPr>
          <w:sz w:val="36"/>
        </w:rPr>
        <w:t xml:space="preserve"> and j is clicked, then i&gt;j</w:t>
      </w:r>
      <w:r w:rsidR="00334855">
        <w:rPr>
          <w:sz w:val="36"/>
        </w:rPr>
        <w:t xml:space="preserve"> in the session</w:t>
      </w:r>
      <w:r w:rsidR="0041397E">
        <w:rPr>
          <w:sz w:val="36"/>
        </w:rPr>
        <w:t xml:space="preserve">. </w:t>
      </w:r>
    </w:p>
    <w:p w14:paraId="301174F9" w14:textId="77777777" w:rsidR="003873E9" w:rsidRDefault="003873E9" w:rsidP="00D775BF">
      <w:pPr>
        <w:pStyle w:val="ListParagraph"/>
        <w:ind w:left="0"/>
        <w:rPr>
          <w:sz w:val="36"/>
        </w:rPr>
      </w:pPr>
    </w:p>
    <w:p w14:paraId="28C132B9" w14:textId="77777777" w:rsidR="0041397E" w:rsidRPr="0041397E" w:rsidRDefault="0041397E" w:rsidP="0041397E">
      <w:pPr>
        <w:rPr>
          <w:sz w:val="36"/>
        </w:rPr>
      </w:pPr>
    </w:p>
    <w:p w14:paraId="16C3BAE0" w14:textId="77777777" w:rsidR="0041397E" w:rsidRDefault="0041397E" w:rsidP="0041397E">
      <w:pPr>
        <w:rPr>
          <w:sz w:val="36"/>
        </w:rPr>
      </w:pPr>
      <w:r>
        <w:rPr>
          <w:sz w:val="36"/>
        </w:rPr>
        <w:t>Reviewer 3</w:t>
      </w:r>
    </w:p>
    <w:p w14:paraId="6DE4EAC7" w14:textId="77777777" w:rsidR="0041397E" w:rsidRDefault="0041397E" w:rsidP="0041397E">
      <w:pPr>
        <w:rPr>
          <w:sz w:val="36"/>
        </w:rPr>
      </w:pPr>
    </w:p>
    <w:p w14:paraId="020FD878" w14:textId="77777777" w:rsidR="0041397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3C03AD" w:rsidRPr="00E779C3">
        <w:rPr>
          <w:sz w:val="36"/>
        </w:rPr>
        <w:t>How to calculate</w:t>
      </w:r>
      <w:r w:rsidR="0041397E" w:rsidRPr="00E779C3">
        <w:rPr>
          <w:sz w:val="36"/>
        </w:rPr>
        <w:t xml:space="preserve"> AUC?</w:t>
      </w:r>
    </w:p>
    <w:p w14:paraId="34F036F5" w14:textId="77777777" w:rsidR="0041397E" w:rsidRPr="0041397E" w:rsidRDefault="0041397E" w:rsidP="0041397E">
      <w:pPr>
        <w:rPr>
          <w:sz w:val="36"/>
        </w:rPr>
      </w:pPr>
    </w:p>
    <w:p w14:paraId="7E7913CB" w14:textId="1D0AD180" w:rsidR="0041397E" w:rsidRDefault="00D81B73" w:rsidP="0041397E">
      <w:pPr>
        <w:rPr>
          <w:sz w:val="36"/>
        </w:rPr>
      </w:pPr>
      <w:r>
        <w:rPr>
          <w:sz w:val="36"/>
        </w:rPr>
        <w:t>Yes.</w:t>
      </w:r>
      <w:r w:rsidR="0041397E">
        <w:rPr>
          <w:sz w:val="36"/>
        </w:rPr>
        <w:t xml:space="preserve"> </w:t>
      </w:r>
      <w:r>
        <w:rPr>
          <w:sz w:val="36"/>
        </w:rPr>
        <w:t xml:space="preserve">To </w:t>
      </w:r>
      <w:r w:rsidR="00696279">
        <w:rPr>
          <w:rFonts w:hint="eastAsia"/>
          <w:sz w:val="36"/>
        </w:rPr>
        <w:t>compute</w:t>
      </w:r>
      <w:r>
        <w:rPr>
          <w:sz w:val="36"/>
        </w:rPr>
        <w:t xml:space="preserve"> AUC, </w:t>
      </w:r>
      <w:r w:rsidR="0041397E">
        <w:rPr>
          <w:sz w:val="36"/>
        </w:rPr>
        <w:t>the ground truth</w:t>
      </w:r>
      <w:r w:rsidR="003D6C90">
        <w:rPr>
          <w:sz w:val="36"/>
        </w:rPr>
        <w:t xml:space="preserve"> of binary classification is:</w:t>
      </w:r>
      <w:r w:rsidR="0041397E">
        <w:rPr>
          <w:sz w:val="36"/>
        </w:rPr>
        <w:t xml:space="preserve"> a </w:t>
      </w:r>
      <w:r w:rsidR="00835792">
        <w:rPr>
          <w:sz w:val="36"/>
        </w:rPr>
        <w:t xml:space="preserve">normalized </w:t>
      </w:r>
      <w:r w:rsidR="0041397E">
        <w:rPr>
          <w:sz w:val="36"/>
        </w:rPr>
        <w:t xml:space="preserve">rating </w:t>
      </w:r>
      <w:r w:rsidR="0041397E" w:rsidRPr="0041397E">
        <w:rPr>
          <w:sz w:val="36"/>
        </w:rPr>
        <w:t xml:space="preserve">above 0.5 </w:t>
      </w:r>
      <w:r w:rsidR="00835792">
        <w:rPr>
          <w:sz w:val="36"/>
        </w:rPr>
        <w:t>is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labeled</w:t>
      </w:r>
      <w:r w:rsidR="0041397E" w:rsidRPr="0041397E">
        <w:rPr>
          <w:sz w:val="36"/>
        </w:rPr>
        <w:t xml:space="preserve"> positive and </w:t>
      </w:r>
      <w:r w:rsidR="00835792">
        <w:rPr>
          <w:sz w:val="36"/>
        </w:rPr>
        <w:t>otherwise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negative</w:t>
      </w:r>
      <w:r w:rsidR="0041397E" w:rsidRPr="0041397E">
        <w:rPr>
          <w:sz w:val="36"/>
        </w:rPr>
        <w:t>.</w:t>
      </w:r>
      <w:r w:rsidR="00835792">
        <w:rPr>
          <w:sz w:val="36"/>
        </w:rPr>
        <w:t xml:space="preserve"> </w:t>
      </w:r>
    </w:p>
    <w:p w14:paraId="05F94BD6" w14:textId="77777777" w:rsidR="00D81B73" w:rsidRPr="0041397E" w:rsidRDefault="00D81B73" w:rsidP="0041397E">
      <w:pPr>
        <w:rPr>
          <w:sz w:val="36"/>
        </w:rPr>
      </w:pPr>
    </w:p>
    <w:p w14:paraId="47DEF23C" w14:textId="77777777" w:rsidR="0041397E" w:rsidRDefault="00E779C3" w:rsidP="0041397E">
      <w:pPr>
        <w:rPr>
          <w:sz w:val="36"/>
        </w:rPr>
      </w:pPr>
      <w:r>
        <w:rPr>
          <w:rFonts w:hint="eastAsia"/>
          <w:sz w:val="36"/>
        </w:rPr>
        <w:t>2,</w:t>
      </w:r>
      <w:r w:rsidR="00835792">
        <w:rPr>
          <w:sz w:val="36"/>
        </w:rPr>
        <w:t xml:space="preserve">Equ. </w:t>
      </w:r>
      <w:r w:rsidR="003873E9">
        <w:rPr>
          <w:sz w:val="36"/>
        </w:rPr>
        <w:t xml:space="preserve"> 6, 7 and 11</w:t>
      </w:r>
    </w:p>
    <w:p w14:paraId="4EFFC90E" w14:textId="77777777" w:rsidR="003873E9" w:rsidRDefault="003873E9" w:rsidP="0041397E">
      <w:pPr>
        <w:rPr>
          <w:sz w:val="36"/>
        </w:rPr>
      </w:pPr>
    </w:p>
    <w:p w14:paraId="45D0EF15" w14:textId="77777777" w:rsidR="003873E9" w:rsidRDefault="003873E9" w:rsidP="0041397E">
      <w:pPr>
        <w:rPr>
          <w:sz w:val="36"/>
        </w:rPr>
      </w:pPr>
      <w:r>
        <w:rPr>
          <w:sz w:val="36"/>
        </w:rPr>
        <w:t xml:space="preserve">Thank you very much for pointing that out. </w:t>
      </w:r>
      <w:r w:rsidR="002412BD">
        <w:rPr>
          <w:sz w:val="36"/>
        </w:rPr>
        <w:t xml:space="preserve">In this manuscript, we follow the non-exponential form of </w:t>
      </w:r>
      <w:r>
        <w:rPr>
          <w:sz w:val="36"/>
        </w:rPr>
        <w:t>Bradley-Terry model</w:t>
      </w:r>
      <w:r w:rsidR="002412BD">
        <w:rPr>
          <w:sz w:val="36"/>
        </w:rPr>
        <w:t>. Equation 7 should be</w:t>
      </w:r>
      <w:r>
        <w:rPr>
          <w:sz w:val="36"/>
        </w:rPr>
        <w:t xml:space="preserve"> </w:t>
      </w:r>
      <w:r w:rsidR="002412BD">
        <w:rPr>
          <w:sz w:val="36"/>
        </w:rPr>
        <w:t>Xui/(</w:t>
      </w:r>
      <w:r>
        <w:rPr>
          <w:sz w:val="36"/>
        </w:rPr>
        <w:t xml:space="preserve">Xui </w:t>
      </w:r>
      <w:r w:rsidR="002412BD">
        <w:rPr>
          <w:sz w:val="36"/>
        </w:rPr>
        <w:t>+</w:t>
      </w:r>
      <w:r>
        <w:rPr>
          <w:sz w:val="36"/>
        </w:rPr>
        <w:t xml:space="preserve"> Xuj</w:t>
      </w:r>
      <w:r w:rsidR="002412BD">
        <w:rPr>
          <w:sz w:val="36"/>
        </w:rPr>
        <w:t xml:space="preserve">). </w:t>
      </w:r>
      <w:r w:rsidR="001A25E0">
        <w:rPr>
          <w:sz w:val="36"/>
        </w:rPr>
        <w:t xml:space="preserve"> It is worthy </w:t>
      </w:r>
      <w:r w:rsidR="00D81B73">
        <w:rPr>
          <w:sz w:val="36"/>
        </w:rPr>
        <w:t xml:space="preserve">to </w:t>
      </w:r>
      <w:r w:rsidR="009A3C07">
        <w:rPr>
          <w:sz w:val="36"/>
        </w:rPr>
        <w:t>mention</w:t>
      </w:r>
      <w:r w:rsidR="001A25E0">
        <w:rPr>
          <w:sz w:val="36"/>
        </w:rPr>
        <w:t xml:space="preserve"> that</w:t>
      </w:r>
      <w:r w:rsidR="002412BD">
        <w:rPr>
          <w:sz w:val="36"/>
        </w:rPr>
        <w:t>, to make sure Xui and Xuj</w:t>
      </w:r>
      <w:r>
        <w:rPr>
          <w:sz w:val="36"/>
        </w:rPr>
        <w:t xml:space="preserve"> </w:t>
      </w:r>
      <w:r w:rsidR="002412BD">
        <w:rPr>
          <w:sz w:val="36"/>
        </w:rPr>
        <w:t xml:space="preserve">are positive, </w:t>
      </w:r>
      <w:r w:rsidR="00D81B73">
        <w:rPr>
          <w:sz w:val="36"/>
        </w:rPr>
        <w:t xml:space="preserve">in implementation </w:t>
      </w:r>
      <w:r w:rsidR="002412BD">
        <w:rPr>
          <w:sz w:val="36"/>
        </w:rPr>
        <w:t xml:space="preserve">we </w:t>
      </w:r>
      <w:r w:rsidR="00902340">
        <w:rPr>
          <w:sz w:val="36"/>
        </w:rPr>
        <w:t xml:space="preserve">add non-negative </w:t>
      </w:r>
      <w:r w:rsidR="002412BD">
        <w:rPr>
          <w:sz w:val="36"/>
        </w:rPr>
        <w:t>constrain</w:t>
      </w:r>
      <w:r w:rsidR="00902340">
        <w:rPr>
          <w:sz w:val="36"/>
        </w:rPr>
        <w:t>ts</w:t>
      </w:r>
      <w:r w:rsidR="002412BD">
        <w:rPr>
          <w:sz w:val="36"/>
        </w:rPr>
        <w:t xml:space="preserve"> </w:t>
      </w:r>
      <w:r w:rsidR="00EA2132">
        <w:rPr>
          <w:rFonts w:hint="eastAsia"/>
          <w:sz w:val="36"/>
        </w:rPr>
        <w:t>on</w:t>
      </w:r>
      <w:r w:rsidR="002412BD">
        <w:rPr>
          <w:sz w:val="36"/>
        </w:rPr>
        <w:t xml:space="preserve"> user preferences and </w:t>
      </w:r>
      <w:r w:rsidR="00902340">
        <w:rPr>
          <w:sz w:val="36"/>
        </w:rPr>
        <w:t>item f</w:t>
      </w:r>
      <w:r w:rsidR="001A25E0">
        <w:rPr>
          <w:sz w:val="36"/>
        </w:rPr>
        <w:t>eatures</w:t>
      </w:r>
      <w:r w:rsidR="002412BD">
        <w:rPr>
          <w:sz w:val="36"/>
        </w:rPr>
        <w:t xml:space="preserve">. </w:t>
      </w:r>
      <w:r w:rsidR="00914B2E">
        <w:rPr>
          <w:sz w:val="36"/>
        </w:rPr>
        <w:t xml:space="preserve">Equation 11 </w:t>
      </w:r>
      <w:r>
        <w:rPr>
          <w:sz w:val="36"/>
        </w:rPr>
        <w:t xml:space="preserve">is correct. </w:t>
      </w:r>
    </w:p>
    <w:p w14:paraId="7B70E007" w14:textId="77777777" w:rsidR="003873E9" w:rsidRPr="00584F38" w:rsidRDefault="003873E9" w:rsidP="0041397E">
      <w:pPr>
        <w:rPr>
          <w:sz w:val="36"/>
        </w:rPr>
      </w:pPr>
    </w:p>
    <w:p w14:paraId="344F5FDC" w14:textId="77777777" w:rsidR="0041397E" w:rsidRPr="0041397E" w:rsidRDefault="0041397E" w:rsidP="0041397E">
      <w:pPr>
        <w:rPr>
          <w:sz w:val="36"/>
        </w:rPr>
      </w:pPr>
    </w:p>
    <w:p w14:paraId="641D4360" w14:textId="77777777" w:rsidR="00DD30F6" w:rsidRPr="0041397E" w:rsidRDefault="00DD30F6">
      <w:pPr>
        <w:rPr>
          <w:sz w:val="36"/>
        </w:rPr>
      </w:pPr>
    </w:p>
    <w:p w14:paraId="51AEAC84" w14:textId="77777777" w:rsidR="00DD30F6" w:rsidRPr="0041397E" w:rsidRDefault="00DD30F6">
      <w:pPr>
        <w:rPr>
          <w:sz w:val="36"/>
        </w:rPr>
      </w:pPr>
    </w:p>
    <w:sectPr w:rsidR="00DD30F6" w:rsidRPr="0041397E" w:rsidSect="0084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94E41"/>
    <w:multiLevelType w:val="hybridMultilevel"/>
    <w:tmpl w:val="E42AD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31429"/>
    <w:multiLevelType w:val="hybridMultilevel"/>
    <w:tmpl w:val="1F8ED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A873F9"/>
    <w:multiLevelType w:val="hybridMultilevel"/>
    <w:tmpl w:val="3F087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B276A"/>
    <w:multiLevelType w:val="hybridMultilevel"/>
    <w:tmpl w:val="9FAE76CC"/>
    <w:lvl w:ilvl="0" w:tplc="E60C03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8F0"/>
    <w:rsid w:val="00010AE9"/>
    <w:rsid w:val="000A7CC9"/>
    <w:rsid w:val="000B48F0"/>
    <w:rsid w:val="000D4AC5"/>
    <w:rsid w:val="000D58B1"/>
    <w:rsid w:val="000E3F98"/>
    <w:rsid w:val="001035C6"/>
    <w:rsid w:val="00141DB1"/>
    <w:rsid w:val="001A25E0"/>
    <w:rsid w:val="002412BD"/>
    <w:rsid w:val="002916B9"/>
    <w:rsid w:val="00297E0E"/>
    <w:rsid w:val="002B25BE"/>
    <w:rsid w:val="002C0C80"/>
    <w:rsid w:val="002E01F6"/>
    <w:rsid w:val="002E38FF"/>
    <w:rsid w:val="002F0561"/>
    <w:rsid w:val="002F191E"/>
    <w:rsid w:val="003235C4"/>
    <w:rsid w:val="00334855"/>
    <w:rsid w:val="0035091F"/>
    <w:rsid w:val="003873E9"/>
    <w:rsid w:val="003A0C9E"/>
    <w:rsid w:val="003C03AD"/>
    <w:rsid w:val="003D6C90"/>
    <w:rsid w:val="0041397E"/>
    <w:rsid w:val="004239B4"/>
    <w:rsid w:val="00435F71"/>
    <w:rsid w:val="004B2961"/>
    <w:rsid w:val="004D6AC6"/>
    <w:rsid w:val="00584F38"/>
    <w:rsid w:val="00596DB7"/>
    <w:rsid w:val="005B0378"/>
    <w:rsid w:val="005B1853"/>
    <w:rsid w:val="005C17AA"/>
    <w:rsid w:val="005E22F8"/>
    <w:rsid w:val="005F17A7"/>
    <w:rsid w:val="00677780"/>
    <w:rsid w:val="0069324E"/>
    <w:rsid w:val="00696279"/>
    <w:rsid w:val="006D3936"/>
    <w:rsid w:val="007571B7"/>
    <w:rsid w:val="007707AB"/>
    <w:rsid w:val="007D3D78"/>
    <w:rsid w:val="00835792"/>
    <w:rsid w:val="00840B1D"/>
    <w:rsid w:val="00842F84"/>
    <w:rsid w:val="00847C92"/>
    <w:rsid w:val="00874997"/>
    <w:rsid w:val="008B0547"/>
    <w:rsid w:val="008B33FD"/>
    <w:rsid w:val="008B6BF5"/>
    <w:rsid w:val="00902340"/>
    <w:rsid w:val="00914B2E"/>
    <w:rsid w:val="0098343B"/>
    <w:rsid w:val="009A2EC2"/>
    <w:rsid w:val="009A3C07"/>
    <w:rsid w:val="009C7F96"/>
    <w:rsid w:val="009D3B9B"/>
    <w:rsid w:val="00A01294"/>
    <w:rsid w:val="00A13604"/>
    <w:rsid w:val="00A268BE"/>
    <w:rsid w:val="00A34180"/>
    <w:rsid w:val="00A717EF"/>
    <w:rsid w:val="00B44E9C"/>
    <w:rsid w:val="00B57251"/>
    <w:rsid w:val="00BB2757"/>
    <w:rsid w:val="00BC21F7"/>
    <w:rsid w:val="00BC7B86"/>
    <w:rsid w:val="00C01C44"/>
    <w:rsid w:val="00CB76BC"/>
    <w:rsid w:val="00CE2678"/>
    <w:rsid w:val="00D100FA"/>
    <w:rsid w:val="00D42E1D"/>
    <w:rsid w:val="00D638E2"/>
    <w:rsid w:val="00D775BF"/>
    <w:rsid w:val="00D81140"/>
    <w:rsid w:val="00D81B73"/>
    <w:rsid w:val="00DD30F6"/>
    <w:rsid w:val="00E50BE4"/>
    <w:rsid w:val="00E779C3"/>
    <w:rsid w:val="00EA2132"/>
    <w:rsid w:val="00EB421B"/>
    <w:rsid w:val="00F11830"/>
    <w:rsid w:val="00F369B1"/>
    <w:rsid w:val="00F42E60"/>
    <w:rsid w:val="00F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C5E"/>
  <w15:docId w15:val="{A3054E80-DF98-4C49-AA1C-9F3D4A60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973</Words>
  <Characters>5053</Characters>
  <Application>Microsoft Office Word</Application>
  <DocSecurity>0</DocSecurity>
  <Lines>144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</dc:creator>
  <cp:keywords/>
  <dc:description/>
  <cp:lastModifiedBy>ChenLin</cp:lastModifiedBy>
  <cp:revision>18</cp:revision>
  <dcterms:created xsi:type="dcterms:W3CDTF">2018-10-14T13:52:00Z</dcterms:created>
  <dcterms:modified xsi:type="dcterms:W3CDTF">2018-10-15T13:55:00Z</dcterms:modified>
</cp:coreProperties>
</file>