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a94a6"/>
          <w:sz w:val="17"/>
          <w:szCs w:val="17"/>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a94a6"/>
          <w:sz w:val="17"/>
          <w:szCs w:val="17"/>
        </w:rPr>
      </w:pPr>
      <w:r w:rsidDel="00000000" w:rsidR="00000000" w:rsidRPr="00000000">
        <w:rPr>
          <w:rtl w:val="0"/>
        </w:rPr>
      </w:r>
    </w:p>
    <w:p w:rsidR="00000000" w:rsidDel="00000000" w:rsidP="00000000" w:rsidRDefault="00000000" w:rsidRPr="00000000" w14:paraId="00000003">
      <w:pPr>
        <w:widowControl w:val="0"/>
        <w:spacing w:after="240" w:before="240" w:line="240" w:lineRule="auto"/>
        <w:rPr>
          <w:sz w:val="24"/>
          <w:szCs w:val="24"/>
        </w:rPr>
      </w:pPr>
      <w:r w:rsidDel="00000000" w:rsidR="00000000" w:rsidRPr="00000000">
        <w:rPr>
          <w:b w:val="1"/>
          <w:bCs w:val="1"/>
          <w:sz w:val="24"/>
          <w:szCs w:val="24"/>
          <w:rtl w:val="0"/>
        </w:rPr>
        <w:t xml:space="preserve">AI Language Learning App Critique</w:t>
      </w:r>
      <w:r w:rsidDel="00000000" w:rsidR="00000000" w:rsidRPr="00000000">
        <w:rPr>
          <w:sz w:val="24"/>
          <w:szCs w:val="24"/>
          <w:rtl w:val="0"/>
        </w:rPr>
        <w:t xml:space="preserve"> </w:t>
      </w:r>
    </w:p>
    <w:p w:rsidR="00000000" w:rsidDel="00000000" w:rsidP="00000000" w:rsidRDefault="00000000" w:rsidRPr="00000000" w14:paraId="00000004">
      <w:pPr>
        <w:widowControl w:val="0"/>
        <w:spacing w:after="240" w:before="240" w:line="240" w:lineRule="auto"/>
        <w:rPr>
          <w:sz w:val="24"/>
          <w:szCs w:val="24"/>
        </w:rPr>
      </w:pPr>
      <w:r w:rsidDel="00000000" w:rsidR="00000000" w:rsidRPr="00000000">
        <w:rPr>
          <w:b w:val="1"/>
          <w:bCs w:val="1"/>
          <w:sz w:val="24"/>
          <w:szCs w:val="24"/>
          <w:rtl w:val="0"/>
        </w:rPr>
        <w:t xml:space="preserve">About This Resource:</w:t>
      </w:r>
      <w:r w:rsidDel="00000000" w:rsidR="00000000" w:rsidRPr="00000000">
        <w:rPr>
          <w:sz w:val="24"/>
          <w:szCs w:val="24"/>
          <w:rtl w:val="0"/>
        </w:rPr>
        <w:t xml:space="preserve"> This document is a critical analysis of APP AI, a language learning app, prepared as a case study response for a learning designer. </w:t>
      </w:r>
    </w:p>
    <w:p w:rsidR="00000000" w:rsidDel="00000000" w:rsidP="00000000" w:rsidRDefault="00000000" w:rsidRPr="00000000" w14:paraId="00000005">
      <w:pPr>
        <w:widowControl w:val="0"/>
        <w:spacing w:after="240" w:before="240" w:line="240" w:lineRule="auto"/>
        <w:rPr>
          <w:sz w:val="24"/>
          <w:szCs w:val="24"/>
        </w:rPr>
      </w:pPr>
      <w:r w:rsidDel="00000000" w:rsidR="00000000" w:rsidRPr="00000000">
        <w:rPr>
          <w:b w:val="1"/>
          <w:bCs w:val="1"/>
          <w:sz w:val="24"/>
          <w:szCs w:val="24"/>
          <w:rtl w:val="0"/>
        </w:rPr>
        <w:t xml:space="preserve">Analytical framework:</w:t>
      </w:r>
      <w:r w:rsidDel="00000000" w:rsidR="00000000" w:rsidRPr="00000000">
        <w:rPr>
          <w:sz w:val="24"/>
          <w:szCs w:val="24"/>
          <w:rtl w:val="0"/>
        </w:rPr>
        <w:t xml:space="preserve"> Every critique is grounded in a specific pedagogical principle. Observations about vocabulary presentation, grammar sequencing, and role-play scaffolding are connected to SLA research — comprehensible input theory, retrieval practice, automaticity, and the role of meaningful output in acquisition. This reflects a design philosophy where feedback is always tied to a why.</w:t>
      </w:r>
    </w:p>
    <w:p w:rsidR="00000000" w:rsidDel="00000000" w:rsidP="00000000" w:rsidRDefault="00000000" w:rsidRPr="00000000" w14:paraId="00000006">
      <w:pPr>
        <w:widowControl w:val="0"/>
        <w:spacing w:after="240" w:before="240" w:line="240" w:lineRule="auto"/>
        <w:rPr>
          <w:sz w:val="24"/>
          <w:szCs w:val="24"/>
        </w:rPr>
      </w:pPr>
      <w:r w:rsidDel="00000000" w:rsidR="00000000" w:rsidRPr="00000000">
        <w:rPr>
          <w:b w:val="1"/>
          <w:bCs w:val="1"/>
          <w:sz w:val="24"/>
          <w:szCs w:val="24"/>
          <w:rtl w:val="0"/>
        </w:rPr>
        <w:t xml:space="preserve">Competitor benchmarking:</w:t>
      </w:r>
      <w:r w:rsidDel="00000000" w:rsidR="00000000" w:rsidRPr="00000000">
        <w:rPr>
          <w:sz w:val="24"/>
          <w:szCs w:val="24"/>
          <w:rtl w:val="0"/>
        </w:rPr>
        <w:t xml:space="preserve"> The three-way comparison of APP, Duolingo, and Babbel evaluates each platform on methodology, engagement, adaptivity, and role-play quality rather than surface features. The inclusion of Praktika as a fourth comparator adds nuance, identifying what APP does better than a more immersive competitor, not just where it falls short.</w:t>
      </w:r>
    </w:p>
    <w:p w:rsidR="00000000" w:rsidDel="00000000" w:rsidP="00000000" w:rsidRDefault="00000000" w:rsidRPr="00000000" w14:paraId="00000007">
      <w:pPr>
        <w:widowControl w:val="0"/>
        <w:spacing w:after="240" w:before="240" w:line="240" w:lineRule="auto"/>
        <w:rPr>
          <w:sz w:val="24"/>
          <w:szCs w:val="24"/>
        </w:rPr>
      </w:pPr>
      <w:r w:rsidDel="00000000" w:rsidR="00000000" w:rsidRPr="00000000">
        <w:rPr>
          <w:b w:val="1"/>
          <w:bCs w:val="1"/>
          <w:sz w:val="24"/>
          <w:szCs w:val="24"/>
          <w:rtl w:val="0"/>
        </w:rPr>
        <w:t xml:space="preserve">AI-assisted course planning:</w:t>
      </w:r>
      <w:r w:rsidDel="00000000" w:rsidR="00000000" w:rsidRPr="00000000">
        <w:rPr>
          <w:sz w:val="24"/>
          <w:szCs w:val="24"/>
          <w:rtl w:val="0"/>
        </w:rPr>
        <w:t xml:space="preserve"> The bonus exercise uses a structured prompt to generate a 20-lesson Travel Spanish curriculum and then critically evaluates the output. This section demonstrates both the ability to work with AI tools and the pedagogical judgment to know when AI output needs a human hand.</w:t>
      </w:r>
    </w:p>
    <w:p w:rsidR="00000000" w:rsidDel="00000000" w:rsidP="00000000" w:rsidRDefault="00000000" w:rsidRPr="00000000" w14:paraId="00000008">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009">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00A">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00B">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00C">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00D">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00E">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00F">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010">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011">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012">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013">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46"/>
          <w:szCs w:val="46"/>
        </w:rPr>
      </w:pPr>
      <w:r w:rsidDel="00000000" w:rsidR="00000000" w:rsidRPr="00000000">
        <w:rPr>
          <w:b w:val="1"/>
          <w:bCs w:val="1"/>
          <w:sz w:val="46"/>
          <w:szCs w:val="46"/>
          <w:rtl w:val="0"/>
        </w:rPr>
        <w:t xml:space="preserve">AI </w:t>
      </w:r>
      <w:r w:rsidDel="00000000" w:rsidR="00000000" w:rsidRPr="00000000">
        <w:rPr>
          <w:rFonts w:ascii="Arial" w:cs="Arial" w:eastAsia="Arial" w:hAnsi="Arial"/>
          <w:b w:val="1"/>
          <w:bCs w:val="1"/>
          <w:i w:val="0"/>
          <w:iCs w:val="0"/>
          <w:smallCaps w:val="0"/>
          <w:strike w:val="0"/>
          <w:sz w:val="46"/>
          <w:szCs w:val="46"/>
          <w:u w:val="none"/>
          <w:shd w:fill="auto" w:val="clear"/>
          <w:vertAlign w:val="baseline"/>
          <w:rtl w:val="0"/>
        </w:rPr>
        <w:t xml:space="preserve">L</w:t>
      </w:r>
      <w:r w:rsidDel="00000000" w:rsidR="00000000" w:rsidRPr="00000000">
        <w:rPr>
          <w:b w:val="1"/>
          <w:bCs w:val="1"/>
          <w:sz w:val="46"/>
          <w:szCs w:val="46"/>
          <w:rtl w:val="0"/>
        </w:rPr>
        <w:t xml:space="preserve">anguage Learning App Critique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46"/>
          <w:szCs w:val="46"/>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9900"/>
          <w:sz w:val="28"/>
          <w:szCs w:val="28"/>
        </w:rPr>
      </w:pPr>
      <w:r w:rsidDel="00000000" w:rsidR="00000000" w:rsidRPr="00000000">
        <w:rPr>
          <w:rFonts w:ascii="Arial" w:cs="Arial" w:eastAsia="Arial" w:hAnsi="Arial"/>
          <w:b w:val="1"/>
          <w:bCs w:val="1"/>
          <w:i w:val="0"/>
          <w:iCs w:val="0"/>
          <w:smallCaps w:val="0"/>
          <w:strike w:val="0"/>
          <w:color w:val="ff9900"/>
          <w:sz w:val="28"/>
          <w:szCs w:val="28"/>
          <w:u w:val="none"/>
          <w:shd w:fill="auto" w:val="clear"/>
          <w:vertAlign w:val="baseline"/>
          <w:rtl w:val="0"/>
        </w:rPr>
        <w:t xml:space="preserve">Content Analysis &amp; Improvement </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1a234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sz w:val="26"/>
          <w:szCs w:val="26"/>
          <w:u w:val="none"/>
          <w:shd w:fill="auto" w:val="clear"/>
          <w:vertAlign w:val="baseline"/>
          <w:rtl w:val="0"/>
        </w:rPr>
        <w:t xml:space="preserve">What'</w:t>
      </w:r>
      <w:r w:rsidDel="00000000" w:rsidR="00000000" w:rsidRPr="00000000">
        <w:rPr>
          <w:b w:val="1"/>
          <w:bCs w:val="1"/>
          <w:sz w:val="26"/>
          <w:szCs w:val="26"/>
          <w:rtl w:val="0"/>
        </w:rPr>
        <w:t xml:space="preserve">s</w:t>
      </w:r>
      <w:r w:rsidDel="00000000" w:rsidR="00000000" w:rsidRPr="00000000">
        <w:rPr>
          <w:rFonts w:ascii="Arial" w:cs="Arial" w:eastAsia="Arial" w:hAnsi="Arial"/>
          <w:b w:val="1"/>
          <w:bCs w:val="1"/>
          <w:i w:val="0"/>
          <w:iCs w:val="0"/>
          <w:smallCaps w:val="0"/>
          <w:strike w:val="0"/>
          <w:color w:val="1a2340"/>
          <w:sz w:val="26"/>
          <w:szCs w:val="26"/>
          <w:u w:val="none"/>
          <w:shd w:fill="auto" w:val="clear"/>
          <w:vertAlign w:val="baseline"/>
          <w:rtl w:val="0"/>
        </w:rPr>
        <w:t xml:space="preserve"> working — and what isn't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1552734375" w:line="265.0143814086914" w:lineRule="auto"/>
        <w:ind w:left="12.64007568359375" w:right="279.144287109375" w:firstLine="7.919921875"/>
        <w:jc w:val="left"/>
        <w:rPr>
          <w:rFonts w:ascii="Georgia" w:cs="Georgia" w:eastAsia="Georgia" w:hAnsi="Georgia"/>
          <w:b w:val="0"/>
          <w:bCs w:val="0"/>
          <w:i w:val="0"/>
          <w:iCs w:val="0"/>
          <w:smallCaps w:val="0"/>
          <w:strike w:val="0"/>
          <w:color w:val="2d3748"/>
          <w:sz w:val="22"/>
          <w:szCs w:val="22"/>
          <w:u w:val="none"/>
          <w:shd w:fill="auto" w:val="clear"/>
          <w:vertAlign w:val="baseline"/>
        </w:rPr>
      </w:pPr>
      <w:r w:rsidDel="00000000" w:rsidR="00000000" w:rsidRPr="00000000">
        <w:rPr>
          <w:rFonts w:ascii="Georgia" w:cs="Georgia" w:eastAsia="Georgia" w:hAnsi="Georgia"/>
          <w:color w:val="2d3748"/>
          <w:rtl w:val="0"/>
        </w:rPr>
        <w:t xml:space="preserve">APP</w:t>
      </w: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's two-phase structure (Lecture </w:t>
      </w:r>
      <w:r w:rsidDel="00000000" w:rsidR="00000000" w:rsidRPr="00000000">
        <w:rPr>
          <w:rFonts w:ascii="Cardo" w:cs="Cardo" w:eastAsia="Cardo" w:hAnsi="Cardo"/>
          <w:b w:val="0"/>
          <w:bCs w:val="0"/>
          <w:i w:val="0"/>
          <w:iCs w:val="0"/>
          <w:smallCaps w:val="0"/>
          <w:strike w:val="0"/>
          <w:color w:val="2d3748"/>
          <w:sz w:val="22"/>
          <w:szCs w:val="22"/>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Role-play) is genuinely one of its strongest assets. It forces learners to receive input before they're expected to produce, which is well-supported by acquisition research. The AI avatar also lowers the speaking anxiety that kills motivation for many adult learners.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62890625" w:line="265.0140380859375" w:lineRule="auto"/>
        <w:ind w:left="8.24005126953125" w:right="116.51611328125" w:firstLine="3.300018310546875"/>
        <w:jc w:val="left"/>
        <w:rPr>
          <w:rFonts w:ascii="Georgia" w:cs="Georgia" w:eastAsia="Georgia" w:hAnsi="Georgia"/>
          <w:b w:val="0"/>
          <w:bCs w:val="0"/>
          <w:i w:val="0"/>
          <w:iCs w:val="0"/>
          <w:smallCaps w:val="0"/>
          <w:strike w:val="0"/>
          <w:color w:val="2d3748"/>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That said, a few patterns stand out as friction points. The first is the way introductory vocabulary is handled at the start of lessons — the AI typically presents a word, asks if the learner understands, and then prompts them to repeat it. This feels passive and not particularly engaging, especially at A1 where learners benefit from immediate context and interaction. A simple fix would be to embed new vocabulary into mini-scenarios or quick comprehension checks (e.g., choosing the right word in context, or responding to a simple prompt) so learners are processing meaning, not just form.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635009765625" w:line="265.0143814086914" w:lineRule="auto"/>
        <w:ind w:left="13.520050048828125" w:right="333.41796875" w:hanging="7.700042724609375"/>
        <w:jc w:val="left"/>
        <w:rPr>
          <w:rFonts w:ascii="Georgia" w:cs="Georgia" w:eastAsia="Georgia" w:hAnsi="Georgia"/>
          <w:b w:val="0"/>
          <w:bCs w:val="0"/>
          <w:i w:val="0"/>
          <w:iCs w:val="0"/>
          <w:smallCaps w:val="0"/>
          <w:strike w:val="0"/>
          <w:color w:val="2d3748"/>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Another gap is the limited number of moments where learners are asked to produce language more freely. At the A1 level, even highly scaffolded opportunities to respond — short, guided prompts that allow for variation — would help build confidence and better simulate real communication.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635009765625" w:line="265.0143814086914" w:lineRule="auto"/>
        <w:ind w:left="11.320037841796875" w:right="19.64111328125" w:firstLine="0.22003173828125"/>
        <w:jc w:val="left"/>
        <w:rPr>
          <w:rFonts w:ascii="Georgia" w:cs="Georgia" w:eastAsia="Georgia" w:hAnsi="Georgia"/>
          <w:b w:val="0"/>
          <w:bCs w:val="0"/>
          <w:i w:val="0"/>
          <w:iCs w:val="0"/>
          <w:smallCaps w:val="0"/>
          <w:strike w:val="0"/>
          <w:color w:val="2d3748"/>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There’s no initial proficiency assessment built into the experience. Because learners self-select their level, there’s a real risk of misplacement, which can either overwhelm or under-challenge them. A language proficiency test would go a long way in aligning learners with the right starting point and improving overall engagement.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610595703125" w:line="265.0151252746582" w:lineRule="auto"/>
        <w:ind w:left="16.15997314453125" w:right="32.5048828125" w:firstLine="3.079986572265625"/>
        <w:jc w:val="left"/>
        <w:rPr>
          <w:rFonts w:ascii="Georgia" w:cs="Georgia" w:eastAsia="Georgia" w:hAnsi="Georgia"/>
          <w:b w:val="0"/>
          <w:bCs w:val="0"/>
          <w:i w:val="0"/>
          <w:iCs w:val="0"/>
          <w:smallCaps w:val="0"/>
          <w:strike w:val="0"/>
          <w:color w:val="2d3748"/>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Finally, the AI’s accent at A1 comes across more like a native English speaker speaking Spanish rather than a fluent model. At this stage, learners tend to mirror what they hear, so having a more natural, consistent accent is important for building accurate pronunciation habits early 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732421875" w:line="240" w:lineRule="auto"/>
        <w:ind w:left="10.780029296875" w:right="0" w:firstLine="0"/>
        <w:jc w:val="left"/>
        <w:rPr>
          <w:rFonts w:ascii="Arial" w:cs="Arial" w:eastAsia="Arial" w:hAnsi="Arial"/>
          <w:b w:val="1"/>
          <w:bCs w:val="1"/>
          <w:i w:val="0"/>
          <w:iCs w:val="0"/>
          <w:smallCaps w:val="0"/>
          <w:strike w:val="0"/>
          <w:color w:val="1a234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a2340"/>
          <w:sz w:val="26"/>
          <w:szCs w:val="26"/>
          <w:u w:val="none"/>
          <w:shd w:fill="auto" w:val="clear"/>
          <w:vertAlign w:val="baseline"/>
          <w:rtl w:val="0"/>
        </w:rPr>
        <w:t xml:space="preserve">What I'd prioritize fixing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1583251953125" w:line="240" w:lineRule="auto"/>
        <w:ind w:left="384.739990234375" w:right="0" w:firstLine="0"/>
        <w:jc w:val="left"/>
        <w:rPr>
          <w:rFonts w:ascii="Georgia" w:cs="Georgia" w:eastAsia="Georgia" w:hAnsi="Georgia"/>
          <w:b w:val="0"/>
          <w:bCs w:val="0"/>
          <w:i w:val="0"/>
          <w:iCs w:val="0"/>
          <w:smallCaps w:val="0"/>
          <w:strike w:val="0"/>
          <w:color w:val="2d3748"/>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Incorporate native Spanish speakers to help learners acquire native-like accents.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305908203125" w:line="227.15741157531738" w:lineRule="auto"/>
        <w:ind w:left="734.6200561523438" w:right="89.84130859375" w:hanging="349.88006591796875"/>
        <w:jc w:val="left"/>
        <w:rPr>
          <w:rFonts w:ascii="Georgia" w:cs="Georgia" w:eastAsia="Georgia" w:hAnsi="Georgia"/>
          <w:b w:val="0"/>
          <w:bCs w:val="0"/>
          <w:i w:val="0"/>
          <w:iCs w:val="0"/>
          <w:smallCaps w:val="0"/>
          <w:strike w:val="0"/>
          <w:color w:val="2d3748"/>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Add a slower audio option (0.75× speed) for A1/A2 content. Simple to implement, major impact on comprehension.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030517578125" w:line="227.1529769897461" w:lineRule="auto"/>
        <w:ind w:left="744.0800476074219" w:right="201.170654296875" w:hanging="359.3400573730469"/>
        <w:jc w:val="left"/>
        <w:rPr>
          <w:rFonts w:ascii="Georgia" w:cs="Georgia" w:eastAsia="Georgia" w:hAnsi="Georgia"/>
          <w:b w:val="0"/>
          <w:bCs w:val="0"/>
          <w:i w:val="0"/>
          <w:iCs w:val="0"/>
          <w:smallCaps w:val="0"/>
          <w:strike w:val="0"/>
          <w:color w:val="2d3748"/>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Build in vocabulary recycling — words from Lesson 3 should reappear in Lessons 8 and 12. Without retrieval practice, retention drops sharply after a week.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1163940429688" w:line="240" w:lineRule="auto"/>
        <w:ind w:left="28.459930419921875" w:right="0" w:firstLine="0"/>
        <w:jc w:val="left"/>
        <w:rPr>
          <w:rFonts w:ascii="Arial" w:cs="Arial" w:eastAsia="Arial" w:hAnsi="Arial"/>
          <w:b w:val="0"/>
          <w:bCs w:val="0"/>
          <w:i w:val="0"/>
          <w:iCs w:val="0"/>
          <w:smallCaps w:val="0"/>
          <w:strike w:val="0"/>
          <w:color w:val="8a94a6"/>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a2340"/>
          <w:sz w:val="26"/>
          <w:szCs w:val="26"/>
          <w:u w:val="none"/>
          <w:shd w:fill="auto" w:val="clear"/>
          <w:vertAlign w:val="baseline"/>
          <w:rtl w:val="0"/>
        </w:rPr>
        <w:t xml:space="preserve">Methodology alignment</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22412109375" w:line="265.0140380859375" w:lineRule="auto"/>
        <w:ind w:left="10.22003173828125" w:right="194.2138671875" w:firstLine="10.3399658203125"/>
        <w:jc w:val="left"/>
        <w:rPr>
          <w:rFonts w:ascii="Georgia" w:cs="Georgia" w:eastAsia="Georgia" w:hAnsi="Georgia"/>
          <w:b w:val="0"/>
          <w:bCs w:val="0"/>
          <w:i w:val="0"/>
          <w:iCs w:val="0"/>
          <w:smallCaps w:val="0"/>
          <w:strike w:val="0"/>
          <w:color w:val="2d3748"/>
          <w:sz w:val="22"/>
          <w:szCs w:val="22"/>
          <w:u w:val="none"/>
          <w:shd w:fill="auto" w:val="clear"/>
          <w:vertAlign w:val="baseline"/>
        </w:rPr>
      </w:pPr>
      <w:r w:rsidDel="00000000" w:rsidR="00000000" w:rsidRPr="00000000">
        <w:rPr>
          <w:rFonts w:ascii="Georgia" w:cs="Georgia" w:eastAsia="Georgia" w:hAnsi="Georgia"/>
          <w:color w:val="2d3748"/>
          <w:rtl w:val="0"/>
        </w:rPr>
        <w:t xml:space="preserve">APP</w:t>
      </w: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 is already heading in the right direction methodologically — the role-play format is fundamentally communicative. The biggest gap is that the lecture phase still leans on grammar lists rather than contextualised dialogue.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02783203125" w:line="240" w:lineRule="auto"/>
        <w:ind w:left="28.979949951171875" w:right="0" w:firstLine="0"/>
        <w:jc w:val="left"/>
        <w:rPr>
          <w:rFonts w:ascii="Arial" w:cs="Arial" w:eastAsia="Arial" w:hAnsi="Arial"/>
          <w:b w:val="1"/>
          <w:bCs w:val="1"/>
          <w:i w:val="0"/>
          <w:iCs w:val="0"/>
          <w:smallCaps w:val="0"/>
          <w:strike w:val="0"/>
          <w:color w:val="1a234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a2340"/>
          <w:sz w:val="26"/>
          <w:szCs w:val="26"/>
          <w:u w:val="none"/>
          <w:shd w:fill="auto" w:val="clear"/>
          <w:vertAlign w:val="baseline"/>
          <w:rtl w:val="0"/>
        </w:rPr>
        <w:t xml:space="preserve">Balancing lecture and practice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1552734375" w:line="265.0140380859375" w:lineRule="auto"/>
        <w:ind w:left="9.77996826171875" w:right="213.40087890625" w:firstLine="5.279998779296875"/>
        <w:jc w:val="left"/>
        <w:rPr>
          <w:rFonts w:ascii="Georgia" w:cs="Georgia" w:eastAsia="Georgia" w:hAnsi="Georgia"/>
          <w:b w:val="0"/>
          <w:bCs w:val="0"/>
          <w:i w:val="0"/>
          <w:iCs w:val="0"/>
          <w:smallCaps w:val="0"/>
          <w:strike w:val="0"/>
          <w:color w:val="2d3748"/>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My rule of thumb: a learner needs at least 5–6 meaningful exposures to a structure before they're ready to produce it under real-time pressure. Within the lecture phase that means: model the structure in dialogue </w:t>
      </w:r>
      <w:r w:rsidDel="00000000" w:rsidR="00000000" w:rsidRPr="00000000">
        <w:rPr>
          <w:rFonts w:ascii="Cardo" w:cs="Cardo" w:eastAsia="Cardo" w:hAnsi="Cardo"/>
          <w:b w:val="0"/>
          <w:bCs w:val="0"/>
          <w:i w:val="0"/>
          <w:iCs w:val="0"/>
          <w:smallCaps w:val="0"/>
          <w:strike w:val="0"/>
          <w:color w:val="2d3748"/>
          <w:sz w:val="22"/>
          <w:szCs w:val="22"/>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learner reads + listens </w:t>
      </w:r>
      <w:r w:rsidDel="00000000" w:rsidR="00000000" w:rsidRPr="00000000">
        <w:rPr>
          <w:rFonts w:ascii="Cardo" w:cs="Cardo" w:eastAsia="Cardo" w:hAnsi="Cardo"/>
          <w:b w:val="0"/>
          <w:bCs w:val="0"/>
          <w:i w:val="0"/>
          <w:iCs w:val="0"/>
          <w:smallCaps w:val="0"/>
          <w:strike w:val="0"/>
          <w:color w:val="2d3748"/>
          <w:sz w:val="22"/>
          <w:szCs w:val="22"/>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guided gap-fill </w:t>
      </w:r>
      <w:r w:rsidDel="00000000" w:rsidR="00000000" w:rsidRPr="00000000">
        <w:rPr>
          <w:rFonts w:ascii="Cardo" w:cs="Cardo" w:eastAsia="Cardo" w:hAnsi="Cardo"/>
          <w:b w:val="0"/>
          <w:bCs w:val="0"/>
          <w:i w:val="0"/>
          <w:iCs w:val="0"/>
          <w:smallCaps w:val="0"/>
          <w:strike w:val="0"/>
          <w:color w:val="2d3748"/>
          <w:sz w:val="22"/>
          <w:szCs w:val="22"/>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second listening example </w:t>
      </w:r>
      <w:r w:rsidDel="00000000" w:rsidR="00000000" w:rsidRPr="00000000">
        <w:rPr>
          <w:rFonts w:ascii="Cardo" w:cs="Cardo" w:eastAsia="Cardo" w:hAnsi="Cardo"/>
          <w:b w:val="0"/>
          <w:bCs w:val="0"/>
          <w:i w:val="0"/>
          <w:iCs w:val="0"/>
          <w:smallCaps w:val="0"/>
          <w:strike w:val="0"/>
          <w:color w:val="2d3748"/>
          <w:sz w:val="22"/>
          <w:szCs w:val="22"/>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short comprehension check </w:t>
      </w:r>
      <w:r w:rsidDel="00000000" w:rsidR="00000000" w:rsidRPr="00000000">
        <w:rPr>
          <w:rFonts w:ascii="Cardo" w:cs="Cardo" w:eastAsia="Cardo" w:hAnsi="Cardo"/>
          <w:b w:val="0"/>
          <w:bCs w:val="0"/>
          <w:i w:val="0"/>
          <w:iCs w:val="0"/>
          <w:smallCaps w:val="0"/>
          <w:strike w:val="0"/>
          <w:color w:val="2d3748"/>
          <w:sz w:val="22"/>
          <w:szCs w:val="22"/>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role-play unlocks. The same role-play scenario can work across all levels if you adjust the scaffolding rather than the scenario itself: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1552734375" w:line="265.0140380859375" w:lineRule="auto"/>
        <w:ind w:left="9.77996826171875" w:right="213.40087890625" w:firstLine="5.279998779296875"/>
        <w:jc w:val="left"/>
        <w:rPr>
          <w:rFonts w:ascii="Georgia" w:cs="Georgia" w:eastAsia="Georgia" w:hAnsi="Georgia"/>
          <w:color w:val="2d3748"/>
        </w:rPr>
      </w:pPr>
      <w:r w:rsidDel="00000000" w:rsidR="00000000" w:rsidRPr="00000000">
        <w:rPr>
          <w:rtl w:val="0"/>
        </w:rPr>
      </w:r>
    </w:p>
    <w:tbl>
      <w:tblPr>
        <w:tblStyle w:val="Table1"/>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980"/>
        <w:gridCol w:w="3980"/>
        <w:tblGridChange w:id="0">
          <w:tblGrid>
            <w:gridCol w:w="1380"/>
            <w:gridCol w:w="3980"/>
            <w:gridCol w:w="398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62997436523438" w:right="0" w:firstLine="0"/>
              <w:jc w:val="left"/>
              <w:rPr>
                <w:rFonts w:ascii="Arial" w:cs="Arial" w:eastAsia="Arial" w:hAnsi="Arial"/>
                <w:b w:val="1"/>
                <w:bCs w:val="1"/>
                <w:i w:val="0"/>
                <w:iCs w:val="0"/>
                <w:smallCaps w:val="0"/>
                <w:strike w:val="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sz w:val="19"/>
                <w:szCs w:val="19"/>
                <w:u w:val="none"/>
                <w:shd w:fill="auto" w:val="clear"/>
                <w:vertAlign w:val="baseline"/>
                <w:rtl w:val="0"/>
              </w:rPr>
              <w:t xml:space="preserve">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83990478515625" w:right="0" w:firstLine="0"/>
              <w:jc w:val="left"/>
              <w:rPr>
                <w:rFonts w:ascii="Arial" w:cs="Arial" w:eastAsia="Arial" w:hAnsi="Arial"/>
                <w:b w:val="1"/>
                <w:bCs w:val="1"/>
                <w:i w:val="0"/>
                <w:iCs w:val="0"/>
                <w:smallCaps w:val="0"/>
                <w:strike w:val="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sz w:val="19"/>
                <w:szCs w:val="19"/>
                <w:u w:val="none"/>
                <w:shd w:fill="auto" w:val="clear"/>
                <w:vertAlign w:val="baseline"/>
                <w:rtl w:val="0"/>
              </w:rPr>
              <w:t xml:space="preserve">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8402099609375" w:right="0" w:firstLine="0"/>
              <w:jc w:val="left"/>
              <w:rPr>
                <w:rFonts w:ascii="Arial" w:cs="Arial" w:eastAsia="Arial" w:hAnsi="Arial"/>
                <w:b w:val="1"/>
                <w:bCs w:val="1"/>
                <w:i w:val="0"/>
                <w:iCs w:val="0"/>
                <w:smallCaps w:val="0"/>
                <w:strike w:val="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sz w:val="19"/>
                <w:szCs w:val="19"/>
                <w:u w:val="none"/>
                <w:shd w:fill="auto" w:val="clear"/>
                <w:vertAlign w:val="baseline"/>
                <w:rtl w:val="0"/>
              </w:rPr>
              <w:t xml:space="preserve">Scaffolding</w:t>
            </w:r>
          </w:p>
        </w:tc>
      </w:tr>
      <w:tr>
        <w:trPr>
          <w:cantSplit w:val="0"/>
          <w:trHeight w:val="4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900756835937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A1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4099731445312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Order coffee at a café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7973632812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Full sentence frame + word bank visible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900756835937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A2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4099731445312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Order + ask about ingredients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74023437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Starter phrases only, no word bank</w:t>
            </w:r>
          </w:p>
        </w:tc>
      </w:tr>
    </w:tbl>
    <w:p w:rsidR="00000000" w:rsidDel="00000000" w:rsidP="00000000" w:rsidRDefault="00000000" w:rsidRPr="00000000" w14:paraId="00000031">
      <w:pPr>
        <w:widowControl w:val="0"/>
        <w:spacing w:before="657.630615234375" w:line="240" w:lineRule="auto"/>
        <w:rPr>
          <w:b w:val="1"/>
          <w:bCs w:val="1"/>
          <w:color w:val="ff9900"/>
          <w:sz w:val="28"/>
          <w:szCs w:val="28"/>
        </w:rPr>
      </w:pPr>
      <w:r w:rsidDel="00000000" w:rsidR="00000000" w:rsidRPr="00000000">
        <w:rPr>
          <w:rtl w:val="0"/>
        </w:rPr>
      </w:r>
    </w:p>
    <w:p w:rsidR="00000000" w:rsidDel="00000000" w:rsidP="00000000" w:rsidRDefault="00000000" w:rsidRPr="00000000" w14:paraId="00000032">
      <w:pPr>
        <w:widowControl w:val="0"/>
        <w:spacing w:before="657.630615234375" w:line="240" w:lineRule="auto"/>
        <w:rPr>
          <w:b w:val="1"/>
          <w:bCs w:val="1"/>
          <w:color w:val="ff9900"/>
          <w:sz w:val="28"/>
          <w:szCs w:val="28"/>
        </w:rPr>
      </w:pPr>
      <w:r w:rsidDel="00000000" w:rsidR="00000000" w:rsidRPr="00000000">
        <w:rPr>
          <w:rtl w:val="0"/>
        </w:rPr>
      </w:r>
    </w:p>
    <w:p w:rsidR="00000000" w:rsidDel="00000000" w:rsidP="00000000" w:rsidRDefault="00000000" w:rsidRPr="00000000" w14:paraId="00000033">
      <w:pPr>
        <w:widowControl w:val="0"/>
        <w:spacing w:before="657.630615234375" w:line="240" w:lineRule="auto"/>
        <w:rPr>
          <w:b w:val="1"/>
          <w:bCs w:val="1"/>
          <w:color w:val="ff9900"/>
          <w:sz w:val="28"/>
          <w:szCs w:val="28"/>
        </w:rPr>
      </w:pPr>
      <w:r w:rsidDel="00000000" w:rsidR="00000000" w:rsidRPr="00000000">
        <w:rPr>
          <w:rtl w:val="0"/>
        </w:rPr>
      </w:r>
    </w:p>
    <w:p w:rsidR="00000000" w:rsidDel="00000000" w:rsidP="00000000" w:rsidRDefault="00000000" w:rsidRPr="00000000" w14:paraId="00000034">
      <w:pPr>
        <w:widowControl w:val="0"/>
        <w:spacing w:before="657.630615234375" w:line="240" w:lineRule="auto"/>
        <w:rPr>
          <w:b w:val="1"/>
          <w:bCs w:val="1"/>
          <w:color w:val="ff9900"/>
          <w:sz w:val="28"/>
          <w:szCs w:val="28"/>
        </w:rPr>
      </w:pPr>
      <w:r w:rsidDel="00000000" w:rsidR="00000000" w:rsidRPr="00000000">
        <w:rPr>
          <w:rtl w:val="0"/>
        </w:rPr>
      </w:r>
    </w:p>
    <w:p w:rsidR="00000000" w:rsidDel="00000000" w:rsidP="00000000" w:rsidRDefault="00000000" w:rsidRPr="00000000" w14:paraId="00000035">
      <w:pPr>
        <w:widowControl w:val="0"/>
        <w:spacing w:before="657.630615234375" w:line="240" w:lineRule="auto"/>
        <w:rPr>
          <w:b w:val="1"/>
          <w:bCs w:val="1"/>
          <w:color w:val="ff9900"/>
          <w:sz w:val="28"/>
          <w:szCs w:val="28"/>
        </w:rPr>
      </w:pPr>
      <w:r w:rsidDel="00000000" w:rsidR="00000000" w:rsidRPr="00000000">
        <w:rPr>
          <w:rtl w:val="0"/>
        </w:rPr>
      </w:r>
    </w:p>
    <w:p w:rsidR="00000000" w:rsidDel="00000000" w:rsidP="00000000" w:rsidRDefault="00000000" w:rsidRPr="00000000" w14:paraId="00000036">
      <w:pPr>
        <w:widowControl w:val="0"/>
        <w:spacing w:before="657.630615234375" w:line="240" w:lineRule="auto"/>
        <w:rPr>
          <w:b w:val="1"/>
          <w:bCs w:val="1"/>
          <w:color w:val="ff9900"/>
          <w:sz w:val="28"/>
          <w:szCs w:val="28"/>
        </w:rPr>
      </w:pPr>
      <w:r w:rsidDel="00000000" w:rsidR="00000000" w:rsidRPr="00000000">
        <w:rPr>
          <w:rtl w:val="0"/>
        </w:rPr>
      </w:r>
    </w:p>
    <w:p w:rsidR="00000000" w:rsidDel="00000000" w:rsidP="00000000" w:rsidRDefault="00000000" w:rsidRPr="00000000" w14:paraId="00000037">
      <w:pPr>
        <w:widowControl w:val="0"/>
        <w:spacing w:before="657.630615234375" w:line="240" w:lineRule="auto"/>
        <w:rPr>
          <w:b w:val="1"/>
          <w:bCs w:val="1"/>
          <w:color w:val="ff9900"/>
          <w:sz w:val="28"/>
          <w:szCs w:val="28"/>
        </w:rPr>
      </w:pPr>
      <w:r w:rsidDel="00000000" w:rsidR="00000000" w:rsidRPr="00000000">
        <w:rPr>
          <w:rtl w:val="0"/>
        </w:rPr>
      </w:r>
    </w:p>
    <w:p w:rsidR="00000000" w:rsidDel="00000000" w:rsidP="00000000" w:rsidRDefault="00000000" w:rsidRPr="00000000" w14:paraId="00000038">
      <w:pPr>
        <w:widowControl w:val="0"/>
        <w:spacing w:before="657.630615234375" w:line="240" w:lineRule="auto"/>
        <w:rPr>
          <w:b w:val="1"/>
          <w:bCs w:val="1"/>
          <w:color w:val="ff9900"/>
          <w:sz w:val="28"/>
          <w:szCs w:val="28"/>
        </w:rPr>
      </w:pPr>
      <w:r w:rsidDel="00000000" w:rsidR="00000000" w:rsidRPr="00000000">
        <w:rPr>
          <w:rtl w:val="0"/>
        </w:rPr>
      </w:r>
    </w:p>
    <w:p w:rsidR="00000000" w:rsidDel="00000000" w:rsidP="00000000" w:rsidRDefault="00000000" w:rsidRPr="00000000" w14:paraId="00000039">
      <w:pPr>
        <w:widowControl w:val="0"/>
        <w:spacing w:before="657.630615234375" w:line="240" w:lineRule="auto"/>
        <w:rPr>
          <w:b w:val="1"/>
          <w:bCs w:val="1"/>
          <w:color w:val="1a2340"/>
          <w:sz w:val="26"/>
          <w:szCs w:val="26"/>
        </w:rPr>
      </w:pPr>
      <w:r w:rsidDel="00000000" w:rsidR="00000000" w:rsidRPr="00000000">
        <w:rPr>
          <w:b w:val="1"/>
          <w:bCs w:val="1"/>
          <w:color w:val="ff9900"/>
          <w:sz w:val="28"/>
          <w:szCs w:val="28"/>
          <w:rtl w:val="0"/>
        </w:rPr>
        <w:t xml:space="preserve">Learning Flow Optimization</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22021484375" w:line="240" w:lineRule="auto"/>
        <w:ind w:left="21.179962158203125" w:right="0" w:firstLine="0"/>
        <w:jc w:val="left"/>
        <w:rPr>
          <w:rFonts w:ascii="Arial" w:cs="Arial" w:eastAsia="Arial" w:hAnsi="Arial"/>
          <w:b w:val="1"/>
          <w:bCs w:val="1"/>
          <w:i w:val="0"/>
          <w:iCs w:val="0"/>
          <w:smallCaps w:val="0"/>
          <w:strike w:val="0"/>
          <w:color w:val="1a234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a2340"/>
          <w:sz w:val="26"/>
          <w:szCs w:val="26"/>
          <w:u w:val="none"/>
          <w:shd w:fill="auto" w:val="clear"/>
          <w:vertAlign w:val="baseline"/>
          <w:rtl w:val="0"/>
        </w:rPr>
        <w:t xml:space="preserve">Quick wins I'd implement first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1552734375" w:line="227.15519428253174" w:lineRule="auto"/>
        <w:ind w:left="736.6000366210938" w:right="431.107177734375" w:hanging="351.86004638671875"/>
        <w:jc w:val="both"/>
        <w:rPr>
          <w:rFonts w:ascii="Georgia" w:cs="Georgia" w:eastAsia="Georgia" w:hAnsi="Georgia"/>
          <w:b w:val="0"/>
          <w:bCs w:val="0"/>
          <w:i w:val="0"/>
          <w:iCs w:val="0"/>
          <w:smallCaps w:val="0"/>
          <w:strike w:val="0"/>
          <w:color w:val="2d3748"/>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A 2-minute warm-up retrieval exercise at the start of each lesson — learners produce (not just recognise) 3 items from the previous session. No new content needed, just a reconfiguration of what's already there.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048828125" w:line="227.15519428253174" w:lineRule="auto"/>
        <w:ind w:left="736.1599731445312" w:right="431.07177734375" w:hanging="351.41998291015625"/>
        <w:jc w:val="left"/>
        <w:rPr>
          <w:rFonts w:ascii="Georgia" w:cs="Georgia" w:eastAsia="Georgia" w:hAnsi="Georgia"/>
          <w:b w:val="0"/>
          <w:bCs w:val="0"/>
          <w:i w:val="0"/>
          <w:iCs w:val="0"/>
          <w:smallCaps w:val="0"/>
          <w:strike w:val="0"/>
          <w:color w:val="2d3748"/>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Rework the progress indicator to show real-world milestones ('You can now handle 5 everyday situations in Spanish') rather than abstract XP. Competence feels more motivating than points.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048828125" w:line="227.15519428253174" w:lineRule="auto"/>
        <w:ind w:left="736.6000366210938" w:right="144.993896484375" w:hanging="351.86004638671875"/>
        <w:jc w:val="left"/>
        <w:rPr>
          <w:rFonts w:ascii="Georgia" w:cs="Georgia" w:eastAsia="Georgia" w:hAnsi="Georgia"/>
          <w:b w:val="0"/>
          <w:bCs w:val="0"/>
          <w:i w:val="0"/>
          <w:iCs w:val="0"/>
          <w:smallCaps w:val="0"/>
          <w:strike w:val="0"/>
          <w:color w:val="2d3748"/>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Add one unpredictable turn to the top five role-play scenarios — e.g., the waiter says the dish is sold out. This small change dramatically increases the sense that you're having a real conversation.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1142578125" w:line="240" w:lineRule="auto"/>
        <w:ind w:left="28.459930419921875" w:right="0" w:firstLine="0"/>
        <w:jc w:val="left"/>
        <w:rPr>
          <w:rFonts w:ascii="Arial" w:cs="Arial" w:eastAsia="Arial" w:hAnsi="Arial"/>
          <w:b w:val="1"/>
          <w:bCs w:val="1"/>
          <w:i w:val="0"/>
          <w:iCs w:val="0"/>
          <w:smallCaps w:val="0"/>
          <w:strike w:val="0"/>
          <w:color w:val="1a234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a2340"/>
          <w:sz w:val="26"/>
          <w:szCs w:val="26"/>
          <w:u w:val="none"/>
          <w:shd w:fill="auto" w:val="clear"/>
          <w:vertAlign w:val="baseline"/>
          <w:rtl w:val="0"/>
        </w:rPr>
        <w:t xml:space="preserve">Medium-term: making it adaptive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161376953125" w:line="265.0140380859375" w:lineRule="auto"/>
        <w:ind w:left="10.22003173828125" w:right="48.641357421875" w:firstLine="1.320037841796875"/>
        <w:jc w:val="left"/>
        <w:rPr>
          <w:rFonts w:ascii="Georgia" w:cs="Georgia" w:eastAsia="Georgia" w:hAnsi="Georgia"/>
          <w:b w:val="0"/>
          <w:bCs w:val="0"/>
          <w:i w:val="0"/>
          <w:iCs w:val="0"/>
          <w:smallCaps w:val="0"/>
          <w:strike w:val="0"/>
          <w:color w:val="2d3748"/>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The current flow is largely linear, which is fine for onboarding but becomes a problem once learners have diverging error patterns. The data </w:t>
      </w:r>
      <w:r w:rsidDel="00000000" w:rsidR="00000000" w:rsidRPr="00000000">
        <w:rPr>
          <w:rFonts w:ascii="Georgia" w:cs="Georgia" w:eastAsia="Georgia" w:hAnsi="Georgia"/>
          <w:color w:val="2d3748"/>
          <w:rtl w:val="0"/>
        </w:rPr>
        <w:t xml:space="preserve">APP</w:t>
      </w: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 already collects (response accuracy, hint usage, time-to-answer) is enough to build a basic adaptive layer: if someone consistently struggles with ser vs. estar, surface a focused remediation before unlocking the next chapter. If they're flying through role-plays with no prompts, offer the harder variant.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659423828125" w:line="265.0129222869873" w:lineRule="auto"/>
        <w:ind w:left="11.320037841796875" w:right="13.20556640625" w:firstLine="3.73992919921875"/>
        <w:jc w:val="both"/>
        <w:rPr>
          <w:rFonts w:ascii="Georgia" w:cs="Georgia" w:eastAsia="Georgia" w:hAnsi="Georgia"/>
          <w:b w:val="0"/>
          <w:bCs w:val="0"/>
          <w:i w:val="0"/>
          <w:iCs w:val="0"/>
          <w:smallCaps w:val="0"/>
          <w:strike w:val="0"/>
          <w:color w:val="2d3748"/>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Making the experience more adaptive would help address an accessibility issue at A1: lessons are often presented entirely in Spanish, which means some true beginners may not understand even the basic instructions. A possible solution would be to introduce light scaffolding — for example,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622802734375" w:line="265.0151252746582" w:lineRule="auto"/>
        <w:ind w:left="8.24005126953125" w:right="292.237548828125" w:firstLine="9.239959716796875"/>
        <w:jc w:val="left"/>
        <w:rPr>
          <w:color w:val="8a94a6"/>
          <w:sz w:val="17"/>
          <w:szCs w:val="17"/>
        </w:rPr>
      </w:pP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optional L1 support for instructions, visual cues, or a gradual “fade-out” of English as learners progress. This keeps the immersive approach intact while ensuring learners aren’t lost at the very start. Lesson: Rutina diaria I.</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622802734375" w:line="265.0151252746582" w:lineRule="auto"/>
        <w:ind w:left="8.24005126953125" w:right="292.237548828125" w:firstLine="9.239959716796875"/>
        <w:jc w:val="left"/>
        <w:rPr>
          <w:color w:val="8a94a6"/>
          <w:sz w:val="17"/>
          <w:szCs w:val="17"/>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622802734375" w:line="265.0151252746582" w:lineRule="auto"/>
        <w:ind w:left="8.24005126953125" w:right="292.237548828125" w:firstLine="9.239959716796875"/>
        <w:jc w:val="left"/>
        <w:rPr>
          <w:rFonts w:ascii="Georgia" w:cs="Georgia" w:eastAsia="Georgia" w:hAnsi="Georgia"/>
          <w:b w:val="0"/>
          <w:bCs w:val="0"/>
          <w:i w:val="0"/>
          <w:iCs w:val="0"/>
          <w:smallCaps w:val="0"/>
          <w:strike w:val="0"/>
          <w:color w:val="2d3748"/>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I'd al</w:t>
      </w:r>
      <w:r w:rsidDel="00000000" w:rsidR="00000000" w:rsidRPr="00000000">
        <w:rPr>
          <w:rFonts w:ascii="Georgia" w:cs="Georgia" w:eastAsia="Georgia" w:hAnsi="Georgia"/>
          <w:color w:val="2d3748"/>
          <w:rtl w:val="0"/>
        </w:rPr>
        <w:t xml:space="preserve">s</w:t>
      </w: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o implement a lightweight spaced repetition schedule for the top 500 Spanish vocabulary items. Words resurface in warm-ups based on predicted forgetting, not lesson order. I believe this is the single highest-leverage retention intervention available.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8203125" w:line="240" w:lineRule="auto"/>
        <w:ind w:left="28.459930419921875" w:right="0" w:firstLine="0"/>
        <w:jc w:val="left"/>
        <w:rPr>
          <w:rFonts w:ascii="Arial" w:cs="Arial" w:eastAsia="Arial" w:hAnsi="Arial"/>
          <w:b w:val="1"/>
          <w:bCs w:val="1"/>
          <w:i w:val="0"/>
          <w:iCs w:val="0"/>
          <w:smallCaps w:val="0"/>
          <w:strike w:val="0"/>
          <w:color w:val="1a234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a2340"/>
          <w:sz w:val="26"/>
          <w:szCs w:val="26"/>
          <w:u w:val="none"/>
          <w:shd w:fill="auto" w:val="clear"/>
          <w:vertAlign w:val="baseline"/>
          <w:rtl w:val="0"/>
        </w:rPr>
        <w:t xml:space="preserve">Measuring whether it's actually working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1552734375" w:line="265.0140380859375" w:lineRule="auto"/>
        <w:ind w:left="10.22003173828125" w:right="76.146240234375" w:firstLine="8.13995361328125"/>
        <w:jc w:val="left"/>
        <w:rPr>
          <w:rFonts w:ascii="Georgia" w:cs="Georgia" w:eastAsia="Georgia" w:hAnsi="Georgia"/>
          <w:b w:val="0"/>
          <w:bCs w:val="0"/>
          <w:i w:val="0"/>
          <w:iCs w:val="0"/>
          <w:smallCaps w:val="0"/>
          <w:strike w:val="0"/>
          <w:color w:val="2d3748"/>
          <w:sz w:val="22"/>
          <w:szCs w:val="22"/>
          <w:highlight w:val="yellow"/>
          <w:u w:val="none"/>
          <w:vertAlign w:val="baseline"/>
        </w:rPr>
      </w:pP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Completion rates and daily activities tell you about engagement, </w:t>
      </w:r>
      <w:r w:rsidDel="00000000" w:rsidR="00000000" w:rsidRPr="00000000">
        <w:rPr>
          <w:rFonts w:ascii="Georgia" w:cs="Georgia" w:eastAsia="Georgia" w:hAnsi="Georgia"/>
          <w:b w:val="0"/>
          <w:bCs w:val="0"/>
          <w:i w:val="0"/>
          <w:iCs w:val="0"/>
          <w:smallCaps w:val="0"/>
          <w:strike w:val="0"/>
          <w:color w:val="2d3748"/>
          <w:sz w:val="22"/>
          <w:szCs w:val="22"/>
          <w:u w:val="single"/>
          <w:shd w:fill="auto" w:val="clear"/>
          <w:vertAlign w:val="baseline"/>
          <w:rtl w:val="0"/>
        </w:rPr>
        <w:t xml:space="preserve">not acquisition. T</w:t>
      </w: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he metrics I'd track are: unprompted production rate in role-play (rising = growing autonomy), response latency on familiar scenario types (falling = automaticity), and a cold recall test 14 days after each lesson (target: &gt;65% correct without any prior warm-up). These are harder to collect but they're the ones that tell you </w:t>
      </w:r>
      <w:r w:rsidDel="00000000" w:rsidR="00000000" w:rsidRPr="00000000">
        <w:rPr>
          <w:rFonts w:ascii="Georgia" w:cs="Georgia" w:eastAsia="Georgia" w:hAnsi="Georgia"/>
          <w:b w:val="0"/>
          <w:bCs w:val="0"/>
          <w:i w:val="0"/>
          <w:iCs w:val="0"/>
          <w:smallCaps w:val="0"/>
          <w:strike w:val="0"/>
          <w:color w:val="2d3748"/>
          <w:sz w:val="22"/>
          <w:szCs w:val="22"/>
          <w:highlight w:val="yellow"/>
          <w:u w:val="none"/>
          <w:vertAlign w:val="baseline"/>
          <w:rtl w:val="0"/>
        </w:rPr>
        <w:t xml:space="preserve">if the language is actually sticking.</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997314453125" w:right="0" w:firstLine="0"/>
        <w:jc w:val="left"/>
        <w:rPr>
          <w:color w:val="8a94a6"/>
          <w:sz w:val="17"/>
          <w:szCs w:val="17"/>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997314453125" w:right="0" w:firstLine="0"/>
        <w:jc w:val="left"/>
        <w:rPr>
          <w:color w:val="8a94a6"/>
          <w:sz w:val="17"/>
          <w:szCs w:val="17"/>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997314453125" w:right="0" w:firstLine="0"/>
        <w:jc w:val="left"/>
        <w:rPr>
          <w:color w:val="8a94a6"/>
          <w:sz w:val="17"/>
          <w:szCs w:val="17"/>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997314453125" w:right="0" w:firstLine="0"/>
        <w:jc w:val="left"/>
        <w:rPr>
          <w:color w:val="8a94a6"/>
          <w:sz w:val="17"/>
          <w:szCs w:val="17"/>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997314453125" w:right="0" w:firstLine="0"/>
        <w:jc w:val="left"/>
        <w:rPr>
          <w:color w:val="8a94a6"/>
          <w:sz w:val="17"/>
          <w:szCs w:val="17"/>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997314453125" w:right="0" w:firstLine="0"/>
        <w:jc w:val="left"/>
        <w:rPr>
          <w:color w:val="8a94a6"/>
          <w:sz w:val="17"/>
          <w:szCs w:val="17"/>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997314453125" w:right="0" w:firstLine="0"/>
        <w:jc w:val="left"/>
        <w:rPr>
          <w:color w:val="8a94a6"/>
          <w:sz w:val="17"/>
          <w:szCs w:val="17"/>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997314453125" w:right="0" w:firstLine="0"/>
        <w:jc w:val="left"/>
        <w:rPr>
          <w:color w:val="8a94a6"/>
          <w:sz w:val="17"/>
          <w:szCs w:val="17"/>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997314453125" w:right="0" w:firstLine="0"/>
        <w:jc w:val="left"/>
        <w:rPr>
          <w:color w:val="8a94a6"/>
          <w:sz w:val="17"/>
          <w:szCs w:val="17"/>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997314453125" w:right="0" w:firstLine="0"/>
        <w:jc w:val="left"/>
        <w:rPr>
          <w:color w:val="8a94a6"/>
          <w:sz w:val="17"/>
          <w:szCs w:val="17"/>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997314453125" w:right="0" w:firstLine="0"/>
        <w:jc w:val="left"/>
        <w:rPr>
          <w:color w:val="8a94a6"/>
          <w:sz w:val="17"/>
          <w:szCs w:val="17"/>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997314453125" w:right="0" w:firstLine="0"/>
        <w:jc w:val="left"/>
        <w:rPr>
          <w:color w:val="8a94a6"/>
          <w:sz w:val="17"/>
          <w:szCs w:val="17"/>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997314453125" w:right="0" w:firstLine="0"/>
        <w:jc w:val="left"/>
        <w:rPr>
          <w:color w:val="8a94a6"/>
          <w:sz w:val="17"/>
          <w:szCs w:val="17"/>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997314453125" w:right="0" w:firstLine="0"/>
        <w:jc w:val="left"/>
        <w:rPr>
          <w:color w:val="8a94a6"/>
          <w:sz w:val="17"/>
          <w:szCs w:val="17"/>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997314453125" w:right="0" w:firstLine="0"/>
        <w:jc w:val="left"/>
        <w:rPr>
          <w:color w:val="8a94a6"/>
          <w:sz w:val="17"/>
          <w:szCs w:val="17"/>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997314453125" w:right="0" w:firstLine="0"/>
        <w:jc w:val="left"/>
        <w:rPr>
          <w:color w:val="8a94a6"/>
          <w:sz w:val="17"/>
          <w:szCs w:val="17"/>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997314453125" w:right="0" w:firstLine="0"/>
        <w:jc w:val="left"/>
        <w:rPr>
          <w:color w:val="8a94a6"/>
          <w:sz w:val="17"/>
          <w:szCs w:val="17"/>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997314453125" w:right="0" w:firstLine="0"/>
        <w:jc w:val="left"/>
        <w:rPr>
          <w:color w:val="8a94a6"/>
          <w:sz w:val="17"/>
          <w:szCs w:val="17"/>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997314453125" w:right="0" w:firstLine="0"/>
        <w:jc w:val="left"/>
        <w:rPr>
          <w:color w:val="8a94a6"/>
          <w:sz w:val="17"/>
          <w:szCs w:val="17"/>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997314453125" w:right="0" w:firstLine="0"/>
        <w:jc w:val="left"/>
        <w:rPr>
          <w:color w:val="8a94a6"/>
          <w:sz w:val="17"/>
          <w:szCs w:val="17"/>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997314453125" w:right="0" w:firstLine="0"/>
        <w:jc w:val="left"/>
        <w:rPr>
          <w:color w:val="8a94a6"/>
          <w:sz w:val="17"/>
          <w:szCs w:val="17"/>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997314453125" w:right="0" w:firstLine="0"/>
        <w:jc w:val="left"/>
        <w:rPr>
          <w:color w:val="8a94a6"/>
          <w:sz w:val="17"/>
          <w:szCs w:val="17"/>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997314453125" w:right="0" w:firstLine="0"/>
        <w:jc w:val="left"/>
        <w:rPr>
          <w:color w:val="8a94a6"/>
          <w:sz w:val="17"/>
          <w:szCs w:val="17"/>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997314453125" w:right="0" w:firstLine="0"/>
        <w:jc w:val="left"/>
        <w:rPr>
          <w:color w:val="8a94a6"/>
          <w:sz w:val="17"/>
          <w:szCs w:val="17"/>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997314453125" w:right="0" w:firstLine="0"/>
        <w:jc w:val="left"/>
        <w:rPr>
          <w:color w:val="8a94a6"/>
          <w:sz w:val="17"/>
          <w:szCs w:val="17"/>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997314453125" w:right="0" w:firstLine="0"/>
        <w:jc w:val="left"/>
        <w:rPr>
          <w:color w:val="8a94a6"/>
          <w:sz w:val="17"/>
          <w:szCs w:val="17"/>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997314453125" w:right="0" w:firstLine="0"/>
        <w:jc w:val="left"/>
        <w:rPr>
          <w:color w:val="8a94a6"/>
          <w:sz w:val="17"/>
          <w:szCs w:val="17"/>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997314453125" w:right="0" w:firstLine="0"/>
        <w:jc w:val="left"/>
        <w:rPr>
          <w:color w:val="8a94a6"/>
          <w:sz w:val="17"/>
          <w:szCs w:val="17"/>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997314453125" w:right="0" w:firstLine="0"/>
        <w:jc w:val="left"/>
        <w:rPr>
          <w:color w:val="8a94a6"/>
          <w:sz w:val="17"/>
          <w:szCs w:val="17"/>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997314453125" w:right="0" w:firstLine="0"/>
        <w:jc w:val="left"/>
        <w:rPr>
          <w:color w:val="8a94a6"/>
          <w:sz w:val="17"/>
          <w:szCs w:val="17"/>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997314453125" w:right="0" w:firstLine="0"/>
        <w:jc w:val="left"/>
        <w:rPr>
          <w:color w:val="8a94a6"/>
          <w:sz w:val="17"/>
          <w:szCs w:val="17"/>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997314453125" w:right="0" w:firstLine="0"/>
        <w:jc w:val="left"/>
        <w:rPr>
          <w:color w:val="8a94a6"/>
          <w:sz w:val="17"/>
          <w:szCs w:val="17"/>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997314453125" w:right="0" w:firstLine="0"/>
        <w:jc w:val="left"/>
        <w:rPr>
          <w:color w:val="8a94a6"/>
          <w:sz w:val="17"/>
          <w:szCs w:val="17"/>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997314453125" w:right="0" w:firstLine="0"/>
        <w:jc w:val="left"/>
        <w:rPr>
          <w:color w:val="8a94a6"/>
          <w:sz w:val="17"/>
          <w:szCs w:val="17"/>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997314453125" w:right="0" w:firstLine="0"/>
        <w:jc w:val="left"/>
        <w:rPr>
          <w:color w:val="8a94a6"/>
          <w:sz w:val="17"/>
          <w:szCs w:val="17"/>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997314453125" w:right="0" w:firstLine="0"/>
        <w:jc w:val="left"/>
        <w:rPr>
          <w:color w:val="8a94a6"/>
          <w:sz w:val="17"/>
          <w:szCs w:val="17"/>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a94a6"/>
          <w:sz w:val="17"/>
          <w:szCs w:val="17"/>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a94a6"/>
          <w:sz w:val="17"/>
          <w:szCs w:val="17"/>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a94a6"/>
          <w:sz w:val="17"/>
          <w:szCs w:val="17"/>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a94a6"/>
          <w:sz w:val="17"/>
          <w:szCs w:val="17"/>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a94a6"/>
          <w:sz w:val="17"/>
          <w:szCs w:val="17"/>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a94a6"/>
          <w:sz w:val="17"/>
          <w:szCs w:val="17"/>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a94a6"/>
          <w:sz w:val="17"/>
          <w:szCs w:val="17"/>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a94a6"/>
          <w:sz w:val="17"/>
          <w:szCs w:val="17"/>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a94a6"/>
          <w:sz w:val="17"/>
          <w:szCs w:val="17"/>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a94a6"/>
          <w:sz w:val="17"/>
          <w:szCs w:val="17"/>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a94a6"/>
          <w:sz w:val="17"/>
          <w:szCs w:val="17"/>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a94a6"/>
          <w:sz w:val="17"/>
          <w:szCs w:val="17"/>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a94a6"/>
          <w:sz w:val="17"/>
          <w:szCs w:val="17"/>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a94a6"/>
          <w:sz w:val="17"/>
          <w:szCs w:val="17"/>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a94a6"/>
          <w:sz w:val="17"/>
          <w:szCs w:val="17"/>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a94a6"/>
          <w:sz w:val="17"/>
          <w:szCs w:val="17"/>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a94a6"/>
          <w:sz w:val="17"/>
          <w:szCs w:val="17"/>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a94a6"/>
          <w:sz w:val="17"/>
          <w:szCs w:val="17"/>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a94a6"/>
          <w:sz w:val="17"/>
          <w:szCs w:val="17"/>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a94a6"/>
          <w:sz w:val="17"/>
          <w:szCs w:val="17"/>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a94a6"/>
          <w:sz w:val="17"/>
          <w:szCs w:val="17"/>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a94a6"/>
          <w:sz w:val="17"/>
          <w:szCs w:val="17"/>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a94a6"/>
          <w:sz w:val="17"/>
          <w:szCs w:val="17"/>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a94a6"/>
          <w:sz w:val="17"/>
          <w:szCs w:val="17"/>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a94a6"/>
          <w:sz w:val="17"/>
          <w:szCs w:val="17"/>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a94a6"/>
          <w:sz w:val="17"/>
          <w:szCs w:val="17"/>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a94a6"/>
          <w:sz w:val="17"/>
          <w:szCs w:val="17"/>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997314453125" w:right="0" w:firstLine="0"/>
        <w:jc w:val="left"/>
        <w:rPr>
          <w:color w:val="8a94a6"/>
          <w:sz w:val="17"/>
          <w:szCs w:val="17"/>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997314453125" w:right="0" w:firstLine="0"/>
        <w:jc w:val="left"/>
        <w:rPr>
          <w:color w:val="8a94a6"/>
          <w:sz w:val="17"/>
          <w:szCs w:val="17"/>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22021484375" w:line="240" w:lineRule="auto"/>
        <w:ind w:left="22.220001220703125" w:right="0" w:firstLine="0"/>
        <w:jc w:val="left"/>
        <w:rPr>
          <w:b w:val="1"/>
          <w:bCs w:val="1"/>
          <w:color w:val="ff9900"/>
          <w:sz w:val="28"/>
          <w:szCs w:val="28"/>
        </w:rPr>
      </w:pPr>
      <w:r w:rsidDel="00000000" w:rsidR="00000000" w:rsidRPr="00000000">
        <w:rPr>
          <w:b w:val="1"/>
          <w:bCs w:val="1"/>
          <w:color w:val="ff9900"/>
          <w:sz w:val="28"/>
          <w:szCs w:val="28"/>
          <w:rtl w:val="0"/>
        </w:rPr>
        <w:t xml:space="preserve">Lesson Suitability for Proficiency Levels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22021484375" w:line="240" w:lineRule="auto"/>
        <w:ind w:left="22.220001220703125" w:right="0" w:firstLine="0"/>
        <w:jc w:val="left"/>
        <w:rPr>
          <w:rFonts w:ascii="Arial" w:cs="Arial" w:eastAsia="Arial" w:hAnsi="Arial"/>
          <w:b w:val="1"/>
          <w:bCs w:val="1"/>
          <w:i w:val="0"/>
          <w:iCs w:val="0"/>
          <w:smallCaps w:val="0"/>
          <w:strike w:val="0"/>
          <w:color w:val="1a234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a2340"/>
          <w:sz w:val="26"/>
          <w:szCs w:val="26"/>
          <w:u w:val="none"/>
          <w:shd w:fill="auto" w:val="clear"/>
          <w:vertAlign w:val="baseline"/>
          <w:rtl w:val="0"/>
        </w:rPr>
        <w:t xml:space="preserve">Challenges for beginner learners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1552734375" w:line="265.0129222869873" w:lineRule="auto"/>
        <w:ind w:left="5.82000732421875" w:right="122.01416015625" w:firstLine="5.720062255859375"/>
        <w:jc w:val="left"/>
        <w:rPr>
          <w:rFonts w:ascii="Georgia" w:cs="Georgia" w:eastAsia="Georgia" w:hAnsi="Georgia"/>
          <w:b w:val="0"/>
          <w:bCs w:val="0"/>
          <w:i w:val="0"/>
          <w:iCs w:val="0"/>
          <w:smallCaps w:val="0"/>
          <w:strike w:val="0"/>
          <w:color w:val="2d3748"/>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The main risk for A1 learners on </w:t>
      </w:r>
      <w:r w:rsidDel="00000000" w:rsidR="00000000" w:rsidRPr="00000000">
        <w:rPr>
          <w:rFonts w:ascii="Georgia" w:cs="Georgia" w:eastAsia="Georgia" w:hAnsi="Georgia"/>
          <w:color w:val="2d3748"/>
          <w:rtl w:val="0"/>
        </w:rPr>
        <w:t xml:space="preserve">APP</w:t>
      </w: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 is hitting the role-play before they have enough language to navigate it without anxiety. When the AI responds with a B1-length sentence in an A1 lesson — which I did encounter — it creates a comprehension gap that breaks the immersion and signals to the learner that they're 'bad at Spanish' rather than just in an under-scaffolded experience. Example: A1 “Pedir un cafe”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34375" w:line="240" w:lineRule="auto"/>
        <w:ind w:left="40" w:right="0" w:firstLine="0"/>
        <w:jc w:val="left"/>
        <w:rPr>
          <w:rFonts w:ascii="Georgia" w:cs="Georgia" w:eastAsia="Georgia" w:hAnsi="Georgia"/>
          <w:b w:val="0"/>
          <w:bCs w:val="0"/>
          <w:i w:val="0"/>
          <w:iCs w:val="0"/>
          <w:smallCaps w:val="0"/>
          <w:strike w:val="0"/>
          <w:color w:val="2d3748"/>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0129222869873" w:lineRule="auto"/>
        <w:ind w:left="11.320037841796875" w:right="213.94287109375" w:firstLine="0.22003173828125"/>
        <w:jc w:val="left"/>
        <w:rPr>
          <w:rFonts w:ascii="Georgia" w:cs="Georgia" w:eastAsia="Georgia" w:hAnsi="Georgia"/>
          <w:b w:val="0"/>
          <w:bCs w:val="0"/>
          <w:i w:val="0"/>
          <w:iCs w:val="0"/>
          <w:smallCaps w:val="0"/>
          <w:strike w:val="0"/>
          <w:color w:val="2d3748"/>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There's also no phonetic scaffolding. Beginners with an English L1 bring habits that don't transfer to Spanish (vowel reduction, the rr sound, the ñ). Fifteen seconds of focused phoneme attention per lesson would make a difference over time.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716552734375" w:line="240" w:lineRule="auto"/>
        <w:ind w:left="28.979949951171875" w:right="0" w:firstLine="0"/>
        <w:jc w:val="left"/>
        <w:rPr>
          <w:rFonts w:ascii="Arial" w:cs="Arial" w:eastAsia="Arial" w:hAnsi="Arial"/>
          <w:b w:val="1"/>
          <w:bCs w:val="1"/>
          <w:i w:val="0"/>
          <w:iCs w:val="0"/>
          <w:smallCaps w:val="0"/>
          <w:strike w:val="0"/>
          <w:color w:val="1a234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a2340"/>
          <w:sz w:val="26"/>
          <w:szCs w:val="26"/>
          <w:u w:val="none"/>
          <w:shd w:fill="auto" w:val="clear"/>
          <w:vertAlign w:val="baseline"/>
          <w:rtl w:val="0"/>
        </w:rPr>
        <w:t xml:space="preserve">Beginner lesson analysis: 'Greetings &amp; Introductions' (A1)</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3780"/>
        <w:gridCol w:w="3780"/>
        <w:tblGridChange w:id="0">
          <w:tblGrid>
            <w:gridCol w:w="1800"/>
            <w:gridCol w:w="3780"/>
            <w:gridCol w:w="378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1"/>
                <w:bCs w:val="1"/>
                <w:i w:val="0"/>
                <w:iCs w:val="0"/>
                <w:smallCaps w:val="0"/>
                <w:strike w:val="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sz w:val="19"/>
                <w:szCs w:val="19"/>
                <w:u w:val="none"/>
                <w:shd w:fill="auto" w:val="clear"/>
                <w:vertAlign w:val="baseline"/>
                <w:rtl w:val="0"/>
              </w:rPr>
              <w:t xml:space="preserve">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6986083984375" w:right="0" w:firstLine="0"/>
              <w:jc w:val="left"/>
              <w:rPr>
                <w:rFonts w:ascii="Arial" w:cs="Arial" w:eastAsia="Arial" w:hAnsi="Arial"/>
                <w:b w:val="1"/>
                <w:bCs w:val="1"/>
                <w:i w:val="0"/>
                <w:iCs w:val="0"/>
                <w:smallCaps w:val="0"/>
                <w:strike w:val="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sz w:val="19"/>
                <w:szCs w:val="19"/>
                <w:u w:val="none"/>
                <w:shd w:fill="auto" w:val="clear"/>
                <w:vertAlign w:val="baseline"/>
                <w:rtl w:val="0"/>
              </w:rPr>
              <w:t xml:space="preserve">Observation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570068359375" w:right="0" w:firstLine="0"/>
              <w:jc w:val="left"/>
              <w:rPr>
                <w:rFonts w:ascii="Arial" w:cs="Arial" w:eastAsia="Arial" w:hAnsi="Arial"/>
                <w:b w:val="1"/>
                <w:bCs w:val="1"/>
                <w:i w:val="0"/>
                <w:iCs w:val="0"/>
                <w:smallCaps w:val="0"/>
                <w:strike w:val="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sz w:val="19"/>
                <w:szCs w:val="19"/>
                <w:u w:val="none"/>
                <w:shd w:fill="auto" w:val="clear"/>
                <w:vertAlign w:val="baseline"/>
                <w:rtl w:val="0"/>
              </w:rPr>
              <w:t xml:space="preserve">What I'd change</w:t>
            </w:r>
          </w:p>
        </w:tc>
      </w:tr>
      <w:tr>
        <w:trPr>
          <w:cantSplit w:val="0"/>
          <w:trHeight w:val="1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58004760742188"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Vocabulary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9262084960938" w:line="240" w:lineRule="auto"/>
              <w:ind w:left="167.22000122070312"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Grammar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6034412384033" w:lineRule="auto"/>
              <w:ind w:left="166.65008544921875" w:right="682.7020263671875" w:firstLine="0.56976318359375"/>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Core items (hola, me llamo, ¿cómo estás?) are well-chosen and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65966796875" w:line="240" w:lineRule="auto"/>
              <w:ind w:left="156.3900756835937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A1-appropriate.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5863037109375" w:line="227.15519428253174" w:lineRule="auto"/>
              <w:ind w:left="159.80987548828125" w:right="239.891357421875" w:firstLine="8.9300537109375"/>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Subject pronouns presented as a list without context. Learners memorise the table but don't know when to use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280273437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No change needed here.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9262084960938" w:line="227.15004444122314" w:lineRule="auto"/>
              <w:ind w:left="163.9898681640625" w:right="430.477294921875" w:firstLine="3.42041015625"/>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Introduce pronouns through dialogue gaps — 'What does the avatar call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1512451171875" w:line="240" w:lineRule="auto"/>
              <w:ind w:left="160.57006835937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herself?' — not a paradigm table.</w:t>
            </w:r>
          </w:p>
        </w:tc>
      </w:tr>
    </w:tbl>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a94a6"/>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322021484375" w:line="240" w:lineRule="auto"/>
        <w:ind w:left="27.6800537109375" w:right="0" w:firstLine="0"/>
        <w:jc w:val="left"/>
        <w:rPr>
          <w:rFonts w:ascii="Arial" w:cs="Arial" w:eastAsia="Arial" w:hAnsi="Arial"/>
          <w:b w:val="1"/>
          <w:bCs w:val="1"/>
          <w:i w:val="0"/>
          <w:iCs w:val="0"/>
          <w:smallCaps w:val="0"/>
          <w:strike w:val="0"/>
          <w:color w:val="1a234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a2340"/>
          <w:sz w:val="26"/>
          <w:szCs w:val="26"/>
          <w:u w:val="none"/>
          <w:shd w:fill="auto" w:val="clear"/>
          <w:vertAlign w:val="baseline"/>
          <w:rtl w:val="0"/>
        </w:rPr>
        <w:t xml:space="preserve">Intermediate lesson analysis: 'Making Plans &amp; Future Tense' (B1)</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3780"/>
        <w:gridCol w:w="3780"/>
        <w:tblGridChange w:id="0">
          <w:tblGrid>
            <w:gridCol w:w="1800"/>
            <w:gridCol w:w="3780"/>
            <w:gridCol w:w="378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1"/>
                <w:bCs w:val="1"/>
                <w:i w:val="0"/>
                <w:iCs w:val="0"/>
                <w:smallCaps w:val="0"/>
                <w:strike w:val="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sz w:val="19"/>
                <w:szCs w:val="19"/>
                <w:u w:val="none"/>
                <w:shd w:fill="auto" w:val="clear"/>
                <w:vertAlign w:val="baseline"/>
                <w:rtl w:val="0"/>
              </w:rPr>
              <w:t xml:space="preserve">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6986083984375" w:right="0" w:firstLine="0"/>
              <w:jc w:val="left"/>
              <w:rPr>
                <w:rFonts w:ascii="Arial" w:cs="Arial" w:eastAsia="Arial" w:hAnsi="Arial"/>
                <w:b w:val="1"/>
                <w:bCs w:val="1"/>
                <w:i w:val="0"/>
                <w:iCs w:val="0"/>
                <w:smallCaps w:val="0"/>
                <w:strike w:val="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sz w:val="19"/>
                <w:szCs w:val="19"/>
                <w:u w:val="none"/>
                <w:shd w:fill="auto" w:val="clear"/>
                <w:vertAlign w:val="baseline"/>
                <w:rtl w:val="0"/>
              </w:rPr>
              <w:t xml:space="preserve">Observation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570068359375" w:right="0" w:firstLine="0"/>
              <w:jc w:val="left"/>
              <w:rPr>
                <w:rFonts w:ascii="Arial" w:cs="Arial" w:eastAsia="Arial" w:hAnsi="Arial"/>
                <w:b w:val="1"/>
                <w:bCs w:val="1"/>
                <w:i w:val="0"/>
                <w:iCs w:val="0"/>
                <w:smallCaps w:val="0"/>
                <w:strike w:val="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sz w:val="19"/>
                <w:szCs w:val="19"/>
                <w:u w:val="none"/>
                <w:shd w:fill="auto" w:val="clear"/>
                <w:vertAlign w:val="baseline"/>
                <w:rtl w:val="0"/>
              </w:rPr>
              <w:t xml:space="preserve">What I'd change</w:t>
            </w:r>
          </w:p>
        </w:tc>
      </w:tr>
      <w:tr>
        <w:trPr>
          <w:cantSplit w:val="0"/>
          <w:trHeight w:val="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58004760742188"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Vocabulary load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6034412384033" w:lineRule="auto"/>
              <w:ind w:left="161.3299560546875" w:right="222.171630859375" w:firstLine="8.3599853515625"/>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8 irregular future stems (tendré, vendré, etc.) presented for active production. That's B2 expectation.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6034412384033" w:lineRule="auto"/>
              <w:ind w:left="160.570068359375" w:right="344.9853515625" w:firstLine="8.170166015625"/>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B1 active production: regular futures + haré, iré, seré only. Irregulars as a recognition reference card.</w:t>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12002563476562"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Role-play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5519428253174" w:lineRule="auto"/>
              <w:ind w:left="159.80987548828125" w:right="467.127685546875" w:firstLine="8.9300537109375"/>
              <w:jc w:val="both"/>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Scenario (planning a weekend trip) is well-calibrated. AI handles topic drift reasonably.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89770507812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Add a negotiation turn ('Can't do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6034412384033" w:lineRule="auto"/>
              <w:ind w:left="166.8402099609375" w:right="612.7154541015625" w:firstLine="1.9000244140625"/>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Saturday — how about Sunday?') to stretch B1 communicative range.</w:t>
            </w:r>
          </w:p>
        </w:tc>
      </w:tr>
    </w:tbl>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22021484375" w:line="240" w:lineRule="auto"/>
        <w:ind w:left="0" w:right="0" w:firstLine="0"/>
        <w:jc w:val="left"/>
        <w:rPr>
          <w:b w:val="1"/>
          <w:bCs w:val="1"/>
          <w:color w:val="ff9900"/>
          <w:sz w:val="28"/>
          <w:szCs w:val="28"/>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22021484375" w:line="240" w:lineRule="auto"/>
        <w:ind w:left="0" w:right="0" w:firstLine="0"/>
        <w:jc w:val="left"/>
        <w:rPr>
          <w:b w:val="1"/>
          <w:bCs w:val="1"/>
          <w:color w:val="ff9900"/>
          <w:sz w:val="28"/>
          <w:szCs w:val="28"/>
        </w:rPr>
      </w:pPr>
      <w:r w:rsidDel="00000000" w:rsidR="00000000" w:rsidRPr="00000000">
        <w:rPr>
          <w:b w:val="1"/>
          <w:bCs w:val="1"/>
          <w:color w:val="ff9900"/>
          <w:sz w:val="28"/>
          <w:szCs w:val="28"/>
          <w:rtl w:val="0"/>
        </w:rPr>
        <w:t xml:space="preserve">Competitor Analysis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22021484375" w:line="240" w:lineRule="auto"/>
        <w:ind w:left="15.460052490234375" w:right="0" w:firstLine="0"/>
        <w:jc w:val="left"/>
        <w:rPr>
          <w:rFonts w:ascii="Arial" w:cs="Arial" w:eastAsia="Arial" w:hAnsi="Arial"/>
          <w:b w:val="1"/>
          <w:bCs w:val="1"/>
          <w:i w:val="0"/>
          <w:iCs w:val="0"/>
          <w:smallCaps w:val="0"/>
          <w:strike w:val="0"/>
          <w:color w:val="1a234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a2340"/>
          <w:sz w:val="26"/>
          <w:szCs w:val="26"/>
          <w:u w:val="none"/>
          <w:shd w:fill="auto" w:val="clear"/>
          <w:vertAlign w:val="baseline"/>
          <w:rtl w:val="0"/>
        </w:rPr>
        <w:t xml:space="preserve">Three-way lesson comparison: 'Ordering at a restaurant' (A2) </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2460"/>
        <w:gridCol w:w="2460"/>
        <w:gridCol w:w="2460"/>
        <w:tblGridChange w:id="0">
          <w:tblGrid>
            <w:gridCol w:w="1980"/>
            <w:gridCol w:w="2460"/>
            <w:gridCol w:w="2460"/>
            <w:gridCol w:w="246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sz w:val="26"/>
                <w:szCs w:val="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630126953125" w:right="0" w:firstLine="0"/>
              <w:jc w:val="left"/>
              <w:rPr>
                <w:rFonts w:ascii="Arial" w:cs="Arial" w:eastAsia="Arial" w:hAnsi="Arial"/>
                <w:b w:val="1"/>
                <w:bCs w:val="1"/>
                <w:i w:val="0"/>
                <w:iCs w:val="0"/>
                <w:smallCaps w:val="0"/>
                <w:strike w:val="0"/>
                <w:sz w:val="19"/>
                <w:szCs w:val="19"/>
                <w:u w:val="none"/>
                <w:shd w:fill="auto" w:val="clear"/>
                <w:vertAlign w:val="baseline"/>
              </w:rPr>
            </w:pPr>
            <w:r w:rsidDel="00000000" w:rsidR="00000000" w:rsidRPr="00000000">
              <w:rPr>
                <w:b w:val="1"/>
                <w:bCs w:val="1"/>
                <w:sz w:val="19"/>
                <w:szCs w:val="19"/>
                <w:rtl w:val="0"/>
              </w:rPr>
              <w:t xml:space="preserve">APP</w:t>
            </w:r>
            <w:r w:rsidDel="00000000" w:rsidR="00000000" w:rsidRPr="00000000">
              <w:rPr>
                <w:rFonts w:ascii="Arial" w:cs="Arial" w:eastAsia="Arial" w:hAnsi="Arial"/>
                <w:b w:val="1"/>
                <w:bCs w:val="1"/>
                <w:i w:val="0"/>
                <w:iCs w:val="0"/>
                <w:smallCaps w:val="0"/>
                <w:strike w:val="0"/>
                <w:sz w:val="19"/>
                <w:szCs w:val="19"/>
                <w:u w:val="none"/>
                <w:shd w:fill="auto" w:val="clear"/>
                <w:vertAlign w:val="baseline"/>
                <w:rtl w:val="0"/>
              </w:rPr>
              <w:t xml:space="preserve"> 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6798095703125" w:right="0" w:firstLine="0"/>
              <w:jc w:val="left"/>
              <w:rPr>
                <w:rFonts w:ascii="Arial" w:cs="Arial" w:eastAsia="Arial" w:hAnsi="Arial"/>
                <w:b w:val="1"/>
                <w:bCs w:val="1"/>
                <w:i w:val="0"/>
                <w:iCs w:val="0"/>
                <w:smallCaps w:val="0"/>
                <w:strike w:val="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sz w:val="19"/>
                <w:szCs w:val="19"/>
                <w:u w:val="none"/>
                <w:shd w:fill="auto" w:val="clear"/>
                <w:vertAlign w:val="baseline"/>
                <w:rtl w:val="0"/>
              </w:rPr>
              <w:t xml:space="preserve">Duolingo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8702392578125" w:right="0" w:firstLine="0"/>
              <w:jc w:val="left"/>
              <w:rPr>
                <w:rFonts w:ascii="Arial" w:cs="Arial" w:eastAsia="Arial" w:hAnsi="Arial"/>
                <w:b w:val="1"/>
                <w:bCs w:val="1"/>
                <w:i w:val="0"/>
                <w:iCs w:val="0"/>
                <w:smallCaps w:val="0"/>
                <w:strike w:val="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sz w:val="19"/>
                <w:szCs w:val="19"/>
                <w:u w:val="none"/>
                <w:shd w:fill="auto" w:val="clear"/>
                <w:vertAlign w:val="baseline"/>
                <w:rtl w:val="0"/>
              </w:rPr>
              <w:t xml:space="preserve">Babbel</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36996459960938"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Methodology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534776687622" w:lineRule="auto"/>
              <w:ind w:left="171.39007568359375" w:right="241.226806640625" w:firstLine="10.82977294921875"/>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CLT — production-first AI conversation. Closest to real communicative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6034412384033" w:lineRule="auto"/>
              <w:ind w:left="181.6497802734375" w:right="297.984619140625" w:firstLine="0.570068359375"/>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Gamified drilling. High engagement but most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96484375" w:line="227.15004444122314" w:lineRule="auto"/>
              <w:ind w:left="180.7000732421875" w:right="147.0184326171875" w:firstLine="0.94970703125"/>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exercises are recognition, not 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219848632812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Grammar-translation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410278320312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approach. Clear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649780273437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explanations, but no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840209960937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speaking practice.</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9800415039062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Engagement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11987304687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High when role-play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5519428253174" w:lineRule="auto"/>
              <w:ind w:left="181.83990478515625" w:right="250.518798828125" w:hanging="4.5599365234375"/>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flows naturally. Can feel stilted when AI doesn't accept valid responses.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6034412384033" w:lineRule="auto"/>
              <w:ind w:left="176.14013671875" w:right="226.5960693359375" w:hanging="4.5599365234375"/>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Very high — streaks and XP are effective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96484375" w:line="240" w:lineRule="auto"/>
              <w:ind w:left="181.840209960937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short-term motivators.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5519428253174" w:lineRule="auto"/>
              <w:ind w:left="178.0401611328125" w:right="130.91796875" w:firstLine="1.3299560546875"/>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Moderate. Structured but passive. No conversation component at all.</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900756835937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Adaptivity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359985351562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Partial — difficulty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70043945312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branching exists but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5004444122314" w:lineRule="auto"/>
              <w:ind w:left="178.22998046875" w:right="246.903076171875" w:firstLine="3.42010498046875"/>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error pattern tracking is underdeveloped.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5519428253174" w:lineRule="auto"/>
              <w:ind w:left="178.0401611328125" w:right="130.157470703125" w:firstLine="5.7000732421875"/>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Strong vocabulary pacing algorithm. Fixed course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370117187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Minimal. Linear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progression for everyone.</w:t>
            </w:r>
          </w:p>
        </w:tc>
      </w:tr>
      <w:tr>
        <w:trPr>
          <w:cantSplit w:val="0"/>
          <w:trHeight w:val="1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1002807617188"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What worked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329956054687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Two-phase structure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0398559570312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prevented premature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5004444122314" w:lineRule="auto"/>
              <w:ind w:left="177.27996826171875" w:right="156.612548828125" w:firstLine="0.7598876953125"/>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production. AI handled a few unexpected turns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16650390625" w:line="240" w:lineRule="auto"/>
              <w:ind w:left="174.8098754882812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well.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6034412384033" w:lineRule="auto"/>
              <w:ind w:left="180.31982421875" w:right="413.668212890625" w:firstLine="2.0904541015625"/>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Illustrated vocabulary mnemonics were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40" w:lineRule="auto"/>
              <w:ind w:left="178.989868164062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genuinely memorable.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329956054687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The conditional tense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5004444122314" w:lineRule="auto"/>
              <w:ind w:left="182.4102783203125" w:right="179.27734375" w:hanging="0.760498046875"/>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explanation (Quisiera vs. Quiero) was the clearest I've seen in any app.</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1002807617188"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What didn't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534776687622" w:lineRule="auto"/>
              <w:ind w:left="171.39007568359375" w:right="151.4031982421875"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AI responses exceeded A2 level in the restaurant role-play. Some prompts still in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5004444122314" w:lineRule="auto"/>
              <w:ind w:left="181.6497802734375" w:right="183.31298828125" w:hanging="5.31982421875"/>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The 'restaurant' lesson is entirely matching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16650390625" w:line="240" w:lineRule="auto"/>
              <w:ind w:left="181.649780273437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exercises — no actual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459960937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ordering happens.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280273437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No role-play at all.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11987304687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Learners listen and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5004444122314" w:lineRule="auto"/>
              <w:ind w:left="181.6497802734375" w:right="302.169189453125" w:firstLine="0.760498046875"/>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answer comprehension questions only.</w:t>
            </w:r>
          </w:p>
        </w:tc>
      </w:tr>
    </w:tbl>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79949951171875" w:right="0" w:firstLine="0"/>
        <w:jc w:val="left"/>
        <w:rPr>
          <w:rFonts w:ascii="Arial" w:cs="Arial" w:eastAsia="Arial" w:hAnsi="Arial"/>
          <w:b w:val="1"/>
          <w:bCs w:val="1"/>
          <w:i w:val="0"/>
          <w:iCs w:val="0"/>
          <w:smallCaps w:val="0"/>
          <w:strike w:val="0"/>
          <w:color w:val="1a234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a2340"/>
          <w:sz w:val="26"/>
          <w:szCs w:val="26"/>
          <w:u w:val="none"/>
          <w:shd w:fill="auto" w:val="clear"/>
          <w:vertAlign w:val="baseline"/>
          <w:rtl w:val="0"/>
        </w:rPr>
        <w:t xml:space="preserve">Role-play comparison: </w:t>
      </w:r>
      <w:r w:rsidDel="00000000" w:rsidR="00000000" w:rsidRPr="00000000">
        <w:rPr>
          <w:b w:val="1"/>
          <w:bCs w:val="1"/>
          <w:color w:val="1a2340"/>
          <w:sz w:val="26"/>
          <w:szCs w:val="26"/>
          <w:rtl w:val="0"/>
        </w:rPr>
        <w:t xml:space="preserve">APP</w:t>
      </w:r>
      <w:r w:rsidDel="00000000" w:rsidR="00000000" w:rsidRPr="00000000">
        <w:rPr>
          <w:rFonts w:ascii="Arial" w:cs="Arial" w:eastAsia="Arial" w:hAnsi="Arial"/>
          <w:b w:val="1"/>
          <w:bCs w:val="1"/>
          <w:i w:val="0"/>
          <w:iCs w:val="0"/>
          <w:smallCaps w:val="0"/>
          <w:strike w:val="0"/>
          <w:color w:val="1a2340"/>
          <w:sz w:val="26"/>
          <w:szCs w:val="26"/>
          <w:u w:val="none"/>
          <w:shd w:fill="auto" w:val="clear"/>
          <w:vertAlign w:val="baseline"/>
          <w:rtl w:val="0"/>
        </w:rPr>
        <w:t xml:space="preserve"> AI vs. Praktika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063720703125" w:line="265.0151252746582" w:lineRule="auto"/>
        <w:ind w:left="16.15997314453125" w:right="126.495361328125" w:firstLine="3.520050048828125"/>
        <w:jc w:val="left"/>
        <w:rPr>
          <w:rFonts w:ascii="Georgia" w:cs="Georgia" w:eastAsia="Georgia" w:hAnsi="Georgia"/>
          <w:b w:val="0"/>
          <w:bCs w:val="0"/>
          <w:i w:val="0"/>
          <w:iCs w:val="0"/>
          <w:smallCaps w:val="0"/>
          <w:strike w:val="0"/>
          <w:color w:val="2d3748"/>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Praktika's role-play feels meaningfully more immersive — the characters have visible emotional reactions, the scenarios are embedded in environments (a street, an office), and the AI provides mid-conversation grammar correction without stopping the flow. </w:t>
      </w:r>
      <w:r w:rsidDel="00000000" w:rsidR="00000000" w:rsidRPr="00000000">
        <w:rPr>
          <w:rFonts w:ascii="Georgia" w:cs="Georgia" w:eastAsia="Georgia" w:hAnsi="Georgia"/>
          <w:color w:val="2d3748"/>
          <w:rtl w:val="0"/>
        </w:rPr>
        <w:t xml:space="preserve">APP</w:t>
      </w: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's avatar exists in a more abstract space, and the structured prompt path means you always know roughly what's coming next.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7021484375" w:line="265.0099468231201" w:lineRule="auto"/>
        <w:ind w:left="17.700042724609375" w:right="230.10986328125" w:hanging="6.15997314453125"/>
        <w:jc w:val="left"/>
        <w:rPr>
          <w:rFonts w:ascii="Georgia" w:cs="Georgia" w:eastAsia="Georgia" w:hAnsi="Georgia"/>
          <w:b w:val="0"/>
          <w:bCs w:val="0"/>
          <w:i w:val="0"/>
          <w:iCs w:val="0"/>
          <w:smallCaps w:val="0"/>
          <w:strike w:val="0"/>
          <w:color w:val="2d3748"/>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That said, </w:t>
      </w:r>
      <w:r w:rsidDel="00000000" w:rsidR="00000000" w:rsidRPr="00000000">
        <w:rPr>
          <w:rFonts w:ascii="Georgia" w:cs="Georgia" w:eastAsia="Georgia" w:hAnsi="Georgia"/>
          <w:color w:val="2d3748"/>
          <w:rtl w:val="0"/>
        </w:rPr>
        <w:t xml:space="preserve">APP</w:t>
      </w: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's guardrails are genuinely useful for A1–B1 learners. Praktika's free-form approach can feel overwhelming before you have a solid foundation. The ideal is probably </w:t>
      </w:r>
      <w:r w:rsidDel="00000000" w:rsidR="00000000" w:rsidRPr="00000000">
        <w:rPr>
          <w:rFonts w:ascii="Georgia" w:cs="Georgia" w:eastAsia="Georgia" w:hAnsi="Georgia"/>
          <w:color w:val="2d3748"/>
          <w:rtl w:val="0"/>
        </w:rPr>
        <w:t xml:space="preserve">APP</w:t>
      </w: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's structure for the first two-thirds of a course, transitioning toward Praktika-style open conversation in the upper levels.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744018554688" w:line="240" w:lineRule="auto"/>
        <w:ind w:left="15.460052490234375" w:right="0" w:firstLine="0"/>
        <w:jc w:val="left"/>
        <w:rPr>
          <w:rFonts w:ascii="Arial" w:cs="Arial" w:eastAsia="Arial" w:hAnsi="Arial"/>
          <w:b w:val="1"/>
          <w:bCs w:val="1"/>
          <w:i w:val="0"/>
          <w:iCs w:val="0"/>
          <w:smallCaps w:val="0"/>
          <w:strike w:val="0"/>
          <w:color w:val="1a234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a2340"/>
          <w:sz w:val="26"/>
          <w:szCs w:val="26"/>
          <w:u w:val="none"/>
          <w:shd w:fill="auto" w:val="clear"/>
          <w:vertAlign w:val="baseline"/>
          <w:rtl w:val="0"/>
        </w:rPr>
        <w:t xml:space="preserve">Two features </w:t>
      </w:r>
      <w:r w:rsidDel="00000000" w:rsidR="00000000" w:rsidRPr="00000000">
        <w:rPr>
          <w:b w:val="1"/>
          <w:bCs w:val="1"/>
          <w:color w:val="1a2340"/>
          <w:sz w:val="26"/>
          <w:szCs w:val="26"/>
          <w:rtl w:val="0"/>
        </w:rPr>
        <w:t xml:space="preserve">APP</w:t>
      </w:r>
      <w:r w:rsidDel="00000000" w:rsidR="00000000" w:rsidRPr="00000000">
        <w:rPr>
          <w:rFonts w:ascii="Arial" w:cs="Arial" w:eastAsia="Arial" w:hAnsi="Arial"/>
          <w:b w:val="1"/>
          <w:bCs w:val="1"/>
          <w:i w:val="0"/>
          <w:iCs w:val="0"/>
          <w:smallCaps w:val="0"/>
          <w:strike w:val="0"/>
          <w:color w:val="1a2340"/>
          <w:sz w:val="26"/>
          <w:szCs w:val="26"/>
          <w:u w:val="none"/>
          <w:shd w:fill="auto" w:val="clear"/>
          <w:vertAlign w:val="baseline"/>
          <w:rtl w:val="0"/>
        </w:rPr>
        <w:t xml:space="preserve"> is missing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2575073242188" w:line="265.0129222869873" w:lineRule="auto"/>
        <w:ind w:left="16.60003662109375" w:right="262.9931640625" w:firstLine="0.879974365234375"/>
        <w:jc w:val="left"/>
        <w:rPr>
          <w:rFonts w:ascii="Georgia" w:cs="Georgia" w:eastAsia="Georgia" w:hAnsi="Georgia"/>
          <w:b w:val="0"/>
          <w:bCs w:val="0"/>
          <w:i w:val="0"/>
          <w:iCs w:val="0"/>
          <w:smallCaps w:val="0"/>
          <w:strike w:val="0"/>
          <w:color w:val="2d3748"/>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d3748"/>
          <w:sz w:val="22"/>
          <w:szCs w:val="22"/>
          <w:u w:val="none"/>
          <w:shd w:fill="auto" w:val="clear"/>
          <w:vertAlign w:val="baseline"/>
          <w:rtl w:val="0"/>
        </w:rPr>
        <w:t xml:space="preserve">First: </w:t>
      </w: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real-time recasts. When a learner makes a grammatical error, the AI should naturally reformulate the correct version in its next turn ('Oh, you went to the market yesterday? ¡Fuiste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997314453125" w:right="0" w:firstLine="0"/>
        <w:jc w:val="left"/>
        <w:rPr>
          <w:rFonts w:ascii="Arial" w:cs="Arial" w:eastAsia="Arial" w:hAnsi="Arial"/>
          <w:b w:val="0"/>
          <w:bCs w:val="0"/>
          <w:i w:val="0"/>
          <w:iCs w:val="0"/>
          <w:smallCaps w:val="0"/>
          <w:strike w:val="0"/>
          <w:color w:val="8a94a6"/>
          <w:sz w:val="17"/>
          <w:szCs w:val="17"/>
          <w:u w:val="none"/>
          <w:shd w:fill="auto" w:val="clear"/>
          <w:vertAlign w:val="baseline"/>
        </w:rPr>
      </w:pPr>
      <w:r w:rsidDel="00000000" w:rsidR="00000000" w:rsidRPr="00000000">
        <w:rPr>
          <w:color w:val="8a94a6"/>
          <w:sz w:val="17"/>
          <w:szCs w:val="17"/>
          <w:rtl w:val="0"/>
        </w:rPr>
        <w:t xml:space="preserve">APP</w:t>
      </w:r>
      <w:r w:rsidDel="00000000" w:rsidR="00000000" w:rsidRPr="00000000">
        <w:rPr>
          <w:rFonts w:ascii="Arial" w:cs="Arial" w:eastAsia="Arial" w:hAnsi="Arial"/>
          <w:b w:val="0"/>
          <w:bCs w:val="0"/>
          <w:i w:val="0"/>
          <w:iCs w:val="0"/>
          <w:smallCaps w:val="0"/>
          <w:strike w:val="0"/>
          <w:color w:val="8a94a6"/>
          <w:sz w:val="17"/>
          <w:szCs w:val="17"/>
          <w:u w:val="none"/>
          <w:shd w:fill="auto" w:val="clear"/>
          <w:vertAlign w:val="baseline"/>
          <w:rtl w:val="0"/>
        </w:rPr>
        <w:t xml:space="preserve"> AI · Learning Designer (Spanish) · Case Study Response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12646484375" w:line="265.0173568725586" w:lineRule="auto"/>
        <w:ind w:left="14.62005615234375" w:right="428.741455078125" w:firstLine="3.9599609375"/>
        <w:jc w:val="left"/>
        <w:rPr>
          <w:rFonts w:ascii="Georgia" w:cs="Georgia" w:eastAsia="Georgia" w:hAnsi="Georgia"/>
          <w:b w:val="0"/>
          <w:bCs w:val="0"/>
          <w:i w:val="0"/>
          <w:iCs w:val="0"/>
          <w:smallCaps w:val="0"/>
          <w:strike w:val="0"/>
          <w:color w:val="2d3748"/>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al mercado!') rather than just marking it wrong. This is one of the most evidence-backed interventions in second language acquisition research and it </w:t>
      </w:r>
      <w:r w:rsidDel="00000000" w:rsidR="00000000" w:rsidRPr="00000000">
        <w:rPr>
          <w:rFonts w:ascii="Georgia" w:cs="Georgia" w:eastAsia="Georgia" w:hAnsi="Georgia"/>
          <w:b w:val="0"/>
          <w:bCs w:val="0"/>
          <w:i w:val="0"/>
          <w:iCs w:val="0"/>
          <w:smallCaps w:val="0"/>
          <w:strike w:val="0"/>
          <w:color w:val="2d3748"/>
          <w:sz w:val="22"/>
          <w:szCs w:val="22"/>
          <w:highlight w:val="yellow"/>
          <w:u w:val="none"/>
          <w:vertAlign w:val="baseline"/>
          <w:rtl w:val="0"/>
        </w:rPr>
        <w:t xml:space="preserve">doesn't require interrupting the</w:t>
      </w: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2d3748"/>
          <w:sz w:val="22"/>
          <w:szCs w:val="22"/>
          <w:highlight w:val="yellow"/>
          <w:u w:val="none"/>
          <w:vertAlign w:val="baseline"/>
          <w:rtl w:val="0"/>
        </w:rPr>
        <w:t xml:space="preserve">conversation.</w:t>
      </w: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580078125" w:line="265.0129222869873" w:lineRule="auto"/>
        <w:ind w:left="11.320037841796875" w:right="0" w:firstLine="5.500030517578125"/>
        <w:jc w:val="left"/>
        <w:rPr>
          <w:rFonts w:ascii="MS PGothic" w:cs="MS PGothic" w:eastAsia="MS PGothic" w:hAnsi="MS PGothic"/>
          <w:color w:val="ff9900"/>
          <w:sz w:val="32"/>
          <w:szCs w:val="32"/>
        </w:rPr>
      </w:pPr>
      <w:r w:rsidDel="00000000" w:rsidR="00000000" w:rsidRPr="00000000">
        <w:rPr>
          <w:rFonts w:ascii="Georgia" w:cs="Georgia" w:eastAsia="Georgia" w:hAnsi="Georgia"/>
          <w:b w:val="1"/>
          <w:bCs w:val="1"/>
          <w:i w:val="0"/>
          <w:iCs w:val="0"/>
          <w:smallCaps w:val="0"/>
          <w:strike w:val="0"/>
          <w:color w:val="2d3748"/>
          <w:sz w:val="22"/>
          <w:szCs w:val="22"/>
          <w:u w:val="none"/>
          <w:shd w:fill="auto" w:val="clear"/>
          <w:vertAlign w:val="baseline"/>
          <w:rtl w:val="0"/>
        </w:rPr>
        <w:t xml:space="preserve">Second: </w:t>
      </w: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cultural context micro-notes. A 15-second explainer embedded in the lesson — when to use tú vs. usted, why 'coger' means something different in Latin America, how Spaniards answer the phone — makes the language feel alive and meaningful rather than a set of interchangeable sentences. It also </w:t>
      </w:r>
      <w:r w:rsidDel="00000000" w:rsidR="00000000" w:rsidRPr="00000000">
        <w:rPr>
          <w:rFonts w:ascii="Georgia" w:cs="Georgia" w:eastAsia="Georgia" w:hAnsi="Georgia"/>
          <w:b w:val="0"/>
          <w:bCs w:val="0"/>
          <w:i w:val="0"/>
          <w:iCs w:val="0"/>
          <w:smallCaps w:val="0"/>
          <w:strike w:val="0"/>
          <w:color w:val="2d3748"/>
          <w:sz w:val="22"/>
          <w:szCs w:val="22"/>
          <w:highlight w:val="yellow"/>
          <w:u w:val="none"/>
          <w:vertAlign w:val="baseline"/>
          <w:rtl w:val="0"/>
        </w:rPr>
        <w:t xml:space="preserve">dramatically improves retention</w:t>
      </w: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 because learners attach the language to a real-world hook.</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630615234375" w:line="240" w:lineRule="auto"/>
        <w:ind w:left="0" w:right="0" w:firstLine="0"/>
        <w:jc w:val="left"/>
        <w:rPr>
          <w:b w:val="1"/>
          <w:bCs w:val="1"/>
          <w:color w:val="ff9900"/>
          <w:sz w:val="28"/>
          <w:szCs w:val="28"/>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630615234375" w:line="240" w:lineRule="auto"/>
        <w:ind w:left="0" w:right="0" w:firstLine="0"/>
        <w:jc w:val="left"/>
        <w:rPr>
          <w:b w:val="1"/>
          <w:bCs w:val="1"/>
          <w:color w:val="ff9900"/>
          <w:sz w:val="28"/>
          <w:szCs w:val="28"/>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630615234375" w:line="240" w:lineRule="auto"/>
        <w:ind w:left="0" w:right="0" w:firstLine="0"/>
        <w:jc w:val="left"/>
        <w:rPr>
          <w:b w:val="1"/>
          <w:bCs w:val="1"/>
          <w:color w:val="ff9900"/>
          <w:sz w:val="28"/>
          <w:szCs w:val="28"/>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630615234375" w:line="240" w:lineRule="auto"/>
        <w:ind w:left="0" w:right="0" w:firstLine="0"/>
        <w:jc w:val="left"/>
        <w:rPr>
          <w:b w:val="1"/>
          <w:bCs w:val="1"/>
          <w:color w:val="ff9900"/>
          <w:sz w:val="28"/>
          <w:szCs w:val="28"/>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630615234375" w:line="240" w:lineRule="auto"/>
        <w:ind w:left="0" w:right="0" w:firstLine="0"/>
        <w:jc w:val="left"/>
        <w:rPr>
          <w:b w:val="1"/>
          <w:bCs w:val="1"/>
          <w:color w:val="ff9900"/>
          <w:sz w:val="28"/>
          <w:szCs w:val="28"/>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630615234375" w:line="240" w:lineRule="auto"/>
        <w:ind w:left="0" w:right="0" w:firstLine="0"/>
        <w:jc w:val="left"/>
        <w:rPr>
          <w:b w:val="1"/>
          <w:bCs w:val="1"/>
          <w:color w:val="ff9900"/>
          <w:sz w:val="28"/>
          <w:szCs w:val="28"/>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630615234375" w:line="240" w:lineRule="auto"/>
        <w:ind w:left="0" w:right="0" w:firstLine="0"/>
        <w:jc w:val="left"/>
        <w:rPr>
          <w:b w:val="1"/>
          <w:bCs w:val="1"/>
          <w:color w:val="ff9900"/>
          <w:sz w:val="28"/>
          <w:szCs w:val="28"/>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630615234375" w:line="240" w:lineRule="auto"/>
        <w:ind w:left="0" w:right="0" w:firstLine="0"/>
        <w:jc w:val="left"/>
        <w:rPr>
          <w:b w:val="1"/>
          <w:bCs w:val="1"/>
          <w:color w:val="ff9900"/>
          <w:sz w:val="28"/>
          <w:szCs w:val="28"/>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630615234375" w:line="240" w:lineRule="auto"/>
        <w:ind w:left="0" w:right="0" w:firstLine="0"/>
        <w:jc w:val="left"/>
        <w:rPr>
          <w:rFonts w:ascii="Arial" w:cs="Arial" w:eastAsia="Arial" w:hAnsi="Arial"/>
          <w:b w:val="1"/>
          <w:bCs w:val="1"/>
          <w:i w:val="0"/>
          <w:iCs w:val="0"/>
          <w:smallCaps w:val="0"/>
          <w:strike w:val="0"/>
          <w:color w:val="ff99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ff9900"/>
          <w:sz w:val="28"/>
          <w:szCs w:val="28"/>
          <w:u w:val="none"/>
          <w:shd w:fill="auto" w:val="clear"/>
          <w:vertAlign w:val="baseline"/>
          <w:rtl w:val="0"/>
        </w:rPr>
        <w:t xml:space="preserve">AI-Assisted Content Planning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22021484375" w:line="240" w:lineRule="auto"/>
        <w:ind w:left="15.460052490234375" w:right="0" w:firstLine="0"/>
        <w:jc w:val="left"/>
        <w:rPr>
          <w:rFonts w:ascii="Arial" w:cs="Arial" w:eastAsia="Arial" w:hAnsi="Arial"/>
          <w:b w:val="1"/>
          <w:bCs w:val="1"/>
          <w:i w:val="0"/>
          <w:iCs w:val="0"/>
          <w:smallCaps w:val="0"/>
          <w:strike w:val="0"/>
          <w:color w:val="1a234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a2340"/>
          <w:sz w:val="26"/>
          <w:szCs w:val="26"/>
          <w:u w:val="none"/>
          <w:shd w:fill="auto" w:val="clear"/>
          <w:vertAlign w:val="baseline"/>
          <w:rtl w:val="0"/>
        </w:rPr>
        <w:t xml:space="preserve">Topic: Travel Spanish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1552734375" w:line="265.0173568725586" w:lineRule="auto"/>
        <w:ind w:left="16.60003662109375" w:right="246.07666015625" w:firstLine="1.97998046875"/>
        <w:jc w:val="left"/>
        <w:rPr>
          <w:rFonts w:ascii="Georgia" w:cs="Georgia" w:eastAsia="Georgia" w:hAnsi="Georgia"/>
          <w:b w:val="0"/>
          <w:bCs w:val="0"/>
          <w:i w:val="0"/>
          <w:iCs w:val="0"/>
          <w:smallCaps w:val="0"/>
          <w:strike w:val="0"/>
          <w:color w:val="2d3748"/>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I chose Travel Spanish because it's the most-cited motivation for adult learners and provides a natural narrative arc — airport, hotel, transport, eating out, emergencies — that scaffolds complexity organically across 20 lessons.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673828125" w:line="240" w:lineRule="auto"/>
        <w:ind w:left="15.460052490234375" w:right="0" w:firstLine="0"/>
        <w:jc w:val="left"/>
        <w:rPr>
          <w:rFonts w:ascii="Arial" w:cs="Arial" w:eastAsia="Arial" w:hAnsi="Arial"/>
          <w:b w:val="1"/>
          <w:bCs w:val="1"/>
          <w:i w:val="0"/>
          <w:iCs w:val="0"/>
          <w:smallCaps w:val="0"/>
          <w:strike w:val="0"/>
          <w:color w:val="1a234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a2340"/>
          <w:sz w:val="26"/>
          <w:szCs w:val="26"/>
          <w:u w:val="none"/>
          <w:shd w:fill="auto" w:val="clear"/>
          <w:vertAlign w:val="baseline"/>
          <w:rtl w:val="0"/>
        </w:rPr>
        <w:t xml:space="preserve">The prompt I used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4560546875" w:line="227.15519428253174" w:lineRule="auto"/>
        <w:ind w:left="173.8299560546875" w:right="203.97216796875" w:firstLine="46.410064697265625"/>
        <w:jc w:val="left"/>
        <w:rPr>
          <w:rFonts w:ascii="Georgia" w:cs="Georgia" w:eastAsia="Georgia" w:hAnsi="Georgia"/>
          <w:b w:val="0"/>
          <w:bCs w:val="0"/>
          <w:i w:val="1"/>
          <w:iCs w:val="1"/>
          <w:smallCaps w:val="0"/>
          <w:strike w:val="0"/>
          <w:color w:val="1a2340"/>
          <w:sz w:val="21"/>
          <w:szCs w:val="21"/>
          <w:u w:val="none"/>
          <w:shd w:fill="auto" w:val="clear"/>
          <w:vertAlign w:val="baseline"/>
        </w:rPr>
      </w:pPr>
      <w:r w:rsidDel="00000000" w:rsidR="00000000" w:rsidRPr="00000000">
        <w:rPr>
          <w:rFonts w:ascii="Georgia" w:cs="Georgia" w:eastAsia="Georgia" w:hAnsi="Georgia"/>
          <w:b w:val="0"/>
          <w:bCs w:val="0"/>
          <w:i w:val="1"/>
          <w:iCs w:val="1"/>
          <w:smallCaps w:val="0"/>
          <w:strike w:val="0"/>
          <w:color w:val="1a2340"/>
          <w:sz w:val="21"/>
          <w:szCs w:val="21"/>
          <w:u w:val="none"/>
          <w:shd w:fill="auto" w:val="clear"/>
          <w:vertAlign w:val="baseline"/>
          <w:rtl w:val="0"/>
        </w:rPr>
        <w:t xml:space="preserve">"Design a 20-lesson Spanish mini-course for a mobile AI language learning app called </w:t>
      </w:r>
      <w:r w:rsidDel="00000000" w:rsidR="00000000" w:rsidRPr="00000000">
        <w:rPr>
          <w:rFonts w:ascii="Georgia" w:cs="Georgia" w:eastAsia="Georgia" w:hAnsi="Georgia"/>
          <w:i w:val="1"/>
          <w:iCs w:val="1"/>
          <w:color w:val="1a2340"/>
          <w:sz w:val="21"/>
          <w:szCs w:val="21"/>
          <w:rtl w:val="0"/>
        </w:rPr>
        <w:t xml:space="preserve">APP</w:t>
      </w:r>
      <w:r w:rsidDel="00000000" w:rsidR="00000000" w:rsidRPr="00000000">
        <w:rPr>
          <w:rFonts w:ascii="Georgia" w:cs="Georgia" w:eastAsia="Georgia" w:hAnsi="Georgia"/>
          <w:b w:val="0"/>
          <w:bCs w:val="0"/>
          <w:i w:val="1"/>
          <w:iCs w:val="1"/>
          <w:smallCaps w:val="0"/>
          <w:strike w:val="0"/>
          <w:color w:val="1a2340"/>
          <w:sz w:val="21"/>
          <w:szCs w:val="21"/>
          <w:u w:val="none"/>
          <w:shd w:fill="auto" w:val="clear"/>
          <w:vertAlign w:val="baseline"/>
          <w:rtl w:val="0"/>
        </w:rPr>
        <w:t xml:space="preserve"> AI. Target audience: adult learners, A1–B1. Course theme: Travel Spanish. Each lesson should have one CEFR-referenced learning objective, a Lecture phase with no more than one core grammar structure and 8–10 vocabulary items, and a Role-play phase with a real-life scenario plus three difficulty variants (A1/A2/B1). Format as a structured table."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05224609375" w:line="240" w:lineRule="auto"/>
        <w:ind w:left="19.36004638671875" w:right="0" w:firstLine="0"/>
        <w:jc w:val="left"/>
        <w:rPr>
          <w:rFonts w:ascii="Arial" w:cs="Arial" w:eastAsia="Arial" w:hAnsi="Arial"/>
          <w:b w:val="1"/>
          <w:bCs w:val="1"/>
          <w:i w:val="0"/>
          <w:iCs w:val="0"/>
          <w:smallCaps w:val="0"/>
          <w:strike w:val="0"/>
          <w:color w:val="1a234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a2340"/>
          <w:sz w:val="26"/>
          <w:szCs w:val="26"/>
          <w:u w:val="none"/>
          <w:shd w:fill="auto" w:val="clear"/>
          <w:vertAlign w:val="baseline"/>
          <w:rtl w:val="0"/>
        </w:rPr>
        <w:t xml:space="preserve">Sample output — first 8 lessons </w:t>
      </w:r>
    </w:p>
    <w:tbl>
      <w:tblPr>
        <w:tblStyle w:val="Table5"/>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800"/>
        <w:gridCol w:w="2000"/>
        <w:gridCol w:w="2400"/>
        <w:gridCol w:w="3660"/>
        <w:tblGridChange w:id="0">
          <w:tblGrid>
            <w:gridCol w:w="480"/>
            <w:gridCol w:w="800"/>
            <w:gridCol w:w="2000"/>
            <w:gridCol w:w="2400"/>
            <w:gridCol w:w="366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sz w:val="19"/>
                <w:szCs w:val="19"/>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sz w:val="19"/>
                <w:szCs w:val="19"/>
                <w:u w:val="none"/>
                <w:shd w:fill="auto" w:val="clear"/>
                <w:vertAlign w:val="baseline"/>
                <w:rtl w:val="0"/>
              </w:rPr>
              <w:t xml:space="preserve">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9898681640625" w:right="0" w:firstLine="0"/>
              <w:jc w:val="left"/>
              <w:rPr>
                <w:rFonts w:ascii="Arial" w:cs="Arial" w:eastAsia="Arial" w:hAnsi="Arial"/>
                <w:b w:val="1"/>
                <w:bCs w:val="1"/>
                <w:i w:val="0"/>
                <w:iCs w:val="0"/>
                <w:smallCaps w:val="0"/>
                <w:strike w:val="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sz w:val="19"/>
                <w:szCs w:val="19"/>
                <w:u w:val="none"/>
                <w:shd w:fill="auto" w:val="clear"/>
                <w:vertAlign w:val="baseline"/>
                <w:rtl w:val="0"/>
              </w:rPr>
              <w:t xml:space="preserve">Topic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119873046875" w:right="0" w:firstLine="0"/>
              <w:jc w:val="left"/>
              <w:rPr>
                <w:rFonts w:ascii="Arial" w:cs="Arial" w:eastAsia="Arial" w:hAnsi="Arial"/>
                <w:b w:val="1"/>
                <w:bCs w:val="1"/>
                <w:i w:val="0"/>
                <w:iCs w:val="0"/>
                <w:smallCaps w:val="0"/>
                <w:strike w:val="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sz w:val="19"/>
                <w:szCs w:val="19"/>
                <w:u w:val="none"/>
                <w:shd w:fill="auto" w:val="clear"/>
                <w:vertAlign w:val="baseline"/>
                <w:rtl w:val="0"/>
              </w:rPr>
              <w:t xml:space="preserve">Grammar focus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8702392578125" w:right="0" w:firstLine="0"/>
              <w:jc w:val="left"/>
              <w:rPr>
                <w:rFonts w:ascii="Arial" w:cs="Arial" w:eastAsia="Arial" w:hAnsi="Arial"/>
                <w:b w:val="1"/>
                <w:bCs w:val="1"/>
                <w:i w:val="0"/>
                <w:iCs w:val="0"/>
                <w:smallCaps w:val="0"/>
                <w:strike w:val="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sz w:val="19"/>
                <w:szCs w:val="19"/>
                <w:u w:val="none"/>
                <w:shd w:fill="auto" w:val="clear"/>
                <w:vertAlign w:val="baseline"/>
                <w:rtl w:val="0"/>
              </w:rPr>
              <w:t xml:space="preserve">Role-play scenario</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3900756835937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A1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900756835937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At the airport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7399291992187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Subject pronouns + 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219848632812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Check in at the counter</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3900756835937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A1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2799682617187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Numbers &amp;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5004444122314" w:lineRule="auto"/>
              <w:ind w:left="165.570068359375" w:right="215.7781982421875" w:firstLine="1.70989990234375"/>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Numbers 1–100; ¿a qué 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389770507812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Ask about your departure time</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3900756835937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A1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11987304687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Hotel check-in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3977336883545" w:lineRule="auto"/>
              <w:ind w:left="170.7000732421875" w:right="114.4921875" w:hanging="4.3701171875"/>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Tener + noun (tengo una reserva)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219848632812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Check into your room</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3900756835937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A1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900756835937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Asking directions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099731445312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Informal imperative: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89868164062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gira, sigue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97973632812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Find your hotel from the station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3900756835937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A2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359985351562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Public transport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099731445312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Querer + infinitive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74023437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Buy a metro ticket</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3900756835937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A2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800415039062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Eating 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Gustar + nouns; quisiera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102783203125" w:right="0" w:firstLine="0"/>
              <w:jc w:val="left"/>
              <w:rPr>
                <w:rFonts w:ascii="Georgia" w:cs="Georgia" w:eastAsia="Georgia" w:hAnsi="Georgia"/>
                <w:b w:val="0"/>
                <w:bCs w:val="0"/>
                <w:i w:val="0"/>
                <w:iCs w:val="0"/>
                <w:smallCaps w:val="0"/>
                <w:strike w:val="0"/>
                <w:color w:val="2d3748"/>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19"/>
                <w:szCs w:val="19"/>
                <w:u w:val="none"/>
                <w:shd w:fill="auto" w:val="clear"/>
                <w:vertAlign w:val="baseline"/>
                <w:rtl w:val="0"/>
              </w:rPr>
              <w:t xml:space="preserve">Order a meal at a restaurant</w:t>
            </w:r>
          </w:p>
        </w:tc>
      </w:tr>
    </w:tbl>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7680053710938" w:line="240" w:lineRule="auto"/>
        <w:ind w:left="0" w:right="0" w:firstLine="0"/>
        <w:jc w:val="left"/>
        <w:rPr>
          <w:rFonts w:ascii="Arial" w:cs="Arial" w:eastAsia="Arial" w:hAnsi="Arial"/>
          <w:b w:val="1"/>
          <w:bCs w:val="1"/>
          <w:i w:val="0"/>
          <w:iCs w:val="0"/>
          <w:smallCaps w:val="0"/>
          <w:strike w:val="0"/>
          <w:color w:val="1a234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a2340"/>
          <w:sz w:val="26"/>
          <w:szCs w:val="26"/>
          <w:u w:val="none"/>
          <w:shd w:fill="auto" w:val="clear"/>
          <w:vertAlign w:val="baseline"/>
          <w:rtl w:val="0"/>
        </w:rPr>
        <w:t xml:space="preserve">What the output got right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2559814453125" w:line="265.0129222869873" w:lineRule="auto"/>
        <w:ind w:left="11.320037841796875" w:right="231.236572265625" w:firstLine="0.22003173828125"/>
        <w:jc w:val="left"/>
        <w:rPr>
          <w:rFonts w:ascii="Georgia" w:cs="Georgia" w:eastAsia="Georgia" w:hAnsi="Georgia"/>
          <w:b w:val="0"/>
          <w:bCs w:val="0"/>
          <w:i w:val="0"/>
          <w:iCs w:val="0"/>
          <w:smallCaps w:val="0"/>
          <w:strike w:val="0"/>
          <w:color w:val="2d3748"/>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The grammar sequencing was solid — ir a + infinitive before the preterite, present tense thoroughly covered before any past forms are introduced. The role-play scenarios are specific and pragmatically useful rather than generic. And the CEFR labelling was accurate throughout the A1–A2 section.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997314453125" w:right="0" w:firstLine="0"/>
        <w:jc w:val="left"/>
        <w:rPr>
          <w:rFonts w:ascii="Arial" w:cs="Arial" w:eastAsia="Arial" w:hAnsi="Arial"/>
          <w:b w:val="0"/>
          <w:bCs w:val="0"/>
          <w:i w:val="0"/>
          <w:iCs w:val="0"/>
          <w:smallCaps w:val="0"/>
          <w:strike w:val="0"/>
          <w:color w:val="8a94a6"/>
          <w:sz w:val="17"/>
          <w:szCs w:val="17"/>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351318359375" w:line="240" w:lineRule="auto"/>
        <w:ind w:left="10.780029296875" w:right="0" w:firstLine="0"/>
        <w:jc w:val="left"/>
        <w:rPr>
          <w:rFonts w:ascii="Arial" w:cs="Arial" w:eastAsia="Arial" w:hAnsi="Arial"/>
          <w:b w:val="1"/>
          <w:bCs w:val="1"/>
          <w:i w:val="0"/>
          <w:iCs w:val="0"/>
          <w:smallCaps w:val="0"/>
          <w:strike w:val="0"/>
          <w:color w:val="1a234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a2340"/>
          <w:sz w:val="26"/>
          <w:szCs w:val="26"/>
          <w:u w:val="none"/>
          <w:shd w:fill="auto" w:val="clear"/>
          <w:vertAlign w:val="baseline"/>
          <w:rtl w:val="0"/>
        </w:rPr>
        <w:t xml:space="preserve">What I'd adjust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2529296875" w:line="227.15075969696045" w:lineRule="auto"/>
        <w:ind w:left="729.7799682617188" w:right="266.5087890625" w:hanging="345.03997802734375"/>
        <w:jc w:val="left"/>
        <w:rPr>
          <w:rFonts w:ascii="Georgia" w:cs="Georgia" w:eastAsia="Georgia" w:hAnsi="Georgia"/>
          <w:b w:val="0"/>
          <w:bCs w:val="0"/>
          <w:i w:val="0"/>
          <w:iCs w:val="0"/>
          <w:smallCaps w:val="0"/>
          <w:strike w:val="0"/>
          <w:color w:val="2d3748"/>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No recycling built in. Lesson 8's planning vocabulary should explicitly revisit airport words from Lesson 1 (I flew, I arrived). I'd add a 'recycles vocabulary from:' field to the lesson template.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09765625" w:line="227.15519428253174" w:lineRule="auto"/>
        <w:ind w:left="728.2400512695312" w:right="240.87646484375" w:hanging="343.50006103515625"/>
        <w:jc w:val="left"/>
        <w:rPr>
          <w:rFonts w:ascii="Georgia" w:cs="Georgia" w:eastAsia="Georgia" w:hAnsi="Georgia"/>
          <w:b w:val="0"/>
          <w:bCs w:val="0"/>
          <w:i w:val="0"/>
          <w:iCs w:val="0"/>
          <w:smallCaps w:val="0"/>
          <w:strike w:val="0"/>
          <w:color w:val="2d3748"/>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Cultural content missing entirely. The AI didn't spontaneously add notes on regional variation, register, or social norms — these need to be added manually or </w:t>
      </w:r>
      <w:r w:rsidDel="00000000" w:rsidR="00000000" w:rsidRPr="00000000">
        <w:rPr>
          <w:rFonts w:ascii="Georgia" w:cs="Georgia" w:eastAsia="Georgia" w:hAnsi="Georgia"/>
          <w:b w:val="0"/>
          <w:bCs w:val="0"/>
          <w:i w:val="0"/>
          <w:iCs w:val="0"/>
          <w:smallCaps w:val="0"/>
          <w:strike w:val="0"/>
          <w:color w:val="2d3748"/>
          <w:sz w:val="22"/>
          <w:szCs w:val="22"/>
          <w:highlight w:val="yellow"/>
          <w:u w:val="none"/>
          <w:vertAlign w:val="baseline"/>
          <w:rtl w:val="0"/>
        </w:rPr>
        <w:t xml:space="preserve">prompted for</w:t>
      </w: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2d3748"/>
          <w:sz w:val="22"/>
          <w:szCs w:val="22"/>
          <w:highlight w:val="yellow"/>
          <w:u w:val="none"/>
          <w:vertAlign w:val="baseline"/>
          <w:rtl w:val="0"/>
        </w:rPr>
        <w:t xml:space="preserve">specifically.</w:t>
      </w: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951171875" w:line="227.16406345367432" w:lineRule="auto"/>
        <w:ind w:left="384.739990234375" w:right="740.557861328125" w:firstLine="0"/>
        <w:jc w:val="center"/>
        <w:rPr>
          <w:rFonts w:ascii="Georgia" w:cs="Georgia" w:eastAsia="Georgia" w:hAnsi="Georgia"/>
          <w:b w:val="0"/>
          <w:bCs w:val="0"/>
          <w:i w:val="0"/>
          <w:iCs w:val="0"/>
          <w:smallCaps w:val="0"/>
          <w:strike w:val="0"/>
          <w:color w:val="2d3748"/>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The B1 lessons (9–20) in the full output leaned heavily on problem scenarios (lost passport, medical emergency). B1 learners also need opinion expression, recommendations, and storytelling. I'd rebalance the latter half of the course.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8779296875" w:line="227.15519428253174" w:lineRule="auto"/>
        <w:ind w:left="728.2400512695312" w:right="196.234130859375" w:hanging="343.50006103515625"/>
        <w:jc w:val="left"/>
        <w:rPr>
          <w:rFonts w:ascii="Georgia" w:cs="Georgia" w:eastAsia="Georgia" w:hAnsi="Georgia"/>
          <w:b w:val="0"/>
          <w:bCs w:val="0"/>
          <w:i w:val="0"/>
          <w:iCs w:val="0"/>
          <w:smallCaps w:val="0"/>
          <w:strike w:val="0"/>
          <w:color w:val="2d3748"/>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Level variants in the role-play phase were described but not specified — the output said 'three difficulty levels' without actually writing them out. </w:t>
      </w:r>
      <w:r w:rsidDel="00000000" w:rsidR="00000000" w:rsidRPr="00000000">
        <w:rPr>
          <w:rFonts w:ascii="Georgia" w:cs="Georgia" w:eastAsia="Georgia" w:hAnsi="Georgia"/>
          <w:b w:val="0"/>
          <w:bCs w:val="0"/>
          <w:i w:val="0"/>
          <w:iCs w:val="0"/>
          <w:smallCaps w:val="0"/>
          <w:strike w:val="0"/>
          <w:color w:val="2d3748"/>
          <w:sz w:val="22"/>
          <w:szCs w:val="22"/>
          <w:highlight w:val="yellow"/>
          <w:u w:val="none"/>
          <w:vertAlign w:val="baseline"/>
          <w:rtl w:val="0"/>
        </w:rPr>
        <w:t xml:space="preserve">For production use, each</w:t>
      </w: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 v</w:t>
      </w:r>
      <w:r w:rsidDel="00000000" w:rsidR="00000000" w:rsidRPr="00000000">
        <w:rPr>
          <w:rFonts w:ascii="Georgia" w:cs="Georgia" w:eastAsia="Georgia" w:hAnsi="Georgia"/>
          <w:b w:val="0"/>
          <w:bCs w:val="0"/>
          <w:i w:val="0"/>
          <w:iCs w:val="0"/>
          <w:smallCaps w:val="0"/>
          <w:strike w:val="0"/>
          <w:color w:val="2d3748"/>
          <w:sz w:val="22"/>
          <w:szCs w:val="22"/>
          <w:highlight w:val="yellow"/>
          <w:u w:val="none"/>
          <w:vertAlign w:val="baseline"/>
          <w:rtl w:val="0"/>
        </w:rPr>
        <w:t xml:space="preserve">ariant needs to be authored explicitly.</w:t>
      </w:r>
      <w:r w:rsidDel="00000000" w:rsidR="00000000" w:rsidRPr="00000000">
        <w:rPr>
          <w:rFonts w:ascii="Georgia" w:cs="Georgia" w:eastAsia="Georgia" w:hAnsi="Georgia"/>
          <w:b w:val="0"/>
          <w:bCs w:val="0"/>
          <w:i w:val="0"/>
          <w:iCs w:val="0"/>
          <w:smallCaps w:val="0"/>
          <w:strike w:val="0"/>
          <w:color w:val="2d3748"/>
          <w:sz w:val="22"/>
          <w:szCs w:val="22"/>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056640625" w:line="227.15364933013916" w:lineRule="auto"/>
        <w:ind w:left="197.14004516601562" w:right="264.15283203125" w:firstLine="3.1500244140625"/>
        <w:jc w:val="left"/>
        <w:rPr>
          <w:rFonts w:ascii="Georgia" w:cs="Georgia" w:eastAsia="Georgia" w:hAnsi="Georgia"/>
          <w:b w:val="0"/>
          <w:bCs w:val="0"/>
          <w:i w:val="1"/>
          <w:iCs w:val="1"/>
          <w:smallCaps w:val="0"/>
          <w:strike w:val="0"/>
          <w:color w:val="1a2340"/>
          <w:sz w:val="21"/>
          <w:szCs w:val="21"/>
          <w:u w:val="none"/>
          <w:shd w:fill="auto" w:val="clear"/>
          <w:vertAlign w:val="baseline"/>
        </w:rPr>
      </w:pPr>
      <w:r w:rsidDel="00000000" w:rsidR="00000000" w:rsidRPr="00000000">
        <w:rPr>
          <w:rFonts w:ascii="Georgia" w:cs="Georgia" w:eastAsia="Georgia" w:hAnsi="Georgia"/>
          <w:b w:val="0"/>
          <w:bCs w:val="0"/>
          <w:i w:val="1"/>
          <w:iCs w:val="1"/>
          <w:smallCaps w:val="0"/>
          <w:strike w:val="0"/>
          <w:color w:val="1a2340"/>
          <w:sz w:val="21"/>
          <w:szCs w:val="21"/>
          <w:u w:val="none"/>
          <w:shd w:fill="auto" w:val="clear"/>
          <w:vertAlign w:val="baseline"/>
          <w:rtl w:val="0"/>
        </w:rPr>
        <w:t xml:space="preserve">Overall, AI generation is genuinely useful for producing a first draft of a course architecture in a fraction of the time it would take manually. But the output </w:t>
      </w:r>
      <w:r w:rsidDel="00000000" w:rsidR="00000000" w:rsidRPr="00000000">
        <w:rPr>
          <w:rFonts w:ascii="Georgia" w:cs="Georgia" w:eastAsia="Georgia" w:hAnsi="Georgia"/>
          <w:b w:val="0"/>
          <w:bCs w:val="0"/>
          <w:i w:val="1"/>
          <w:iCs w:val="1"/>
          <w:smallCaps w:val="0"/>
          <w:strike w:val="0"/>
          <w:color w:val="1a2340"/>
          <w:sz w:val="21"/>
          <w:szCs w:val="21"/>
          <w:highlight w:val="yellow"/>
          <w:u w:val="none"/>
          <w:vertAlign w:val="baseline"/>
          <w:rtl w:val="0"/>
        </w:rPr>
        <w:t xml:space="preserve">needs a human with pedagogical</w:t>
      </w:r>
      <w:r w:rsidDel="00000000" w:rsidR="00000000" w:rsidRPr="00000000">
        <w:rPr>
          <w:rFonts w:ascii="Georgia" w:cs="Georgia" w:eastAsia="Georgia" w:hAnsi="Georgia"/>
          <w:b w:val="0"/>
          <w:bCs w:val="0"/>
          <w:i w:val="1"/>
          <w:iCs w:val="1"/>
          <w:smallCaps w:val="0"/>
          <w:strike w:val="0"/>
          <w:color w:val="1a2340"/>
          <w:sz w:val="21"/>
          <w:szCs w:val="21"/>
          <w:u w:val="none"/>
          <w:shd w:fill="auto" w:val="clear"/>
          <w:vertAlign w:val="baseline"/>
          <w:rtl w:val="0"/>
        </w:rPr>
        <w:t xml:space="preserve"> </w:t>
      </w:r>
      <w:r w:rsidDel="00000000" w:rsidR="00000000" w:rsidRPr="00000000">
        <w:rPr>
          <w:rFonts w:ascii="Georgia" w:cs="Georgia" w:eastAsia="Georgia" w:hAnsi="Georgia"/>
          <w:b w:val="0"/>
          <w:bCs w:val="0"/>
          <w:i w:val="1"/>
          <w:iCs w:val="1"/>
          <w:smallCaps w:val="0"/>
          <w:strike w:val="0"/>
          <w:color w:val="1a2340"/>
          <w:sz w:val="21"/>
          <w:szCs w:val="21"/>
          <w:highlight w:val="yellow"/>
          <w:u w:val="none"/>
          <w:vertAlign w:val="baseline"/>
          <w:rtl w:val="0"/>
        </w:rPr>
        <w:t xml:space="preserve">and cultural knowledge to review it </w:t>
      </w:r>
      <w:r w:rsidDel="00000000" w:rsidR="00000000" w:rsidRPr="00000000">
        <w:rPr>
          <w:rFonts w:ascii="Georgia" w:cs="Georgia" w:eastAsia="Georgia" w:hAnsi="Georgia"/>
          <w:b w:val="0"/>
          <w:bCs w:val="0"/>
          <w:i w:val="1"/>
          <w:iCs w:val="1"/>
          <w:smallCaps w:val="0"/>
          <w:strike w:val="0"/>
          <w:color w:val="1a2340"/>
          <w:sz w:val="21"/>
          <w:szCs w:val="21"/>
          <w:u w:val="none"/>
          <w:shd w:fill="auto" w:val="clear"/>
          <w:vertAlign w:val="baseline"/>
          <w:rtl w:val="0"/>
        </w:rPr>
        <w:t xml:space="preserve">— it can't yet catch its own sequencing gaps, missing recycling, or cultural oversights without being explicitly asked.</w:t>
      </w:r>
    </w:p>
    <w:sectPr>
      <w:footerReference r:id="rId6" w:type="default"/>
      <w:pgSz w:h="15840" w:w="12240" w:orient="portrait"/>
      <w:pgMar w:bottom="1608.603515625" w:top="687.4560546875" w:left="1430" w:right="1403.303222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MS PGothic"/>
  <w:font w:name="Apto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spacing w:after="160" w:line="278.00000000000006" w:lineRule="auto"/>
      <w:jc w:val="center"/>
      <w:rPr>
        <w:rFonts w:ascii="Aptos" w:cs="Aptos" w:eastAsia="Aptos" w:hAnsi="Aptos"/>
        <w:i w:val="1"/>
        <w:iCs w:val="1"/>
        <w:sz w:val="24"/>
        <w:szCs w:val="24"/>
      </w:rPr>
    </w:pPr>
    <w:r w:rsidDel="00000000" w:rsidR="00000000" w:rsidRPr="00000000">
      <w:rPr>
        <w:rFonts w:ascii="Aptos" w:cs="Aptos" w:eastAsia="Aptos" w:hAnsi="Aptos"/>
        <w:i w:val="1"/>
        <w:iCs w:val="1"/>
        <w:sz w:val="24"/>
        <w:szCs w:val="24"/>
        <w:rtl w:val="0"/>
      </w:rPr>
      <w:t xml:space="preserve">© Cheyanne Grunow · cheygrunow.github.io · For portfolio viewing only</w:t>
    </w:r>
  </w:p>
  <w:p w:rsidR="00000000" w:rsidDel="00000000" w:rsidP="00000000" w:rsidRDefault="00000000" w:rsidRPr="00000000" w14:paraId="0000011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