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is first hire and run enterprise groups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manages groups at Topkey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Scaled to 325+ companies on Topkey with two people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 (virtual cards)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 pay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Offers higher FDIC protections and higher payments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via plaid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 Management tools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two players they haven’t replaced yet are Quickbooks and the PMS themselves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build native construction of financial statements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VRPlatform does this bill pay work as well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have workflows built on that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building out RevHub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out the Trust accounting ledger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Keystone has moved fully off of Guesty accounting, a company called Clearing that is similar to Topkey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Keystone loves VRPlatform and said he has fully moved people over to VRTrust, and he is probably upselling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Topkey has won clients against VRTrust but it’s still in early stages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RevHub is not included in base price (includes trust accounting)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use revenue reconciliation with creating an owner statement in Topkey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is a separate module that is optional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understand how many accounts are live with VRTrust, understand cost per unit, understand what he’s marking up VRTrust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be conservative we cut the price in half and charge $5 per property clients instead of $10 </w:t>
      </w:r>
      <w:r w:rsidDel="00000000" w:rsidR="00000000" w:rsidRPr="00000000">
        <w:rPr>
          <w:b w:val="1"/>
          <w:bCs w:val="1"/>
          <w:rtl w:val="0"/>
        </w:rPr>
        <w:t xml:space="preserve">(need to figure out if that’s $10 to Keystone or $10 to the clients), seems like $10 a property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Topkey charges $6 per property need to determine his markup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Other keystone like bookkeepers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6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Howard Financial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Thorough Financial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60" w:before="0" w:beforeAutospacing="0" w:lineRule="auto"/>
        <w:ind w:left="720" w:hanging="360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Infinite</w:t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PMS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Guesty (has trust accounting)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Track (has trust accounting)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Streamline (has trust accounting)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OwnerRez (no trust accounting)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Hostfully (no trust accounting)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Hostaway (no trust accounting)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Hospitable (no trust accounting)</w:t>
      </w:r>
    </w:p>
    <w:p w:rsidR="00000000" w:rsidDel="00000000" w:rsidP="00000000" w:rsidRDefault="00000000" w:rsidRPr="00000000" w14:paraId="0000003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 Mgmt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Breezeway (by far the biggest)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Besty AI (newer)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Conduit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EZCare</w:t>
      </w:r>
    </w:p>
    <w:p w:rsidR="00000000" w:rsidDel="00000000" w:rsidP="00000000" w:rsidRDefault="00000000" w:rsidRPr="00000000" w14:paraId="0000003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Accounting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QBO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Xero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Sage Intacct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Netsuite</w:t>
      </w:r>
    </w:p>
    <w:p w:rsidR="00000000" w:rsidDel="00000000" w:rsidP="00000000" w:rsidRDefault="00000000" w:rsidRPr="00000000" w14:paraId="0000003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Rev Mgmt (not really relevant to us)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Beyond Pricing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Pricelabs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7477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747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12382500" cy="746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