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5: Magnetic Effects of Electric Current</w:t>
      </w:r>
    </w:p>
    <w:p>
      <w:r>
        <w:t>Hans Christian Oersted discovered in 1820 that an electric current flowing through a metallic wire produces a magnetic field around it. The direction of the magnetic field can be determined using the Right-Hand Thumb Rule. If you hold a current-carrying straight conductor in your right hand with the thumb pointing towards the direction of current, your fingers wrap around the conductor in the direction of magnetic field lines.</w:t>
      </w:r>
    </w:p>
    <w:p>
      <w:r>
        <w:t>A solenoid is a coil of many circular turns of insulated copper wire wrapped closely in the shape of a cylinder. The magnetic field inside a long solenoid carrying current is uniform and parallel.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