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情境教学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情境教学法是指在教学过程中，教师有目的地引入或创设具有一定情绪色彩的、以形象为主体的生动具体的场景，以引起学生一定的态度体验，从而帮助学生理解教材，并使学生的心理机能能得到发展的教学方法。情境教学法的核心在于激发学生的情感。情境教学，是在对社会和生活进一步提炼和加工后才影响于学生的。诸如榜样作用、生动形象的语言描绘、课内游戏、角色扮演、诗歌朗诵、绘画、体操、音乐欣赏、旅游观光等等，都是寓教学内容于具体形象的情境之中，其中也就必然存在着潜移默化的暗示作用。</w:t>
      </w:r>
    </w:p>
    <w:p>
      <w:pPr>
        <w:ind w:firstLine="480" w:firstLineChars="200"/>
        <w:jc w:val="left"/>
        <w:rPr>
          <w:rFonts w:hint="eastAsia"/>
          <w:lang w:val="en-US" w:eastAsia="zh-CN"/>
        </w:rPr>
      </w:pP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t>从方法论看，情境教学是利用反映论的原理，根据客观存在对儿童主观意识的作用进行的。而世界正是通过形象进入儿童的意识的，意识是客观存在的反映。情境教学所创设的情境，因其是人为有意识创设的、优化了的，有利于儿童发展的外界环境，这种经过优化的客观情境，在教师语言的支配下，使儿童置身于特定的情境中，不仅影响儿童的认知心理，而且促使儿童的情感活动参与学习，从而引起儿童本身的自我运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Q5NTkxY2ZiZmFmNjk5NTc4OWQyZWZjNGZhZjFiMWQifQ=="/>
  </w:docVars>
  <w:rsids>
    <w:rsidRoot w:val="28B33F18"/>
    <w:rsid w:val="28B33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2024-01-19T10:26:00Z</dcterms:created>
  <dc:creator>车梓彤吖</dc:creator>
  <cp:lastModifiedBy>车梓彤吖</cp:lastModifiedBy>
  <dcterms:modified xsi:type="dcterms:W3CDTF">2024-01-19T10:28:28Z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7A8F545A92A24176A2B5A2924C371BB7_11</vt:lpwstr>
  </property>
</Properties>
</file>