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55B4" w14:textId="77777777" w:rsidR="00DF7D5A" w:rsidRDefault="00000000">
      <w:r>
        <w:rPr>
          <w:b/>
          <w:sz w:val="30"/>
        </w:rPr>
        <w:t>LAB2 — Intelligent Agents and PEAS</w:t>
      </w:r>
    </w:p>
    <w:p w14:paraId="7906D139" w14:textId="77777777" w:rsidR="00DF7D5A" w:rsidRDefault="00000000">
      <w:r>
        <w:rPr>
          <w:b/>
          <w:sz w:val="24"/>
        </w:rPr>
        <w:t>Task 1 — PEAS for two agents</w:t>
      </w:r>
    </w:p>
    <w:p w14:paraId="15957B36" w14:textId="77777777" w:rsidR="00DF7D5A" w:rsidRDefault="00000000">
      <w:r>
        <w:t>Delivery robot: Performance = safe delivery, low delay; Environment = hallways, people, obstacles, weather; Actuators = wheels, brakes, speaker; Sensors = camera, lidar, GPS. Trade-off: faster travel must not compromise collision avoidance. Student-support agent: Performance = accurate cited answers, safe escalation; Environment = student requests, synthetic handbook, support system; Actuators = answer text, suggested escalation; Sensors = user message, authorized document retrieval. Assumption: read-only synthetic FAQ/handbook, no real account or grade access. Trade-off: quick replies cannot justify unsupported advice.</w:t>
      </w:r>
    </w:p>
    <w:p w14:paraId="22A471B4" w14:textId="77777777" w:rsidR="00DF7D5A" w:rsidRDefault="00000000">
      <w:r>
        <w:rPr>
          <w:b/>
          <w:sz w:val="24"/>
        </w:rPr>
        <w:t>Task 2 — Environment classification</w:t>
      </w:r>
    </w:p>
    <w:p w14:paraId="19AACAE1" w14:textId="77777777" w:rsidR="00DF7D5A" w:rsidRDefault="00000000">
      <w:r>
        <w:t>In real deployments both are partially observable and stochastic. Robot can observe camera obstacles but not hidden corridor activity; motor movement can be affected by slip. Student agent sees submitted text and retrieved passages but not unstated student circumstances or future policy changes; a retrieval result can be uncertain. In simplified deterministic simulators, fixed inputs produce fixed outputs; classification depends on model boundary.</w:t>
      </w:r>
    </w:p>
    <w:p w14:paraId="4835CDF7" w14:textId="77777777" w:rsidR="00DF7D5A" w:rsidRDefault="00000000">
      <w:r>
        <w:rPr>
          <w:b/>
          <w:sz w:val="24"/>
        </w:rPr>
        <w:t>Task 3 — Stateful controller</w:t>
      </w:r>
    </w:p>
    <w:p w14:paraId="532B475C" w14:textId="77777777" w:rsidR="00DF7D5A" w:rsidRDefault="00000000">
      <w:r>
        <w:t>StatefulClassroomAgent stores previous_mode. It returns previous, target, and send flag. Empty occupancy overrides temperature. Temperatures exactly 20 and 26 produce IDLE. Repeated COOL or ECO target results in no duplicate command. The test script checks all required cases.</w:t>
      </w:r>
    </w:p>
    <w:p w14:paraId="3E5D6AF7" w14:textId="77777777" w:rsidR="00DF7D5A" w:rsidRDefault="00000000">
      <w:r>
        <w:t>(29, True) None COOL True PASS</w:t>
      </w:r>
      <w:r>
        <w:br/>
        <w:t>(29, True) COOL COOL False PASS</w:t>
      </w:r>
      <w:r>
        <w:br/>
        <w:t>(20, True) COOL IDLE True PASS</w:t>
      </w:r>
      <w:r>
        <w:br/>
        <w:t>(26, True) IDLE IDLE False PASS</w:t>
      </w:r>
      <w:r>
        <w:br/>
        <w:t>(19, True) IDLE WARM True PASS</w:t>
      </w:r>
      <w:r>
        <w:br/>
        <w:t>(29, False) WARM ECO True PASS</w:t>
      </w:r>
    </w:p>
    <w:p w14:paraId="20DD57B4" w14:textId="77777777" w:rsidR="00DF7D5A" w:rsidRDefault="00000000">
      <w:r>
        <w:t>previous=None percept=(29,True) target=COOL command=True</w:t>
      </w:r>
      <w:r>
        <w:br/>
        <w:t>previous=COOL percept=(29,True) target=COOL command=False</w:t>
      </w:r>
      <w:r>
        <w:br/>
        <w:t>previous=COOL percept=(20,True) target=IDLE command=True</w:t>
      </w:r>
      <w:r>
        <w:br/>
        <w:t>previous=IDLE percept=(26,True) target=IDLE command=False</w:t>
      </w:r>
      <w:r>
        <w:br/>
        <w:t>previous=IDLE percept=(19,True) target=WARM command=True</w:t>
      </w:r>
      <w:r>
        <w:br/>
        <w:t>previous=WARM percept=(29,False) target=ECO command=True</w:t>
      </w:r>
      <w:r>
        <w:br/>
        <w:t>previous=ECO percept=(29,False) target=ECO command=False</w:t>
      </w:r>
    </w:p>
    <w:p w14:paraId="667A634A" w14:textId="77777777" w:rsidR="00DF7D5A" w:rsidRDefault="00000000">
      <w:r>
        <w:t>(29, True) COOL</w:t>
      </w:r>
      <w:r>
        <w:br/>
        <w:t>(29, True) COOL</w:t>
      </w:r>
      <w:r>
        <w:br/>
        <w:t>(20, True) IDLE</w:t>
      </w:r>
      <w:r>
        <w:br/>
        <w:t>(26, True) IDLE</w:t>
      </w:r>
      <w:r>
        <w:br/>
        <w:t>(19, True) WARM</w:t>
      </w:r>
      <w:r>
        <w:br/>
        <w:t>(29, False) ECO</w:t>
      </w:r>
    </w:p>
    <w:p w14:paraId="003FF1FE" w14:textId="77777777" w:rsidR="00DF7D5A" w:rsidRDefault="00000000">
      <w:r>
        <w:rPr>
          <w:b/>
          <w:sz w:val="24"/>
        </w:rPr>
        <w:t>Limitations and edge cases</w:t>
      </w:r>
    </w:p>
    <w:p w14:paraId="3033442A" w14:textId="77777777" w:rsidR="00DF7D5A" w:rsidRDefault="00000000">
      <w:r>
        <w:t>Remembering a mode is not machine learning or hysteresis; noisy temperatures can still cause oscillation. No real actuators are controlled.</w:t>
      </w:r>
    </w:p>
    <w:p w14:paraId="3191051D" w14:textId="4B8E1F27" w:rsidR="00DF7D5A" w:rsidRDefault="00DF7D5A"/>
    <w:sectPr w:rsidR="00DF7D5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586108">
    <w:abstractNumId w:val="8"/>
  </w:num>
  <w:num w:numId="2" w16cid:durableId="1582983237">
    <w:abstractNumId w:val="6"/>
  </w:num>
  <w:num w:numId="3" w16cid:durableId="1318072118">
    <w:abstractNumId w:val="5"/>
  </w:num>
  <w:num w:numId="4" w16cid:durableId="1034231211">
    <w:abstractNumId w:val="4"/>
  </w:num>
  <w:num w:numId="5" w16cid:durableId="306975533">
    <w:abstractNumId w:val="7"/>
  </w:num>
  <w:num w:numId="6" w16cid:durableId="1541166309">
    <w:abstractNumId w:val="3"/>
  </w:num>
  <w:num w:numId="7" w16cid:durableId="1878466107">
    <w:abstractNumId w:val="2"/>
  </w:num>
  <w:num w:numId="8" w16cid:durableId="992871162">
    <w:abstractNumId w:val="1"/>
  </w:num>
  <w:num w:numId="9" w16cid:durableId="76283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917"/>
    <w:rsid w:val="00875C3F"/>
    <w:rsid w:val="00AA1D8D"/>
    <w:rsid w:val="00B47730"/>
    <w:rsid w:val="00CB0664"/>
    <w:rsid w:val="00DF7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6643B"/>
  <w14:defaultImageDpi w14:val="300"/>
  <w15:docId w15:val="{ADD30379-5DFF-400B-8004-F72EC7F6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 faheem</cp:lastModifiedBy>
  <cp:revision>2</cp:revision>
  <dcterms:created xsi:type="dcterms:W3CDTF">2013-12-23T23:15:00Z</dcterms:created>
  <dcterms:modified xsi:type="dcterms:W3CDTF">2026-10-29T17:26:00Z</dcterms:modified>
  <cp:category/>
</cp:coreProperties>
</file>