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98CC4" w14:textId="77777777" w:rsidR="003C122B" w:rsidRPr="0067796A" w:rsidRDefault="003C122B" w:rsidP="003C122B">
      <w:pPr>
        <w:pStyle w:val="Heading1"/>
        <w:shd w:val="clear" w:color="auto" w:fill="FFFFFF"/>
        <w:rPr>
          <w:b w:val="0"/>
          <w:bCs w:val="0"/>
          <w:color w:val="28272A"/>
          <w:spacing w:val="-26"/>
          <w:sz w:val="24"/>
          <w:szCs w:val="24"/>
        </w:rPr>
      </w:pPr>
      <w:r w:rsidRPr="0067796A">
        <w:rPr>
          <w:b w:val="0"/>
          <w:bCs w:val="0"/>
          <w:color w:val="28272A"/>
          <w:spacing w:val="-26"/>
          <w:sz w:val="24"/>
          <w:szCs w:val="24"/>
        </w:rPr>
        <w:t>IoT platform wars: The battle for the 4th enterprise platform</w:t>
      </w:r>
    </w:p>
    <w:p w14:paraId="630A2394" w14:textId="77777777" w:rsidR="003C122B" w:rsidRPr="0067796A" w:rsidRDefault="003C122B" w:rsidP="003C122B">
      <w:pPr>
        <w:pStyle w:val="Heading2"/>
        <w:spacing w:before="0"/>
        <w:rPr>
          <w:rFonts w:ascii="Times New Roman" w:hAnsi="Times New Roman" w:cs="Times New Roman"/>
          <w:bCs/>
          <w:color w:val="4E4242"/>
          <w:sz w:val="24"/>
          <w:szCs w:val="24"/>
        </w:rPr>
      </w:pPr>
      <w:commentRangeStart w:id="0"/>
      <w:r w:rsidRPr="0067796A">
        <w:rPr>
          <w:rFonts w:ascii="Times New Roman" w:hAnsi="Times New Roman" w:cs="Times New Roman"/>
          <w:bCs/>
          <w:color w:val="4E4242"/>
          <w:sz w:val="24"/>
          <w:szCs w:val="24"/>
        </w:rPr>
        <w:t xml:space="preserve">IoT platforms are called to become the fourth major wave of enterprise platforms following the Web, cloud and mobile. The </w:t>
      </w:r>
      <w:proofErr w:type="gramStart"/>
      <w:r w:rsidRPr="0067796A">
        <w:rPr>
          <w:rFonts w:ascii="Times New Roman" w:hAnsi="Times New Roman" w:cs="Times New Roman"/>
          <w:bCs/>
          <w:color w:val="4E4242"/>
          <w:sz w:val="24"/>
          <w:szCs w:val="24"/>
        </w:rPr>
        <w:t>ecosystems for enterprise IoT platform remains</w:t>
      </w:r>
      <w:proofErr w:type="gramEnd"/>
      <w:r w:rsidRPr="0067796A">
        <w:rPr>
          <w:rFonts w:ascii="Times New Roman" w:hAnsi="Times New Roman" w:cs="Times New Roman"/>
          <w:bCs/>
          <w:color w:val="4E4242"/>
          <w:sz w:val="24"/>
          <w:szCs w:val="24"/>
        </w:rPr>
        <w:t xml:space="preserve"> incredibly crowded and complex to navigate but we can already see the front runners.</w:t>
      </w:r>
      <w:commentRangeEnd w:id="0"/>
      <w:r w:rsidR="00963CD7" w:rsidRPr="0067796A">
        <w:rPr>
          <w:rStyle w:val="CommentReference"/>
          <w:rFonts w:ascii="Times New Roman" w:eastAsiaTheme="minorHAnsi" w:hAnsi="Times New Roman" w:cs="Times New Roman"/>
          <w:color w:val="auto"/>
          <w:sz w:val="24"/>
          <w:szCs w:val="24"/>
        </w:rPr>
        <w:commentReference w:id="0"/>
      </w:r>
    </w:p>
    <w:p w14:paraId="1703BF95" w14:textId="77777777" w:rsidR="003C122B" w:rsidRPr="0067796A" w:rsidRDefault="003C122B" w:rsidP="003C122B">
      <w:pPr>
        <w:rPr>
          <w:rFonts w:ascii="Times New Roman" w:hAnsi="Times New Roman" w:cs="Times New Roman"/>
          <w:sz w:val="24"/>
          <w:szCs w:val="24"/>
        </w:rPr>
      </w:pPr>
    </w:p>
    <w:p w14:paraId="05D9704E" w14:textId="77777777" w:rsidR="003C122B" w:rsidRPr="0067796A" w:rsidRDefault="003C122B" w:rsidP="003C122B">
      <w:pPr>
        <w:rPr>
          <w:rFonts w:ascii="Times New Roman" w:hAnsi="Times New Roman" w:cs="Times New Roman"/>
          <w:color w:val="111111"/>
          <w:sz w:val="24"/>
          <w:szCs w:val="24"/>
        </w:rPr>
      </w:pPr>
      <w:r w:rsidRPr="0067796A">
        <w:rPr>
          <w:rFonts w:ascii="Times New Roman" w:hAnsi="Times New Roman" w:cs="Times New Roman"/>
          <w:noProof/>
          <w:sz w:val="24"/>
          <w:szCs w:val="24"/>
          <w:lang w:val="en-US" w:bidi="ta-IN"/>
        </w:rPr>
        <w:drawing>
          <wp:inline distT="0" distB="0" distL="0" distR="0" wp14:anchorId="63F9FE6E" wp14:editId="08A29EF3">
            <wp:extent cx="5435194" cy="3623463"/>
            <wp:effectExtent l="0" t="0" r="0" b="0"/>
            <wp:docPr id="12" name="Picture 12" descr="competing race 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eting race compet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4555" cy="3636371"/>
                    </a:xfrm>
                    <a:prstGeom prst="rect">
                      <a:avLst/>
                    </a:prstGeom>
                    <a:noFill/>
                    <a:ln>
                      <a:noFill/>
                    </a:ln>
                  </pic:spPr>
                </pic:pic>
              </a:graphicData>
            </a:graphic>
          </wp:inline>
        </w:drawing>
      </w:r>
    </w:p>
    <w:p w14:paraId="01B60428" w14:textId="77777777" w:rsidR="003C122B" w:rsidRPr="0067796A" w:rsidRDefault="003C122B" w:rsidP="003C122B">
      <w:pPr>
        <w:pStyle w:val="NormalWeb"/>
        <w:spacing w:before="0" w:beforeAutospacing="0" w:after="240" w:afterAutospacing="0"/>
      </w:pPr>
    </w:p>
    <w:p w14:paraId="3ECA1F44" w14:textId="77777777" w:rsidR="003C122B" w:rsidRPr="0067796A" w:rsidRDefault="003C122B" w:rsidP="003C122B">
      <w:pPr>
        <w:pStyle w:val="NormalWeb"/>
        <w:spacing w:before="0" w:beforeAutospacing="0" w:after="240" w:afterAutospacing="0"/>
      </w:pPr>
      <w:commentRangeStart w:id="1"/>
      <w:proofErr w:type="gramStart"/>
      <w:r w:rsidRPr="0067796A">
        <w:t>Internet of Things (IoT) platforms are</w:t>
      </w:r>
      <w:proofErr w:type="gramEnd"/>
      <w:r w:rsidRPr="0067796A">
        <w:t xml:space="preserve"> set to be an important component of the next decade of innovation in the enterprise. </w:t>
      </w:r>
      <w:commentRangeEnd w:id="1"/>
      <w:r w:rsidR="00963CD7" w:rsidRPr="0067796A">
        <w:rPr>
          <w:rStyle w:val="CommentReference"/>
          <w:rFonts w:eastAsiaTheme="minorHAnsi"/>
          <w:sz w:val="24"/>
          <w:szCs w:val="24"/>
          <w:lang w:eastAsia="en-US"/>
        </w:rPr>
        <w:commentReference w:id="1"/>
      </w:r>
      <w:commentRangeStart w:id="2"/>
      <w:r w:rsidRPr="0067796A">
        <w:t>Just like the previous generation of platforms focused on connecting systems and people, IoT platforms are starting to power solutions that connect smart devices, enterprise systems, and people. From that perspective, IoT is raising a new set of challenges across the traditional enterprise spectrum in areas such as security, analytics, data storage, messaging, and many other fundamental elements of enterprise solutions. As a result, organizations of all sizes are starting to embrace IoT platforms as a foundational component of the next generation of enterprise solutions.</w:t>
      </w:r>
      <w:commentRangeEnd w:id="2"/>
      <w:r w:rsidR="00963CD7" w:rsidRPr="0067796A">
        <w:rPr>
          <w:rStyle w:val="CommentReference"/>
          <w:rFonts w:eastAsiaTheme="minorHAnsi"/>
          <w:sz w:val="24"/>
          <w:szCs w:val="24"/>
          <w:lang w:eastAsia="en-US"/>
        </w:rPr>
        <w:commentReference w:id="2"/>
      </w:r>
    </w:p>
    <w:p w14:paraId="6B1E380A" w14:textId="77777777" w:rsidR="003C122B" w:rsidRPr="0067796A" w:rsidRDefault="003C122B" w:rsidP="003C122B">
      <w:pPr>
        <w:pStyle w:val="NormalWeb"/>
        <w:spacing w:before="0" w:beforeAutospacing="0" w:after="240" w:afterAutospacing="0"/>
      </w:pPr>
      <w:commentRangeStart w:id="3"/>
      <w:r w:rsidRPr="0067796A">
        <w:t xml:space="preserve">The rapid rise of IoT in the enterprise has triggered an explosion in the number of providers offering complete stacks that provide backend and infrastructure capabilities required in enterprise IoT solutions. From innovative </w:t>
      </w:r>
      <w:proofErr w:type="spellStart"/>
      <w:r w:rsidRPr="0067796A">
        <w:t>IoT</w:t>
      </w:r>
      <w:proofErr w:type="spellEnd"/>
      <w:r w:rsidRPr="0067796A">
        <w:t xml:space="preserve"> </w:t>
      </w:r>
      <w:proofErr w:type="spellStart"/>
      <w:r w:rsidRPr="0067796A">
        <w:t>startups</w:t>
      </w:r>
      <w:proofErr w:type="spellEnd"/>
      <w:r w:rsidRPr="0067796A">
        <w:t xml:space="preserve"> to enterprise software incumbents the market is inundated with platforms that promise to be the silver bullet for enterprise IoT challenges.</w:t>
      </w:r>
      <w:commentRangeEnd w:id="3"/>
      <w:r w:rsidR="00C31418" w:rsidRPr="0067796A">
        <w:rPr>
          <w:rStyle w:val="CommentReference"/>
          <w:rFonts w:eastAsiaTheme="minorHAnsi"/>
          <w:sz w:val="24"/>
          <w:szCs w:val="24"/>
          <w:lang w:eastAsia="en-US"/>
        </w:rPr>
        <w:commentReference w:id="3"/>
      </w:r>
    </w:p>
    <w:p w14:paraId="0158BB4B" w14:textId="77777777" w:rsidR="003C122B" w:rsidRPr="0067796A" w:rsidRDefault="003C122B" w:rsidP="003C122B">
      <w:pPr>
        <w:pStyle w:val="Heading3"/>
        <w:rPr>
          <w:rFonts w:ascii="Times New Roman" w:hAnsi="Times New Roman" w:cs="Times New Roman"/>
          <w:b/>
          <w:color w:val="28272A"/>
        </w:rPr>
      </w:pPr>
      <w:r w:rsidRPr="0067796A">
        <w:rPr>
          <w:rFonts w:ascii="Times New Roman" w:hAnsi="Times New Roman" w:cs="Times New Roman"/>
          <w:b/>
          <w:color w:val="28272A"/>
        </w:rPr>
        <w:t>The 4</w:t>
      </w:r>
      <w:r w:rsidRPr="0067796A">
        <w:rPr>
          <w:rFonts w:ascii="Times New Roman" w:hAnsi="Times New Roman" w:cs="Times New Roman"/>
          <w:b/>
          <w:color w:val="28272A"/>
          <w:vertAlign w:val="superscript"/>
        </w:rPr>
        <w:t>th</w:t>
      </w:r>
      <w:r w:rsidRPr="0067796A">
        <w:rPr>
          <w:rFonts w:ascii="Times New Roman" w:hAnsi="Times New Roman" w:cs="Times New Roman"/>
          <w:b/>
          <w:color w:val="28272A"/>
        </w:rPr>
        <w:t> enterprise platform</w:t>
      </w:r>
    </w:p>
    <w:p w14:paraId="4415CFD6" w14:textId="77777777" w:rsidR="003C122B" w:rsidRPr="0067796A" w:rsidRDefault="003C122B" w:rsidP="003C122B">
      <w:pPr>
        <w:pStyle w:val="NormalWeb"/>
        <w:spacing w:before="0" w:beforeAutospacing="0" w:after="240" w:afterAutospacing="0"/>
      </w:pPr>
      <w:commentRangeStart w:id="4"/>
      <w:r w:rsidRPr="0067796A">
        <w:t>IoT has all the characteristics of becoming a multi-decade transformational movement in the enterprise. From this perspective, IoT platforms can be considered the 4</w:t>
      </w:r>
      <w:r w:rsidRPr="0067796A">
        <w:rPr>
          <w:vertAlign w:val="superscript"/>
        </w:rPr>
        <w:t>th</w:t>
      </w:r>
      <w:r w:rsidRPr="0067796A">
        <w:t> foundational generation of enterprise software platforms.</w:t>
      </w:r>
      <w:commentRangeEnd w:id="4"/>
      <w:r w:rsidR="00F21220" w:rsidRPr="0067796A">
        <w:rPr>
          <w:rStyle w:val="CommentReference"/>
          <w:rFonts w:eastAsiaTheme="minorHAnsi"/>
          <w:sz w:val="24"/>
          <w:szCs w:val="24"/>
          <w:lang w:eastAsia="en-US"/>
        </w:rPr>
        <w:commentReference w:id="4"/>
      </w:r>
      <w:r w:rsidRPr="0067796A">
        <w:t xml:space="preserve"> </w:t>
      </w:r>
      <w:commentRangeStart w:id="5"/>
      <w:r w:rsidRPr="0067796A">
        <w:t xml:space="preserve">The first generation platforms were powered by </w:t>
      </w:r>
      <w:r w:rsidRPr="0067796A">
        <w:lastRenderedPageBreak/>
        <w:t>the emergence of the web, which brought together a new group of platforms in areas ranging from databases to user interface frameworks.</w:t>
      </w:r>
      <w:commentRangeEnd w:id="5"/>
      <w:r w:rsidR="00C31418" w:rsidRPr="0067796A">
        <w:rPr>
          <w:rStyle w:val="CommentReference"/>
          <w:rFonts w:eastAsiaTheme="minorHAnsi"/>
          <w:sz w:val="24"/>
          <w:szCs w:val="24"/>
          <w:lang w:eastAsia="en-US"/>
        </w:rPr>
        <w:commentReference w:id="5"/>
      </w:r>
    </w:p>
    <w:p w14:paraId="13D3294D" w14:textId="77777777" w:rsidR="003C122B" w:rsidRPr="0067796A" w:rsidRDefault="003C122B" w:rsidP="003C122B">
      <w:pPr>
        <w:pStyle w:val="NormalWeb"/>
        <w:spacing w:before="0" w:beforeAutospacing="0" w:after="240" w:afterAutospacing="0"/>
      </w:pPr>
      <w:commentRangeStart w:id="6"/>
      <w:r w:rsidRPr="0067796A">
        <w:t xml:space="preserve">The web movement was followed by the cloud and SaaS platforms that have completely changed the way enterprises architect and develop solutions. </w:t>
      </w:r>
      <w:commentRangeEnd w:id="6"/>
      <w:r w:rsidR="00C31418" w:rsidRPr="0067796A">
        <w:rPr>
          <w:rStyle w:val="CommentReference"/>
          <w:rFonts w:eastAsiaTheme="minorHAnsi"/>
          <w:sz w:val="24"/>
          <w:szCs w:val="24"/>
          <w:lang w:eastAsia="en-US"/>
        </w:rPr>
        <w:commentReference w:id="6"/>
      </w:r>
      <w:commentRangeStart w:id="7"/>
      <w:r w:rsidRPr="0067796A">
        <w:t>The mobile revolution hasn’t been as relevant in the enterprise as its cloud and web predecessors—but it can still be considered a transformational movement when it comes to powering a new wave of solutions and technologies.</w:t>
      </w:r>
      <w:commentRangeEnd w:id="7"/>
      <w:r w:rsidR="009D1576" w:rsidRPr="0067796A">
        <w:rPr>
          <w:rStyle w:val="CommentReference"/>
          <w:rFonts w:eastAsiaTheme="minorHAnsi"/>
          <w:sz w:val="24"/>
          <w:szCs w:val="24"/>
          <w:lang w:eastAsia="en-US"/>
        </w:rPr>
        <w:commentReference w:id="7"/>
      </w:r>
      <w:r w:rsidRPr="0067796A">
        <w:t xml:space="preserve"> </w:t>
      </w:r>
      <w:commentRangeStart w:id="8"/>
      <w:r w:rsidRPr="0067796A">
        <w:t>While the cloud and mobile platforms are still developing and garnering adoption in the enterprise, we are now entering the era of IoT platforms.</w:t>
      </w:r>
      <w:commentRangeEnd w:id="8"/>
      <w:r w:rsidR="009D1576" w:rsidRPr="0067796A">
        <w:rPr>
          <w:rStyle w:val="CommentReference"/>
          <w:rFonts w:eastAsiaTheme="minorHAnsi"/>
          <w:sz w:val="24"/>
          <w:szCs w:val="24"/>
          <w:lang w:eastAsia="en-US"/>
        </w:rPr>
        <w:commentReference w:id="8"/>
      </w:r>
    </w:p>
    <w:p w14:paraId="26E424C6" w14:textId="77777777" w:rsidR="003C122B" w:rsidRPr="0067796A" w:rsidRDefault="003C122B" w:rsidP="003C122B">
      <w:pPr>
        <w:pStyle w:val="Heading3"/>
        <w:rPr>
          <w:rFonts w:ascii="Times New Roman" w:hAnsi="Times New Roman" w:cs="Times New Roman"/>
          <w:b/>
          <w:color w:val="28272A"/>
        </w:rPr>
      </w:pPr>
      <w:r w:rsidRPr="0067796A">
        <w:rPr>
          <w:rFonts w:ascii="Times New Roman" w:hAnsi="Times New Roman" w:cs="Times New Roman"/>
          <w:b/>
          <w:color w:val="28272A"/>
        </w:rPr>
        <w:t>A lot of noise but not a lot of traction</w:t>
      </w:r>
    </w:p>
    <w:p w14:paraId="19638371" w14:textId="77777777" w:rsidR="003C122B" w:rsidRPr="0067796A" w:rsidRDefault="003C122B" w:rsidP="003C122B">
      <w:pPr>
        <w:pStyle w:val="NormalWeb"/>
        <w:spacing w:before="0" w:beforeAutospacing="0" w:after="240" w:afterAutospacing="0"/>
      </w:pPr>
      <w:commentRangeStart w:id="9"/>
      <w:r w:rsidRPr="0067796A">
        <w:t xml:space="preserve">Evaluating IoT platforms in an enterprise context can be an exhausting </w:t>
      </w:r>
      <w:proofErr w:type="spellStart"/>
      <w:r w:rsidRPr="0067796A">
        <w:t>endeavor</w:t>
      </w:r>
      <w:proofErr w:type="spellEnd"/>
      <w:r w:rsidRPr="0067796A">
        <w:t>. As mentioned previously, the market is crowded with sophisticated platforms that provide the backend and infrastructure capabilities required by IoT solutions. However, the IoT platform landscape is not as complicated as it might seem on the surface.</w:t>
      </w:r>
      <w:commentRangeEnd w:id="9"/>
      <w:r w:rsidR="007433BC" w:rsidRPr="0067796A">
        <w:rPr>
          <w:rStyle w:val="CommentReference"/>
          <w:rFonts w:eastAsiaTheme="minorHAnsi"/>
          <w:sz w:val="24"/>
          <w:szCs w:val="24"/>
          <w:lang w:eastAsia="en-US"/>
        </w:rPr>
        <w:commentReference w:id="9"/>
      </w:r>
    </w:p>
    <w:p w14:paraId="19B652C8" w14:textId="77777777" w:rsidR="003C122B" w:rsidRPr="0067796A" w:rsidRDefault="003C122B" w:rsidP="003C122B">
      <w:pPr>
        <w:pStyle w:val="NormalWeb"/>
        <w:spacing w:before="0" w:beforeAutospacing="0" w:after="240" w:afterAutospacing="0"/>
      </w:pPr>
      <w:commentRangeStart w:id="10"/>
      <w:r w:rsidRPr="0067796A">
        <w:t xml:space="preserve">Beyond the crowded ecosystem, there are only a handful of vendors that have achieved relevant traction with customers, developers, and partners in the enterprise. </w:t>
      </w:r>
      <w:commentRangeEnd w:id="10"/>
      <w:r w:rsidR="007433BC" w:rsidRPr="0067796A">
        <w:rPr>
          <w:rStyle w:val="CommentReference"/>
          <w:rFonts w:eastAsiaTheme="minorHAnsi"/>
          <w:sz w:val="24"/>
          <w:szCs w:val="24"/>
          <w:lang w:eastAsia="en-US"/>
        </w:rPr>
        <w:commentReference w:id="10"/>
      </w:r>
      <w:commentRangeStart w:id="11"/>
      <w:r w:rsidRPr="0067796A">
        <w:t xml:space="preserve">More importantly, many of the enterprise software incumbents have entered the IoT race with very innovative platforms and attractive distribution models. This factor alone should help to compact the IoT platform space as many </w:t>
      </w:r>
      <w:proofErr w:type="spellStart"/>
      <w:r w:rsidRPr="0067796A">
        <w:t>startups</w:t>
      </w:r>
      <w:proofErr w:type="spellEnd"/>
      <w:r w:rsidRPr="0067796A">
        <w:t xml:space="preserve"> will have a lot of difficulty remaining competitive in the long term against the incumbents. </w:t>
      </w:r>
      <w:commentRangeEnd w:id="11"/>
      <w:r w:rsidR="007433BC" w:rsidRPr="0067796A">
        <w:rPr>
          <w:rStyle w:val="CommentReference"/>
          <w:rFonts w:eastAsiaTheme="minorHAnsi"/>
          <w:sz w:val="24"/>
          <w:szCs w:val="24"/>
          <w:lang w:eastAsia="en-US"/>
        </w:rPr>
        <w:commentReference w:id="11"/>
      </w:r>
      <w:r w:rsidRPr="0067796A">
        <w:t>When evaluating IoT platforms, we can group the options in different categories as listed below.</w:t>
      </w:r>
    </w:p>
    <w:p w14:paraId="02927623" w14:textId="77777777" w:rsidR="003C122B" w:rsidRPr="0067796A" w:rsidRDefault="003C122B" w:rsidP="003C122B">
      <w:pPr>
        <w:pStyle w:val="Heading4"/>
        <w:rPr>
          <w:rFonts w:ascii="Times New Roman" w:hAnsi="Times New Roman" w:cs="Times New Roman"/>
          <w:b/>
          <w:i w:val="0"/>
          <w:color w:val="28272A"/>
          <w:sz w:val="24"/>
          <w:szCs w:val="24"/>
        </w:rPr>
      </w:pPr>
      <w:r w:rsidRPr="0067796A">
        <w:rPr>
          <w:rFonts w:ascii="Times New Roman" w:hAnsi="Times New Roman" w:cs="Times New Roman"/>
          <w:b/>
          <w:i w:val="0"/>
          <w:color w:val="28272A"/>
          <w:sz w:val="24"/>
          <w:szCs w:val="24"/>
        </w:rPr>
        <w:t xml:space="preserve">The first movers: </w:t>
      </w:r>
      <w:proofErr w:type="spellStart"/>
      <w:r w:rsidRPr="0067796A">
        <w:rPr>
          <w:rFonts w:ascii="Times New Roman" w:hAnsi="Times New Roman" w:cs="Times New Roman"/>
          <w:b/>
          <w:i w:val="0"/>
          <w:color w:val="28272A"/>
          <w:sz w:val="24"/>
          <w:szCs w:val="24"/>
        </w:rPr>
        <w:t>IoT</w:t>
      </w:r>
      <w:proofErr w:type="spellEnd"/>
      <w:r w:rsidRPr="0067796A">
        <w:rPr>
          <w:rFonts w:ascii="Times New Roman" w:hAnsi="Times New Roman" w:cs="Times New Roman"/>
          <w:b/>
          <w:i w:val="0"/>
          <w:color w:val="28272A"/>
          <w:sz w:val="24"/>
          <w:szCs w:val="24"/>
        </w:rPr>
        <w:t xml:space="preserve"> platform </w:t>
      </w:r>
      <w:proofErr w:type="spellStart"/>
      <w:r w:rsidRPr="0067796A">
        <w:rPr>
          <w:rFonts w:ascii="Times New Roman" w:hAnsi="Times New Roman" w:cs="Times New Roman"/>
          <w:b/>
          <w:i w:val="0"/>
          <w:color w:val="28272A"/>
          <w:sz w:val="24"/>
          <w:szCs w:val="24"/>
        </w:rPr>
        <w:t>startups</w:t>
      </w:r>
      <w:proofErr w:type="spellEnd"/>
    </w:p>
    <w:p w14:paraId="47CAC806" w14:textId="26BFB8B3" w:rsidR="003C122B" w:rsidRPr="0067796A" w:rsidRDefault="003C122B" w:rsidP="003C122B">
      <w:pPr>
        <w:pStyle w:val="NormalWeb"/>
        <w:spacing w:before="0" w:beforeAutospacing="0" w:after="240" w:afterAutospacing="0"/>
        <w:rPr>
          <w:b/>
        </w:rPr>
      </w:pPr>
      <w:r w:rsidRPr="0067796A">
        <w:rPr>
          <w:rStyle w:val="Strong"/>
          <w:b w:val="0"/>
        </w:rPr>
        <w:t>Relevant technologies:</w:t>
      </w:r>
      <w:r w:rsidRPr="0067796A">
        <w:rPr>
          <w:b/>
        </w:rPr>
        <w:t> </w:t>
      </w:r>
      <w:proofErr w:type="spellStart"/>
      <w:r w:rsidRPr="0067796A">
        <w:rPr>
          <w:b/>
        </w:rPr>
        <w:fldChar w:fldCharType="begin"/>
      </w:r>
      <w:r w:rsidRPr="0067796A">
        <w:rPr>
          <w:b/>
        </w:rPr>
        <w:instrText xml:space="preserve"> HYPERLINK "https://xively.com/" </w:instrText>
      </w:r>
      <w:r w:rsidRPr="0067796A">
        <w:rPr>
          <w:b/>
        </w:rPr>
        <w:fldChar w:fldCharType="separate"/>
      </w:r>
      <w:r w:rsidRPr="0067796A">
        <w:rPr>
          <w:rStyle w:val="Hyperlink"/>
          <w:b/>
          <w:color w:val="4D9E99"/>
        </w:rPr>
        <w:t>Xively</w:t>
      </w:r>
      <w:proofErr w:type="spellEnd"/>
      <w:r w:rsidRPr="0067796A">
        <w:rPr>
          <w:b/>
        </w:rPr>
        <w:fldChar w:fldCharType="end"/>
      </w:r>
      <w:r w:rsidRPr="0067796A">
        <w:rPr>
          <w:b/>
        </w:rPr>
        <w:t>, </w:t>
      </w:r>
      <w:proofErr w:type="spellStart"/>
      <w:r w:rsidRPr="0067796A">
        <w:rPr>
          <w:b/>
        </w:rPr>
        <w:fldChar w:fldCharType="begin"/>
      </w:r>
      <w:r w:rsidRPr="0067796A">
        <w:rPr>
          <w:b/>
        </w:rPr>
        <w:instrText xml:space="preserve"> HYPERLINK "https://www.thingworx.com/" </w:instrText>
      </w:r>
      <w:r w:rsidRPr="0067796A">
        <w:rPr>
          <w:b/>
        </w:rPr>
        <w:fldChar w:fldCharType="separate"/>
      </w:r>
      <w:r w:rsidRPr="0067796A">
        <w:rPr>
          <w:rStyle w:val="Hyperlink"/>
          <w:b/>
          <w:color w:val="4D9E99"/>
        </w:rPr>
        <w:t>ThingWorx</w:t>
      </w:r>
      <w:proofErr w:type="spellEnd"/>
      <w:r w:rsidRPr="0067796A">
        <w:rPr>
          <w:b/>
        </w:rPr>
        <w:fldChar w:fldCharType="end"/>
      </w:r>
      <w:r w:rsidR="00A80ED8">
        <w:rPr>
          <w:b/>
        </w:rPr>
        <w:t xml:space="preserve"> </w:t>
      </w:r>
    </w:p>
    <w:p w14:paraId="49686792" w14:textId="77777777" w:rsidR="003C122B" w:rsidRPr="0067796A" w:rsidRDefault="003C122B" w:rsidP="003C122B">
      <w:pPr>
        <w:pStyle w:val="NormalWeb"/>
        <w:spacing w:before="0" w:beforeAutospacing="0" w:after="240" w:afterAutospacing="0"/>
      </w:pPr>
      <w:commentRangeStart w:id="12"/>
      <w:r w:rsidRPr="0067796A">
        <w:t xml:space="preserve">Like many other areas in enterprise software, innovation in the IoT space was driven by the emergence of a robust </w:t>
      </w:r>
      <w:proofErr w:type="spellStart"/>
      <w:r w:rsidRPr="0067796A">
        <w:t>startup</w:t>
      </w:r>
      <w:proofErr w:type="spellEnd"/>
      <w:r w:rsidRPr="0067796A">
        <w:t xml:space="preserve"> ecosystem. While many </w:t>
      </w:r>
      <w:proofErr w:type="spellStart"/>
      <w:r w:rsidRPr="0067796A">
        <w:t>startups</w:t>
      </w:r>
      <w:proofErr w:type="spellEnd"/>
      <w:r w:rsidRPr="0067796A">
        <w:t xml:space="preserve"> have come to market with technologically innovative IoT platforms, a few have achieved meaningful traction within the enterprise. Platforms like </w:t>
      </w:r>
      <w:proofErr w:type="spellStart"/>
      <w:r w:rsidRPr="0067796A">
        <w:t>Xively</w:t>
      </w:r>
      <w:proofErr w:type="spellEnd"/>
      <w:r w:rsidRPr="0067796A">
        <w:t xml:space="preserve"> and </w:t>
      </w:r>
      <w:proofErr w:type="spellStart"/>
      <w:r w:rsidRPr="0067796A">
        <w:t>ThingWorx</w:t>
      </w:r>
      <w:proofErr w:type="spellEnd"/>
      <w:r w:rsidRPr="0067796A">
        <w:t xml:space="preserve"> have certainly distinguished themselves from the group, capturing relevant market share within the early adopters of enterprise IoT solutions.</w:t>
      </w:r>
      <w:commentRangeEnd w:id="12"/>
      <w:r w:rsidR="007433BC" w:rsidRPr="0067796A">
        <w:rPr>
          <w:rStyle w:val="CommentReference"/>
          <w:rFonts w:eastAsiaTheme="minorHAnsi"/>
          <w:sz w:val="24"/>
          <w:szCs w:val="24"/>
          <w:lang w:eastAsia="en-US"/>
        </w:rPr>
        <w:commentReference w:id="12"/>
      </w:r>
    </w:p>
    <w:p w14:paraId="455A3144" w14:textId="77777777" w:rsidR="003C122B" w:rsidRPr="0067796A" w:rsidRDefault="003C122B" w:rsidP="003C122B">
      <w:pPr>
        <w:pStyle w:val="NormalWeb"/>
        <w:spacing w:before="0" w:beforeAutospacing="0" w:after="240" w:afterAutospacing="0"/>
      </w:pPr>
      <w:r w:rsidRPr="0067796A">
        <w:rPr>
          <w:rStyle w:val="Strong"/>
        </w:rPr>
        <w:t>Relevant technologies:</w:t>
      </w:r>
      <w:r w:rsidRPr="0067796A">
        <w:t> </w:t>
      </w:r>
      <w:hyperlink r:id="rId8" w:history="1">
        <w:r w:rsidRPr="0067796A">
          <w:rPr>
            <w:rStyle w:val="Hyperlink"/>
            <w:color w:val="4D9E99"/>
          </w:rPr>
          <w:t>Watson IoT Platform</w:t>
        </w:r>
      </w:hyperlink>
      <w:r w:rsidRPr="0067796A">
        <w:t>, </w:t>
      </w:r>
      <w:hyperlink r:id="rId9" w:history="1">
        <w:r w:rsidRPr="0067796A">
          <w:rPr>
            <w:rStyle w:val="Hyperlink"/>
            <w:color w:val="4D9E99"/>
          </w:rPr>
          <w:t>AWS IoT Hub</w:t>
        </w:r>
      </w:hyperlink>
      <w:r w:rsidRPr="0067796A">
        <w:t>, </w:t>
      </w:r>
      <w:hyperlink r:id="rId10" w:history="1">
        <w:r w:rsidRPr="0067796A">
          <w:rPr>
            <w:rStyle w:val="Hyperlink"/>
            <w:color w:val="4D9E99"/>
          </w:rPr>
          <w:t>Azure IoT Suite</w:t>
        </w:r>
      </w:hyperlink>
    </w:p>
    <w:p w14:paraId="3020E6C1" w14:textId="77777777" w:rsidR="003C122B" w:rsidRPr="0067796A" w:rsidRDefault="003C122B" w:rsidP="003C122B">
      <w:pPr>
        <w:pStyle w:val="NormalWeb"/>
        <w:spacing w:before="0" w:beforeAutospacing="0" w:after="240" w:afterAutospacing="0"/>
      </w:pPr>
      <w:commentRangeStart w:id="13"/>
      <w:r w:rsidRPr="0067796A">
        <w:t>Amazon, Microsoft, and IBM have entered the IoT space by extending their platform as a service (PaaS) offerings with IoT-specific capabilities. This model has given the PaaS providers a competitive advantage as the feature set of their IoT platforms combined with their PaaS services far exceeds the capabilities of any standalone IoT offering in the market. Additionally, these groups of IoT platforms can leverage the strong distribution models as well as the sophisticated partner ecosystems developed by the PaaS incumbents.</w:t>
      </w:r>
      <w:commentRangeEnd w:id="13"/>
      <w:r w:rsidR="001F1478" w:rsidRPr="0067796A">
        <w:rPr>
          <w:rStyle w:val="CommentReference"/>
          <w:rFonts w:eastAsiaTheme="minorHAnsi"/>
          <w:sz w:val="24"/>
          <w:szCs w:val="24"/>
          <w:lang w:eastAsia="en-US"/>
        </w:rPr>
        <w:commentReference w:id="13"/>
      </w:r>
    </w:p>
    <w:p w14:paraId="794146E9" w14:textId="77777777" w:rsidR="00F260DE" w:rsidRPr="0067796A" w:rsidRDefault="00F260DE" w:rsidP="003C122B">
      <w:pPr>
        <w:pStyle w:val="Heading4"/>
        <w:rPr>
          <w:rFonts w:ascii="Times New Roman" w:hAnsi="Times New Roman" w:cs="Times New Roman"/>
          <w:b/>
          <w:color w:val="28272A"/>
          <w:sz w:val="24"/>
          <w:szCs w:val="24"/>
        </w:rPr>
      </w:pPr>
    </w:p>
    <w:p w14:paraId="584A5FD0" w14:textId="77777777" w:rsidR="00F260DE" w:rsidRPr="0067796A" w:rsidRDefault="00F260DE" w:rsidP="003C122B">
      <w:pPr>
        <w:pStyle w:val="Heading4"/>
        <w:rPr>
          <w:rFonts w:ascii="Times New Roman" w:hAnsi="Times New Roman" w:cs="Times New Roman"/>
          <w:b/>
          <w:color w:val="28272A"/>
          <w:sz w:val="24"/>
          <w:szCs w:val="24"/>
        </w:rPr>
      </w:pPr>
    </w:p>
    <w:p w14:paraId="384AA27A" w14:textId="77777777" w:rsidR="00F260DE" w:rsidRPr="0067796A" w:rsidRDefault="00F260DE" w:rsidP="003C122B">
      <w:pPr>
        <w:pStyle w:val="Heading4"/>
        <w:rPr>
          <w:rFonts w:ascii="Times New Roman" w:hAnsi="Times New Roman" w:cs="Times New Roman"/>
          <w:b/>
          <w:color w:val="28272A"/>
          <w:sz w:val="24"/>
          <w:szCs w:val="24"/>
        </w:rPr>
      </w:pPr>
    </w:p>
    <w:p w14:paraId="2247FC16" w14:textId="77777777" w:rsidR="003C122B" w:rsidRPr="0067796A" w:rsidRDefault="003C122B" w:rsidP="003C122B">
      <w:pPr>
        <w:pStyle w:val="Heading4"/>
        <w:rPr>
          <w:rFonts w:ascii="Times New Roman" w:hAnsi="Times New Roman" w:cs="Times New Roman"/>
          <w:b/>
          <w:i w:val="0"/>
          <w:color w:val="28272A"/>
          <w:sz w:val="24"/>
          <w:szCs w:val="24"/>
        </w:rPr>
      </w:pPr>
      <w:r w:rsidRPr="0067796A">
        <w:rPr>
          <w:rFonts w:ascii="Times New Roman" w:hAnsi="Times New Roman" w:cs="Times New Roman"/>
          <w:b/>
          <w:i w:val="0"/>
          <w:color w:val="28272A"/>
          <w:sz w:val="24"/>
          <w:szCs w:val="24"/>
        </w:rPr>
        <w:t>The industry experts: Industrial solution providers</w:t>
      </w:r>
    </w:p>
    <w:p w14:paraId="3E9EA2B2" w14:textId="77777777" w:rsidR="003C122B" w:rsidRPr="0067796A" w:rsidRDefault="003C122B" w:rsidP="003C122B">
      <w:pPr>
        <w:pStyle w:val="NormalWeb"/>
        <w:spacing w:before="0" w:beforeAutospacing="0" w:after="240" w:afterAutospacing="0"/>
      </w:pPr>
      <w:r w:rsidRPr="0067796A">
        <w:rPr>
          <w:rStyle w:val="Strong"/>
          <w:b w:val="0"/>
        </w:rPr>
        <w:t>Relevant technologies:</w:t>
      </w:r>
      <w:r w:rsidRPr="0067796A">
        <w:rPr>
          <w:b/>
        </w:rPr>
        <w:t> </w:t>
      </w:r>
      <w:hyperlink r:id="rId11" w:history="1">
        <w:r w:rsidRPr="0067796A">
          <w:rPr>
            <w:rStyle w:val="Hyperlink"/>
            <w:color w:val="4D9E99"/>
          </w:rPr>
          <w:t>GE Predix</w:t>
        </w:r>
      </w:hyperlink>
    </w:p>
    <w:p w14:paraId="66D4642C" w14:textId="77777777" w:rsidR="003C122B" w:rsidRPr="0067796A" w:rsidRDefault="003C122B" w:rsidP="003C122B">
      <w:pPr>
        <w:pStyle w:val="NormalWeb"/>
        <w:spacing w:before="0" w:beforeAutospacing="0" w:after="240" w:afterAutospacing="0"/>
      </w:pPr>
      <w:commentRangeStart w:id="14"/>
      <w:r w:rsidRPr="0067796A">
        <w:lastRenderedPageBreak/>
        <w:t xml:space="preserve">Enterprise IoT solutions require deep industry expertise which is typically not delivered by </w:t>
      </w:r>
      <w:proofErr w:type="spellStart"/>
      <w:r w:rsidRPr="0067796A">
        <w:t>IoT</w:t>
      </w:r>
      <w:proofErr w:type="spellEnd"/>
      <w:r w:rsidRPr="0067796A">
        <w:t xml:space="preserve"> </w:t>
      </w:r>
      <w:proofErr w:type="spellStart"/>
      <w:r w:rsidRPr="0067796A">
        <w:t>startups</w:t>
      </w:r>
      <w:proofErr w:type="spellEnd"/>
      <w:r w:rsidRPr="0067796A">
        <w:t xml:space="preserve"> </w:t>
      </w:r>
      <w:proofErr w:type="gramStart"/>
      <w:r w:rsidRPr="0067796A">
        <w:t>nor</w:t>
      </w:r>
      <w:proofErr w:type="gramEnd"/>
      <w:r w:rsidRPr="0067796A">
        <w:t xml:space="preserve"> the PaaS incumbents. As a result, many industrial solution providers have attempted to leverage their domain knowledge to enter the IoT platform race. </w:t>
      </w:r>
      <w:commentRangeEnd w:id="14"/>
      <w:r w:rsidR="001F1478" w:rsidRPr="0067796A">
        <w:rPr>
          <w:rStyle w:val="CommentReference"/>
          <w:rFonts w:eastAsiaTheme="minorHAnsi"/>
          <w:sz w:val="24"/>
          <w:szCs w:val="24"/>
          <w:lang w:eastAsia="en-US"/>
        </w:rPr>
        <w:commentReference w:id="14"/>
      </w:r>
      <w:commentRangeStart w:id="15"/>
      <w:r w:rsidRPr="0067796A">
        <w:t>GE Predix stands out as the most relevant IoT platform from that group. GE Predix has developed a clever model combining existing open source infrastructure platforms like Cloud Foundry with a unique set of industry specific capabilities. As a result, GE Predix has achieved record setting revenues in the IoT platform space posting $6 billion in revenue last year and forecast to hit $15 billion by 2020. </w:t>
      </w:r>
      <w:commentRangeEnd w:id="15"/>
      <w:r w:rsidR="001F1478" w:rsidRPr="0067796A">
        <w:rPr>
          <w:rStyle w:val="CommentReference"/>
          <w:rFonts w:eastAsiaTheme="minorHAnsi"/>
          <w:sz w:val="24"/>
          <w:szCs w:val="24"/>
          <w:lang w:eastAsia="en-US"/>
        </w:rPr>
        <w:commentReference w:id="15"/>
      </w:r>
    </w:p>
    <w:p w14:paraId="7D13E032" w14:textId="77777777" w:rsidR="003C122B" w:rsidRPr="0067796A" w:rsidRDefault="003C122B" w:rsidP="003C122B">
      <w:pPr>
        <w:pStyle w:val="Heading4"/>
        <w:rPr>
          <w:rFonts w:ascii="Times New Roman" w:hAnsi="Times New Roman" w:cs="Times New Roman"/>
          <w:b/>
          <w:i w:val="0"/>
          <w:color w:val="28272A"/>
          <w:sz w:val="24"/>
          <w:szCs w:val="24"/>
        </w:rPr>
      </w:pPr>
      <w:r w:rsidRPr="0067796A">
        <w:rPr>
          <w:rFonts w:ascii="Times New Roman" w:hAnsi="Times New Roman" w:cs="Times New Roman"/>
          <w:b/>
          <w:i w:val="0"/>
          <w:color w:val="28272A"/>
          <w:sz w:val="24"/>
          <w:szCs w:val="24"/>
        </w:rPr>
        <w:t>The integrators: SOA platform vendors</w:t>
      </w:r>
    </w:p>
    <w:p w14:paraId="7E8CD3CC" w14:textId="77777777" w:rsidR="003C122B" w:rsidRPr="0067796A" w:rsidRDefault="003C122B" w:rsidP="003C122B">
      <w:pPr>
        <w:pStyle w:val="NormalWeb"/>
        <w:spacing w:before="0" w:beforeAutospacing="0" w:after="240" w:afterAutospacing="0"/>
      </w:pPr>
      <w:r w:rsidRPr="0067796A">
        <w:rPr>
          <w:rStyle w:val="Strong"/>
          <w:b w:val="0"/>
        </w:rPr>
        <w:t>Relevant technologies:</w:t>
      </w:r>
      <w:r w:rsidRPr="0067796A">
        <w:rPr>
          <w:b/>
        </w:rPr>
        <w:t> </w:t>
      </w:r>
      <w:hyperlink r:id="rId12" w:history="1">
        <w:r w:rsidRPr="0067796A">
          <w:rPr>
            <w:rStyle w:val="Hyperlink"/>
            <w:color w:val="4D9E99"/>
          </w:rPr>
          <w:t>WSO2 IoT platform</w:t>
        </w:r>
      </w:hyperlink>
    </w:p>
    <w:p w14:paraId="7BA64034" w14:textId="77777777" w:rsidR="003C122B" w:rsidRPr="0067796A" w:rsidRDefault="003C122B" w:rsidP="003C122B">
      <w:pPr>
        <w:pStyle w:val="NormalWeb"/>
        <w:spacing w:before="0" w:beforeAutospacing="0" w:after="240" w:afterAutospacing="0"/>
      </w:pPr>
      <w:commentRangeStart w:id="16"/>
      <w:r w:rsidRPr="0067796A">
        <w:t xml:space="preserve">Integration platforms have been a key element of enterprise software solutions for the past few decades. </w:t>
      </w:r>
      <w:proofErr w:type="spellStart"/>
      <w:r w:rsidRPr="0067796A">
        <w:t>EAI</w:t>
      </w:r>
      <w:proofErr w:type="spellEnd"/>
      <w:r w:rsidRPr="0067796A">
        <w:t xml:space="preserve">, </w:t>
      </w:r>
      <w:proofErr w:type="spellStart"/>
      <w:r w:rsidRPr="0067796A">
        <w:t>ESB</w:t>
      </w:r>
      <w:proofErr w:type="spellEnd"/>
      <w:r w:rsidRPr="0067796A">
        <w:t xml:space="preserve">, and </w:t>
      </w:r>
      <w:proofErr w:type="spellStart"/>
      <w:r w:rsidRPr="0067796A">
        <w:t>iPaaS</w:t>
      </w:r>
      <w:proofErr w:type="spellEnd"/>
      <w:r w:rsidRPr="0067796A">
        <w:t xml:space="preserve"> platforms are an omnipresent piece of enterprise software portfolios and now these platforms are attempting to expand into the IoT space. </w:t>
      </w:r>
      <w:commentRangeEnd w:id="16"/>
      <w:r w:rsidR="001F1478" w:rsidRPr="0067796A">
        <w:rPr>
          <w:rStyle w:val="CommentReference"/>
          <w:rFonts w:eastAsiaTheme="minorHAnsi"/>
          <w:sz w:val="24"/>
          <w:szCs w:val="24"/>
          <w:lang w:eastAsia="en-US"/>
        </w:rPr>
        <w:commentReference w:id="16"/>
      </w:r>
      <w:commentRangeStart w:id="17"/>
      <w:r w:rsidRPr="0067796A">
        <w:t>While we are still in the early days of the IoT platform movement, it’s interesting to see how the majority of integration platform providers have struggled to make a smooth transition into the era of connected devices. WSO2 seems to be an exception to the rule. The middleware and SOA platform provider has been able to deliver a very innovative, open source IoT platform that is starting to achieve meaningful traction in the market.</w:t>
      </w:r>
      <w:commentRangeEnd w:id="17"/>
      <w:r w:rsidR="00687B6F" w:rsidRPr="0067796A">
        <w:rPr>
          <w:rStyle w:val="CommentReference"/>
          <w:rFonts w:eastAsiaTheme="minorHAnsi"/>
          <w:sz w:val="24"/>
          <w:szCs w:val="24"/>
          <w:lang w:eastAsia="en-US"/>
        </w:rPr>
        <w:commentReference w:id="17"/>
      </w:r>
    </w:p>
    <w:p w14:paraId="33F9F7EA" w14:textId="77777777" w:rsidR="003C122B" w:rsidRPr="0067796A" w:rsidRDefault="003C122B" w:rsidP="003C122B">
      <w:pPr>
        <w:pStyle w:val="Heading3"/>
        <w:rPr>
          <w:rFonts w:ascii="Times New Roman" w:hAnsi="Times New Roman" w:cs="Times New Roman"/>
          <w:b/>
          <w:color w:val="28272A"/>
        </w:rPr>
      </w:pPr>
      <w:r w:rsidRPr="0067796A">
        <w:rPr>
          <w:rFonts w:ascii="Times New Roman" w:hAnsi="Times New Roman" w:cs="Times New Roman"/>
          <w:b/>
          <w:color w:val="28272A"/>
        </w:rPr>
        <w:t>The IoT platform wars</w:t>
      </w:r>
    </w:p>
    <w:p w14:paraId="17A88A93" w14:textId="77777777" w:rsidR="003C122B" w:rsidRPr="0067796A" w:rsidRDefault="003C122B" w:rsidP="003C122B">
      <w:pPr>
        <w:pStyle w:val="NormalWeb"/>
        <w:spacing w:before="0" w:beforeAutospacing="0" w:after="240" w:afterAutospacing="0"/>
      </w:pPr>
      <w:commentRangeStart w:id="18"/>
      <w:r w:rsidRPr="0067796A">
        <w:t>The race in the IoT platform space is just getting started but we can already foresee the frontrunners. As IoT evolves in the enterprise, we are likely to see new platforms emerge and some of the current leaders lose traction. Unlike the web, cloud, and mobile predecessors, many relevant enterprise software incumbents have jumped in the race very early and are driving innovation at a frantic pace. The next few years promise to be an exciting time for the IoT platform space.</w:t>
      </w:r>
      <w:commentRangeEnd w:id="18"/>
      <w:r w:rsidR="00687B6F" w:rsidRPr="0067796A">
        <w:rPr>
          <w:rStyle w:val="CommentReference"/>
          <w:rFonts w:eastAsiaTheme="minorHAnsi"/>
          <w:sz w:val="24"/>
          <w:szCs w:val="24"/>
          <w:lang w:eastAsia="en-US"/>
        </w:rPr>
        <w:commentReference w:id="18"/>
      </w:r>
    </w:p>
    <w:p w14:paraId="4CD6B895" w14:textId="24C17065" w:rsidR="00A80ED8" w:rsidRDefault="00A80ED8" w:rsidP="003C122B">
      <w:pPr>
        <w:rPr>
          <w:rFonts w:ascii="Times New Roman" w:hAnsi="Times New Roman" w:cs="Times New Roman"/>
          <w:sz w:val="24"/>
          <w:szCs w:val="24"/>
        </w:rPr>
      </w:pPr>
    </w:p>
    <w:p w14:paraId="45BDDDE9" w14:textId="65E1E3B2" w:rsidR="001D61AC" w:rsidRPr="0067796A" w:rsidRDefault="001D61AC" w:rsidP="003C122B">
      <w:pPr>
        <w:rPr>
          <w:rFonts w:ascii="Times New Roman" w:hAnsi="Times New Roman" w:cs="Times New Roman"/>
          <w:sz w:val="24"/>
          <w:szCs w:val="24"/>
        </w:rPr>
      </w:pPr>
      <w:r>
        <w:rPr>
          <w:rFonts w:ascii="Times New Roman" w:hAnsi="Times New Roman" w:cs="Times New Roman"/>
          <w:sz w:val="24"/>
          <w:szCs w:val="24"/>
        </w:rPr>
        <w:t xml:space="preserve">This document has two parts. First the connection between the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and the other platforms and second the revolution of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through the other platforms. It is mentioned that though there are several challenges for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w:t>
      </w:r>
      <w:r w:rsidR="006652BA">
        <w:rPr>
          <w:rFonts w:ascii="Times New Roman" w:hAnsi="Times New Roman" w:cs="Times New Roman"/>
          <w:sz w:val="24"/>
          <w:szCs w:val="24"/>
        </w:rPr>
        <w:t xml:space="preserve">from other technologies such as web, database, mobile and cloud, the revolution of </w:t>
      </w:r>
      <w:proofErr w:type="spellStart"/>
      <w:r w:rsidR="006652BA">
        <w:rPr>
          <w:rFonts w:ascii="Times New Roman" w:hAnsi="Times New Roman" w:cs="Times New Roman"/>
          <w:sz w:val="24"/>
          <w:szCs w:val="24"/>
        </w:rPr>
        <w:t>IoT</w:t>
      </w:r>
      <w:proofErr w:type="spellEnd"/>
      <w:r w:rsidR="006652BA">
        <w:rPr>
          <w:rFonts w:ascii="Times New Roman" w:hAnsi="Times New Roman" w:cs="Times New Roman"/>
          <w:sz w:val="24"/>
          <w:szCs w:val="24"/>
        </w:rPr>
        <w:t xml:space="preserve"> can be seen through the different kind of evaluation categories with succeeded examples.  </w:t>
      </w:r>
      <w:r>
        <w:rPr>
          <w:rFonts w:ascii="Times New Roman" w:hAnsi="Times New Roman" w:cs="Times New Roman"/>
          <w:sz w:val="24"/>
          <w:szCs w:val="24"/>
        </w:rPr>
        <w:t xml:space="preserve"> </w:t>
      </w:r>
      <w:bookmarkStart w:id="19" w:name="_GoBack"/>
      <w:bookmarkEnd w:id="19"/>
    </w:p>
    <w:sectPr w:rsidR="001D61AC" w:rsidRPr="0067796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rasha Tharmaraj" w:date="2017-08-05T21:08:00Z" w:initials="PT">
    <w:p w14:paraId="53DBDE37" w14:textId="45EBAB2F" w:rsidR="00963CD7" w:rsidRDefault="00963CD7">
      <w:pPr>
        <w:pStyle w:val="CommentText"/>
      </w:pPr>
      <w:r>
        <w:rPr>
          <w:rStyle w:val="CommentReference"/>
        </w:rPr>
        <w:annotationRef/>
      </w:r>
      <w:r>
        <w:t>Competition for the Title of 4</w:t>
      </w:r>
      <w:r w:rsidRPr="00963CD7">
        <w:rPr>
          <w:vertAlign w:val="superscript"/>
        </w:rPr>
        <w:t>th</w:t>
      </w:r>
      <w:r>
        <w:t xml:space="preserve"> Enterprise Platform</w:t>
      </w:r>
    </w:p>
  </w:comment>
  <w:comment w:id="1" w:author="Prasha Tharmaraj" w:date="2017-08-05T21:12:00Z" w:initials="PT">
    <w:p w14:paraId="303358D9" w14:textId="1B8AFC70" w:rsidR="00963CD7" w:rsidRDefault="00963CD7">
      <w:pPr>
        <w:pStyle w:val="CommentText"/>
      </w:pPr>
      <w:r>
        <w:rPr>
          <w:rStyle w:val="CommentReference"/>
        </w:rPr>
        <w:annotationRef/>
      </w:r>
      <w:r>
        <w:t>Importance of IoT in future</w:t>
      </w:r>
    </w:p>
  </w:comment>
  <w:comment w:id="2" w:author="Prasha Tharmaraj" w:date="2017-08-05T21:11:00Z" w:initials="PT">
    <w:p w14:paraId="39E2268E" w14:textId="68203D83" w:rsidR="00963CD7" w:rsidRDefault="00963CD7">
      <w:pPr>
        <w:pStyle w:val="CommentText"/>
      </w:pPr>
      <w:r>
        <w:rPr>
          <w:rStyle w:val="CommentReference"/>
        </w:rPr>
        <w:annotationRef/>
      </w:r>
      <w:r>
        <w:t>IoT as an Enterprise Solution</w:t>
      </w:r>
    </w:p>
  </w:comment>
  <w:comment w:id="3" w:author="Prasha Tharmaraj" w:date="2017-08-05T21:31:00Z" w:initials="PT">
    <w:p w14:paraId="0094F10A" w14:textId="35EEB3F4" w:rsidR="00C31418" w:rsidRDefault="00C31418">
      <w:pPr>
        <w:pStyle w:val="CommentText"/>
      </w:pPr>
      <w:r>
        <w:rPr>
          <w:rStyle w:val="CommentReference"/>
        </w:rPr>
        <w:annotationRef/>
      </w:r>
      <w:r>
        <w:t>Outcome from the Increase of IoT in Enterprise.</w:t>
      </w:r>
    </w:p>
  </w:comment>
  <w:comment w:id="4" w:author="Prasha Tharmaraj" w:date="2017-08-05T21:22:00Z" w:initials="PT">
    <w:p w14:paraId="44614F54" w14:textId="1BAB11AE" w:rsidR="00F21220" w:rsidRDefault="00F21220">
      <w:pPr>
        <w:pStyle w:val="CommentText"/>
      </w:pPr>
      <w:r>
        <w:rPr>
          <w:rStyle w:val="CommentReference"/>
        </w:rPr>
        <w:annotationRef/>
      </w:r>
      <w:r w:rsidR="00C31418">
        <w:t>Because of the Lifechanging movement in Enterprises, IoT can be considered as 4</w:t>
      </w:r>
      <w:r w:rsidR="00C31418" w:rsidRPr="00F21220">
        <w:rPr>
          <w:vertAlign w:val="superscript"/>
        </w:rPr>
        <w:t>th</w:t>
      </w:r>
      <w:r w:rsidR="00C31418">
        <w:t xml:space="preserve"> Enterprise platform.</w:t>
      </w:r>
      <w:r>
        <w:t xml:space="preserve"> </w:t>
      </w:r>
    </w:p>
  </w:comment>
  <w:comment w:id="5" w:author="Prasha Tharmaraj" w:date="2017-08-05T21:28:00Z" w:initials="PT">
    <w:p w14:paraId="1557927E" w14:textId="6B381A6A" w:rsidR="00C31418" w:rsidRDefault="00C31418">
      <w:pPr>
        <w:pStyle w:val="CommentText"/>
      </w:pPr>
      <w:r>
        <w:rPr>
          <w:rStyle w:val="CommentReference"/>
        </w:rPr>
        <w:annotationRef/>
      </w:r>
      <w:r>
        <w:t>1</w:t>
      </w:r>
      <w:r w:rsidRPr="00C31418">
        <w:rPr>
          <w:vertAlign w:val="superscript"/>
        </w:rPr>
        <w:t>st</w:t>
      </w:r>
      <w:r>
        <w:t xml:space="preserve"> Generation platforms in database to User Interface frameworks.</w:t>
      </w:r>
    </w:p>
  </w:comment>
  <w:comment w:id="6" w:author="Prasha Tharmaraj" w:date="2017-08-05T21:32:00Z" w:initials="PT">
    <w:p w14:paraId="217A6618" w14:textId="7386065C" w:rsidR="00C31418" w:rsidRDefault="00C31418">
      <w:pPr>
        <w:pStyle w:val="CommentText"/>
      </w:pPr>
      <w:r>
        <w:rPr>
          <w:rStyle w:val="CommentReference"/>
        </w:rPr>
        <w:annotationRef/>
      </w:r>
      <w:r>
        <w:t>Cloud &amp; SaaS platforms change the way of enterprises architect and develop solution.</w:t>
      </w:r>
    </w:p>
  </w:comment>
  <w:comment w:id="7" w:author="Prasha Tharmaraj" w:date="2017-08-05T21:38:00Z" w:initials="PT">
    <w:p w14:paraId="799C8428" w14:textId="7C26C642" w:rsidR="009D1576" w:rsidRDefault="009D1576">
      <w:pPr>
        <w:pStyle w:val="CommentText"/>
      </w:pPr>
      <w:r>
        <w:rPr>
          <w:rStyle w:val="CommentReference"/>
        </w:rPr>
        <w:annotationRef/>
      </w:r>
      <w:r>
        <w:t>Mobile revolution in new wave of solution and technologies.</w:t>
      </w:r>
    </w:p>
  </w:comment>
  <w:comment w:id="8" w:author="Prasha Tharmaraj" w:date="2017-08-05T21:39:00Z" w:initials="PT">
    <w:p w14:paraId="7690C7B0" w14:textId="4133A575" w:rsidR="009D1576" w:rsidRDefault="009D1576">
      <w:pPr>
        <w:pStyle w:val="CommentText"/>
      </w:pPr>
      <w:r>
        <w:rPr>
          <w:rStyle w:val="CommentReference"/>
        </w:rPr>
        <w:annotationRef/>
      </w:r>
      <w:r>
        <w:t>IoT platforms ahead of cloud and mobile platform.</w:t>
      </w:r>
    </w:p>
  </w:comment>
  <w:comment w:id="9" w:author="Prasha Tharmaraj" w:date="2017-08-06T20:45:00Z" w:initials="PT">
    <w:p w14:paraId="4CB0EC7E" w14:textId="5AB72234" w:rsidR="007433BC" w:rsidRDefault="007433BC">
      <w:pPr>
        <w:pStyle w:val="CommentText"/>
      </w:pPr>
      <w:r>
        <w:rPr>
          <w:rStyle w:val="CommentReference"/>
        </w:rPr>
        <w:annotationRef/>
      </w:r>
      <w:r w:rsidR="00C80D17">
        <w:t xml:space="preserve">Evaluating </w:t>
      </w:r>
      <w:proofErr w:type="spellStart"/>
      <w:r w:rsidR="00C80D17">
        <w:t>IOT</w:t>
      </w:r>
      <w:proofErr w:type="spellEnd"/>
      <w:r w:rsidR="00C80D17">
        <w:t xml:space="preserve"> platform</w:t>
      </w:r>
    </w:p>
  </w:comment>
  <w:comment w:id="10" w:author="Prasha Tharmaraj" w:date="2017-08-05T22:51:00Z" w:initials="PT">
    <w:p w14:paraId="141CB903" w14:textId="48B10484" w:rsidR="007433BC" w:rsidRDefault="007433BC">
      <w:pPr>
        <w:pStyle w:val="CommentText"/>
      </w:pPr>
      <w:r>
        <w:rPr>
          <w:rStyle w:val="CommentReference"/>
        </w:rPr>
        <w:annotationRef/>
      </w:r>
      <w:r>
        <w:t>Few successful ecosystems.</w:t>
      </w:r>
    </w:p>
  </w:comment>
  <w:comment w:id="11" w:author="Prasha Tharmaraj" w:date="2017-08-05T22:54:00Z" w:initials="PT">
    <w:p w14:paraId="739219AF" w14:textId="4E578EA4" w:rsidR="007433BC" w:rsidRDefault="007433BC">
      <w:pPr>
        <w:pStyle w:val="CommentText"/>
      </w:pPr>
      <w:r>
        <w:rPr>
          <w:rStyle w:val="CommentReference"/>
        </w:rPr>
        <w:annotationRef/>
      </w:r>
      <w:r>
        <w:t>IoT participants with innovative platforms and distribution models.</w:t>
      </w:r>
    </w:p>
  </w:comment>
  <w:comment w:id="12" w:author="Prasha Tharmaraj" w:date="2017-08-05T23:00:00Z" w:initials="PT">
    <w:p w14:paraId="2FEB0C4B" w14:textId="66D6B454" w:rsidR="007433BC" w:rsidRDefault="007433BC">
      <w:pPr>
        <w:pStyle w:val="CommentText"/>
      </w:pPr>
      <w:r>
        <w:rPr>
          <w:rStyle w:val="CommentReference"/>
        </w:rPr>
        <w:annotationRef/>
      </w:r>
      <w:r w:rsidR="001F1478">
        <w:t>Few successful first movers with high market share.</w:t>
      </w:r>
    </w:p>
  </w:comment>
  <w:comment w:id="13" w:author="Prasha Tharmaraj" w:date="2017-08-05T23:02:00Z" w:initials="PT">
    <w:p w14:paraId="55D0DF85" w14:textId="59D68153" w:rsidR="001F1478" w:rsidRDefault="001F1478">
      <w:pPr>
        <w:pStyle w:val="CommentText"/>
      </w:pPr>
      <w:r>
        <w:rPr>
          <w:rStyle w:val="CommentReference"/>
        </w:rPr>
        <w:annotationRef/>
      </w:r>
      <w:r>
        <w:t>Most advanced PaaS with IoT capabilities.</w:t>
      </w:r>
    </w:p>
  </w:comment>
  <w:comment w:id="14" w:author="Prasha Tharmaraj" w:date="2017-08-05T23:05:00Z" w:initials="PT">
    <w:p w14:paraId="152C420B" w14:textId="7F3B5E01" w:rsidR="001F1478" w:rsidRDefault="001F1478">
      <w:pPr>
        <w:pStyle w:val="CommentText"/>
      </w:pPr>
      <w:r>
        <w:rPr>
          <w:rStyle w:val="CommentReference"/>
        </w:rPr>
        <w:annotationRef/>
      </w:r>
      <w:r>
        <w:t>Expert industrial solution providers.</w:t>
      </w:r>
    </w:p>
  </w:comment>
  <w:comment w:id="15" w:author="Prasha Tharmaraj" w:date="2017-08-05T23:06:00Z" w:initials="PT">
    <w:p w14:paraId="239240CE" w14:textId="7501B39D" w:rsidR="001F1478" w:rsidRDefault="001F1478">
      <w:pPr>
        <w:pStyle w:val="CommentText"/>
      </w:pPr>
      <w:r>
        <w:rPr>
          <w:rStyle w:val="CommentReference"/>
        </w:rPr>
        <w:annotationRef/>
      </w:r>
      <w:r>
        <w:t>GE Predix in the 1</w:t>
      </w:r>
      <w:r w:rsidRPr="001F1478">
        <w:rPr>
          <w:vertAlign w:val="superscript"/>
        </w:rPr>
        <w:t>st</w:t>
      </w:r>
      <w:r>
        <w:t>, by delivering a clever model</w:t>
      </w:r>
    </w:p>
  </w:comment>
  <w:comment w:id="16" w:author="Prasha Tharmaraj" w:date="2017-08-05T23:09:00Z" w:initials="PT">
    <w:p w14:paraId="5D54926F" w14:textId="7DB613A8" w:rsidR="001F1478" w:rsidRDefault="001F1478">
      <w:pPr>
        <w:pStyle w:val="CommentText"/>
      </w:pPr>
      <w:r>
        <w:rPr>
          <w:rStyle w:val="CommentReference"/>
        </w:rPr>
        <w:annotationRef/>
      </w:r>
      <w:r>
        <w:t>Integrators attempting to expand into the IoT.</w:t>
      </w:r>
    </w:p>
  </w:comment>
  <w:comment w:id="17" w:author="Prasha Tharmaraj" w:date="2017-08-05T23:15:00Z" w:initials="PT">
    <w:p w14:paraId="1A5F17A7" w14:textId="67AE1DFA" w:rsidR="00687B6F" w:rsidRDefault="00687B6F">
      <w:pPr>
        <w:pStyle w:val="CommentText"/>
      </w:pPr>
      <w:r>
        <w:t xml:space="preserve">Few </w:t>
      </w:r>
      <w:r>
        <w:rPr>
          <w:rStyle w:val="CommentReference"/>
        </w:rPr>
        <w:annotationRef/>
      </w:r>
      <w:r>
        <w:t>successful Integrators enters in IoT platform market.</w:t>
      </w:r>
    </w:p>
  </w:comment>
  <w:comment w:id="18" w:author="Prasha Tharmaraj" w:date="2017-08-05T23:17:00Z" w:initials="PT">
    <w:p w14:paraId="1DC0E893" w14:textId="5C7C9532" w:rsidR="00687B6F" w:rsidRDefault="00687B6F">
      <w:pPr>
        <w:pStyle w:val="CommentText"/>
      </w:pPr>
      <w:r>
        <w:rPr>
          <w:rStyle w:val="CommentReference"/>
        </w:rPr>
        <w:annotationRef/>
      </w:r>
      <w:r>
        <w:t>Revolution of IoT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DBDE37" w15:done="0"/>
  <w15:commentEx w15:paraId="303358D9" w15:done="0"/>
  <w15:commentEx w15:paraId="39E2268E" w15:done="0"/>
  <w15:commentEx w15:paraId="0094F10A" w15:done="0"/>
  <w15:commentEx w15:paraId="44614F54" w15:done="0"/>
  <w15:commentEx w15:paraId="1557927E" w15:done="0"/>
  <w15:commentEx w15:paraId="217A6618" w15:done="0"/>
  <w15:commentEx w15:paraId="799C8428" w15:done="0"/>
  <w15:commentEx w15:paraId="7690C7B0" w15:done="0"/>
  <w15:commentEx w15:paraId="4CB0EC7E" w15:done="0"/>
  <w15:commentEx w15:paraId="141CB903" w15:done="0"/>
  <w15:commentEx w15:paraId="739219AF" w15:done="0"/>
  <w15:commentEx w15:paraId="2FEB0C4B" w15:done="0"/>
  <w15:commentEx w15:paraId="55D0DF85" w15:done="0"/>
  <w15:commentEx w15:paraId="152C420B" w15:done="0"/>
  <w15:commentEx w15:paraId="239240CE" w15:done="0"/>
  <w15:commentEx w15:paraId="5D54926F" w15:done="0"/>
  <w15:commentEx w15:paraId="1A5F17A7" w15:done="0"/>
  <w15:commentEx w15:paraId="1DC0E8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DBDE37" w16cid:durableId="1D30B23F"/>
  <w16cid:commentId w16cid:paraId="303358D9" w16cid:durableId="1D30B342"/>
  <w16cid:commentId w16cid:paraId="39E2268E" w16cid:durableId="1D30B310"/>
  <w16cid:commentId w16cid:paraId="0094F10A" w16cid:durableId="1D30B7C3"/>
  <w16cid:commentId w16cid:paraId="44614F54" w16cid:durableId="1D30B57C"/>
  <w16cid:commentId w16cid:paraId="1557927E" w16cid:durableId="1D30B6EE"/>
  <w16cid:commentId w16cid:paraId="217A6618" w16cid:durableId="1D30B7F4"/>
  <w16cid:commentId w16cid:paraId="799C8428" w16cid:durableId="1D30B964"/>
  <w16cid:commentId w16cid:paraId="7690C7B0" w16cid:durableId="1D30B99D"/>
  <w16cid:commentId w16cid:paraId="4CB0EC7E" w16cid:durableId="1D30CA6A"/>
  <w16cid:commentId w16cid:paraId="141CB903" w16cid:durableId="1D30CA7B"/>
  <w16cid:commentId w16cid:paraId="739219AF" w16cid:durableId="1D30CB0D"/>
  <w16cid:commentId w16cid:paraId="2FEB0C4B" w16cid:durableId="1D30CC71"/>
  <w16cid:commentId w16cid:paraId="55D0DF85" w16cid:durableId="1D30CD03"/>
  <w16cid:commentId w16cid:paraId="152C420B" w16cid:durableId="1D30CDC8"/>
  <w16cid:commentId w16cid:paraId="239240CE" w16cid:durableId="1D30CE10"/>
  <w16cid:commentId w16cid:paraId="5D54926F" w16cid:durableId="1D30CEA3"/>
  <w16cid:commentId w16cid:paraId="1A5F17A7" w16cid:durableId="1D30CFF6"/>
  <w16cid:commentId w16cid:paraId="1DC0E893" w16cid:durableId="1D30D0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5237B"/>
    <w:multiLevelType w:val="multilevel"/>
    <w:tmpl w:val="DC0A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971DC"/>
    <w:multiLevelType w:val="multilevel"/>
    <w:tmpl w:val="8E7E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7E52E0"/>
    <w:multiLevelType w:val="multilevel"/>
    <w:tmpl w:val="4BE6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sha Tharmaraj">
    <w15:presenceInfo w15:providerId="Windows Live" w15:userId="1d156ff25fe86d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22B"/>
    <w:rsid w:val="00133B4B"/>
    <w:rsid w:val="001D61AC"/>
    <w:rsid w:val="001F1478"/>
    <w:rsid w:val="002230CE"/>
    <w:rsid w:val="003C122B"/>
    <w:rsid w:val="00450BCD"/>
    <w:rsid w:val="004B5BB3"/>
    <w:rsid w:val="004C207E"/>
    <w:rsid w:val="006652BA"/>
    <w:rsid w:val="0067796A"/>
    <w:rsid w:val="00687B6F"/>
    <w:rsid w:val="00701FD9"/>
    <w:rsid w:val="007433BC"/>
    <w:rsid w:val="00963CD7"/>
    <w:rsid w:val="009D1576"/>
    <w:rsid w:val="00A80ED8"/>
    <w:rsid w:val="00C31418"/>
    <w:rsid w:val="00C80D17"/>
    <w:rsid w:val="00F21220"/>
    <w:rsid w:val="00F260DE"/>
  </w:rsids>
  <m:mathPr>
    <m:mathFont m:val="Cambria Math"/>
    <m:brkBin m:val="before"/>
    <m:brkBinSub m:val="--"/>
    <m:smallFrac m:val="0"/>
    <m:dispDef/>
    <m:lMargin m:val="0"/>
    <m:rMargin m:val="0"/>
    <m:defJc m:val="centerGroup"/>
    <m:wrapIndent m:val="1440"/>
    <m:intLim m:val="subSup"/>
    <m:naryLim m:val="undOvr"/>
  </m:mathPr>
  <w:themeFontLang w:val="en-NZ"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12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unhideWhenUsed/>
    <w:qFormat/>
    <w:rsid w:val="003C12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12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C1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22B"/>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semiHidden/>
    <w:unhideWhenUsed/>
    <w:rsid w:val="003C122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ime">
    <w:name w:val="time"/>
    <w:basedOn w:val="DefaultParagraphFont"/>
    <w:rsid w:val="003C122B"/>
  </w:style>
  <w:style w:type="character" w:customStyle="1" w:styleId="post-comments">
    <w:name w:val="post-comments"/>
    <w:basedOn w:val="DefaultParagraphFont"/>
    <w:rsid w:val="003C122B"/>
  </w:style>
  <w:style w:type="character" w:styleId="Hyperlink">
    <w:name w:val="Hyperlink"/>
    <w:basedOn w:val="DefaultParagraphFont"/>
    <w:uiPriority w:val="99"/>
    <w:semiHidden/>
    <w:unhideWhenUsed/>
    <w:rsid w:val="003C122B"/>
    <w:rPr>
      <w:color w:val="0000FF"/>
      <w:u w:val="single"/>
    </w:rPr>
  </w:style>
  <w:style w:type="character" w:styleId="Emphasis">
    <w:name w:val="Emphasis"/>
    <w:basedOn w:val="DefaultParagraphFont"/>
    <w:uiPriority w:val="20"/>
    <w:qFormat/>
    <w:rsid w:val="003C122B"/>
    <w:rPr>
      <w:i/>
      <w:iCs/>
    </w:rPr>
  </w:style>
  <w:style w:type="character" w:styleId="Strong">
    <w:name w:val="Strong"/>
    <w:basedOn w:val="DefaultParagraphFont"/>
    <w:uiPriority w:val="22"/>
    <w:qFormat/>
    <w:rsid w:val="003C122B"/>
    <w:rPr>
      <w:b/>
      <w:bCs/>
    </w:rPr>
  </w:style>
  <w:style w:type="character" w:customStyle="1" w:styleId="Heading2Char">
    <w:name w:val="Heading 2 Char"/>
    <w:basedOn w:val="DefaultParagraphFont"/>
    <w:link w:val="Heading2"/>
    <w:uiPriority w:val="9"/>
    <w:rsid w:val="003C12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C12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C122B"/>
    <w:rPr>
      <w:rFonts w:asciiTheme="majorHAnsi" w:eastAsiaTheme="majorEastAsia" w:hAnsiTheme="majorHAnsi" w:cstheme="majorBidi"/>
      <w:i/>
      <w:iCs/>
      <w:color w:val="2E74B5" w:themeColor="accent1" w:themeShade="BF"/>
    </w:rPr>
  </w:style>
  <w:style w:type="character" w:customStyle="1" w:styleId="credit">
    <w:name w:val="credit"/>
    <w:basedOn w:val="DefaultParagraphFont"/>
    <w:rsid w:val="003C122B"/>
  </w:style>
  <w:style w:type="character" w:customStyle="1" w:styleId="amzn-native-product-title-text">
    <w:name w:val="amzn-native-product-title-text"/>
    <w:basedOn w:val="DefaultParagraphFont"/>
    <w:rsid w:val="003C122B"/>
  </w:style>
  <w:style w:type="character" w:customStyle="1" w:styleId="amzn-native-product-offer-price">
    <w:name w:val="amzn-native-product-offer-price"/>
    <w:basedOn w:val="DefaultParagraphFont"/>
    <w:rsid w:val="003C122B"/>
  </w:style>
  <w:style w:type="character" w:customStyle="1" w:styleId="amzn-native-product-review-count">
    <w:name w:val="amzn-native-product-review-count"/>
    <w:basedOn w:val="DefaultParagraphFont"/>
    <w:rsid w:val="003C122B"/>
  </w:style>
  <w:style w:type="character" w:customStyle="1" w:styleId="amzn-native-product-list-price">
    <w:name w:val="amzn-native-product-list-price"/>
    <w:basedOn w:val="DefaultParagraphFont"/>
    <w:rsid w:val="003C122B"/>
  </w:style>
  <w:style w:type="character" w:customStyle="1" w:styleId="amzn-native-brand-text">
    <w:name w:val="amzn-native-brand-text"/>
    <w:basedOn w:val="DefaultParagraphFont"/>
    <w:rsid w:val="003C122B"/>
  </w:style>
  <w:style w:type="paragraph" w:customStyle="1" w:styleId="post-meta">
    <w:name w:val="post-meta"/>
    <w:basedOn w:val="Normal"/>
    <w:rsid w:val="003C122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sponsored-blog">
    <w:name w:val="sponsored-blog"/>
    <w:basedOn w:val="DefaultParagraphFont"/>
    <w:rsid w:val="003C122B"/>
  </w:style>
  <w:style w:type="character" w:customStyle="1" w:styleId="post-byline">
    <w:name w:val="post-byline"/>
    <w:basedOn w:val="DefaultParagraphFont"/>
    <w:rsid w:val="003C122B"/>
  </w:style>
  <w:style w:type="paragraph" w:customStyle="1" w:styleId="crawl-headline">
    <w:name w:val="crawl-headline"/>
    <w:basedOn w:val="Normal"/>
    <w:rsid w:val="003C122B"/>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crawl-summary">
    <w:name w:val="crawl-summary"/>
    <w:basedOn w:val="Normal"/>
    <w:rsid w:val="003C122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CommentReference">
    <w:name w:val="annotation reference"/>
    <w:basedOn w:val="DefaultParagraphFont"/>
    <w:uiPriority w:val="99"/>
    <w:semiHidden/>
    <w:unhideWhenUsed/>
    <w:rsid w:val="00F260DE"/>
    <w:rPr>
      <w:sz w:val="16"/>
      <w:szCs w:val="16"/>
    </w:rPr>
  </w:style>
  <w:style w:type="paragraph" w:styleId="CommentText">
    <w:name w:val="annotation text"/>
    <w:basedOn w:val="Normal"/>
    <w:link w:val="CommentTextChar"/>
    <w:uiPriority w:val="99"/>
    <w:semiHidden/>
    <w:unhideWhenUsed/>
    <w:rsid w:val="00F260DE"/>
    <w:pPr>
      <w:spacing w:line="240" w:lineRule="auto"/>
    </w:pPr>
    <w:rPr>
      <w:sz w:val="20"/>
      <w:szCs w:val="20"/>
    </w:rPr>
  </w:style>
  <w:style w:type="character" w:customStyle="1" w:styleId="CommentTextChar">
    <w:name w:val="Comment Text Char"/>
    <w:basedOn w:val="DefaultParagraphFont"/>
    <w:link w:val="CommentText"/>
    <w:uiPriority w:val="99"/>
    <w:semiHidden/>
    <w:rsid w:val="00F260DE"/>
    <w:rPr>
      <w:sz w:val="20"/>
      <w:szCs w:val="20"/>
    </w:rPr>
  </w:style>
  <w:style w:type="paragraph" w:styleId="CommentSubject">
    <w:name w:val="annotation subject"/>
    <w:basedOn w:val="CommentText"/>
    <w:next w:val="CommentText"/>
    <w:link w:val="CommentSubjectChar"/>
    <w:uiPriority w:val="99"/>
    <w:semiHidden/>
    <w:unhideWhenUsed/>
    <w:rsid w:val="00F260DE"/>
    <w:rPr>
      <w:b/>
      <w:bCs/>
    </w:rPr>
  </w:style>
  <w:style w:type="character" w:customStyle="1" w:styleId="CommentSubjectChar">
    <w:name w:val="Comment Subject Char"/>
    <w:basedOn w:val="CommentTextChar"/>
    <w:link w:val="CommentSubject"/>
    <w:uiPriority w:val="99"/>
    <w:semiHidden/>
    <w:rsid w:val="00F260DE"/>
    <w:rPr>
      <w:b/>
      <w:bCs/>
      <w:sz w:val="20"/>
      <w:szCs w:val="20"/>
    </w:rPr>
  </w:style>
  <w:style w:type="paragraph" w:styleId="BalloonText">
    <w:name w:val="Balloon Text"/>
    <w:basedOn w:val="Normal"/>
    <w:link w:val="BalloonTextChar"/>
    <w:uiPriority w:val="99"/>
    <w:semiHidden/>
    <w:unhideWhenUsed/>
    <w:rsid w:val="00F26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0D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12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unhideWhenUsed/>
    <w:qFormat/>
    <w:rsid w:val="003C12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12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C1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22B"/>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semiHidden/>
    <w:unhideWhenUsed/>
    <w:rsid w:val="003C122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ime">
    <w:name w:val="time"/>
    <w:basedOn w:val="DefaultParagraphFont"/>
    <w:rsid w:val="003C122B"/>
  </w:style>
  <w:style w:type="character" w:customStyle="1" w:styleId="post-comments">
    <w:name w:val="post-comments"/>
    <w:basedOn w:val="DefaultParagraphFont"/>
    <w:rsid w:val="003C122B"/>
  </w:style>
  <w:style w:type="character" w:styleId="Hyperlink">
    <w:name w:val="Hyperlink"/>
    <w:basedOn w:val="DefaultParagraphFont"/>
    <w:uiPriority w:val="99"/>
    <w:semiHidden/>
    <w:unhideWhenUsed/>
    <w:rsid w:val="003C122B"/>
    <w:rPr>
      <w:color w:val="0000FF"/>
      <w:u w:val="single"/>
    </w:rPr>
  </w:style>
  <w:style w:type="character" w:styleId="Emphasis">
    <w:name w:val="Emphasis"/>
    <w:basedOn w:val="DefaultParagraphFont"/>
    <w:uiPriority w:val="20"/>
    <w:qFormat/>
    <w:rsid w:val="003C122B"/>
    <w:rPr>
      <w:i/>
      <w:iCs/>
    </w:rPr>
  </w:style>
  <w:style w:type="character" w:styleId="Strong">
    <w:name w:val="Strong"/>
    <w:basedOn w:val="DefaultParagraphFont"/>
    <w:uiPriority w:val="22"/>
    <w:qFormat/>
    <w:rsid w:val="003C122B"/>
    <w:rPr>
      <w:b/>
      <w:bCs/>
    </w:rPr>
  </w:style>
  <w:style w:type="character" w:customStyle="1" w:styleId="Heading2Char">
    <w:name w:val="Heading 2 Char"/>
    <w:basedOn w:val="DefaultParagraphFont"/>
    <w:link w:val="Heading2"/>
    <w:uiPriority w:val="9"/>
    <w:rsid w:val="003C12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C12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C122B"/>
    <w:rPr>
      <w:rFonts w:asciiTheme="majorHAnsi" w:eastAsiaTheme="majorEastAsia" w:hAnsiTheme="majorHAnsi" w:cstheme="majorBidi"/>
      <w:i/>
      <w:iCs/>
      <w:color w:val="2E74B5" w:themeColor="accent1" w:themeShade="BF"/>
    </w:rPr>
  </w:style>
  <w:style w:type="character" w:customStyle="1" w:styleId="credit">
    <w:name w:val="credit"/>
    <w:basedOn w:val="DefaultParagraphFont"/>
    <w:rsid w:val="003C122B"/>
  </w:style>
  <w:style w:type="character" w:customStyle="1" w:styleId="amzn-native-product-title-text">
    <w:name w:val="amzn-native-product-title-text"/>
    <w:basedOn w:val="DefaultParagraphFont"/>
    <w:rsid w:val="003C122B"/>
  </w:style>
  <w:style w:type="character" w:customStyle="1" w:styleId="amzn-native-product-offer-price">
    <w:name w:val="amzn-native-product-offer-price"/>
    <w:basedOn w:val="DefaultParagraphFont"/>
    <w:rsid w:val="003C122B"/>
  </w:style>
  <w:style w:type="character" w:customStyle="1" w:styleId="amzn-native-product-review-count">
    <w:name w:val="amzn-native-product-review-count"/>
    <w:basedOn w:val="DefaultParagraphFont"/>
    <w:rsid w:val="003C122B"/>
  </w:style>
  <w:style w:type="character" w:customStyle="1" w:styleId="amzn-native-product-list-price">
    <w:name w:val="amzn-native-product-list-price"/>
    <w:basedOn w:val="DefaultParagraphFont"/>
    <w:rsid w:val="003C122B"/>
  </w:style>
  <w:style w:type="character" w:customStyle="1" w:styleId="amzn-native-brand-text">
    <w:name w:val="amzn-native-brand-text"/>
    <w:basedOn w:val="DefaultParagraphFont"/>
    <w:rsid w:val="003C122B"/>
  </w:style>
  <w:style w:type="paragraph" w:customStyle="1" w:styleId="post-meta">
    <w:name w:val="post-meta"/>
    <w:basedOn w:val="Normal"/>
    <w:rsid w:val="003C122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sponsored-blog">
    <w:name w:val="sponsored-blog"/>
    <w:basedOn w:val="DefaultParagraphFont"/>
    <w:rsid w:val="003C122B"/>
  </w:style>
  <w:style w:type="character" w:customStyle="1" w:styleId="post-byline">
    <w:name w:val="post-byline"/>
    <w:basedOn w:val="DefaultParagraphFont"/>
    <w:rsid w:val="003C122B"/>
  </w:style>
  <w:style w:type="paragraph" w:customStyle="1" w:styleId="crawl-headline">
    <w:name w:val="crawl-headline"/>
    <w:basedOn w:val="Normal"/>
    <w:rsid w:val="003C122B"/>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crawl-summary">
    <w:name w:val="crawl-summary"/>
    <w:basedOn w:val="Normal"/>
    <w:rsid w:val="003C122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CommentReference">
    <w:name w:val="annotation reference"/>
    <w:basedOn w:val="DefaultParagraphFont"/>
    <w:uiPriority w:val="99"/>
    <w:semiHidden/>
    <w:unhideWhenUsed/>
    <w:rsid w:val="00F260DE"/>
    <w:rPr>
      <w:sz w:val="16"/>
      <w:szCs w:val="16"/>
    </w:rPr>
  </w:style>
  <w:style w:type="paragraph" w:styleId="CommentText">
    <w:name w:val="annotation text"/>
    <w:basedOn w:val="Normal"/>
    <w:link w:val="CommentTextChar"/>
    <w:uiPriority w:val="99"/>
    <w:semiHidden/>
    <w:unhideWhenUsed/>
    <w:rsid w:val="00F260DE"/>
    <w:pPr>
      <w:spacing w:line="240" w:lineRule="auto"/>
    </w:pPr>
    <w:rPr>
      <w:sz w:val="20"/>
      <w:szCs w:val="20"/>
    </w:rPr>
  </w:style>
  <w:style w:type="character" w:customStyle="1" w:styleId="CommentTextChar">
    <w:name w:val="Comment Text Char"/>
    <w:basedOn w:val="DefaultParagraphFont"/>
    <w:link w:val="CommentText"/>
    <w:uiPriority w:val="99"/>
    <w:semiHidden/>
    <w:rsid w:val="00F260DE"/>
    <w:rPr>
      <w:sz w:val="20"/>
      <w:szCs w:val="20"/>
    </w:rPr>
  </w:style>
  <w:style w:type="paragraph" w:styleId="CommentSubject">
    <w:name w:val="annotation subject"/>
    <w:basedOn w:val="CommentText"/>
    <w:next w:val="CommentText"/>
    <w:link w:val="CommentSubjectChar"/>
    <w:uiPriority w:val="99"/>
    <w:semiHidden/>
    <w:unhideWhenUsed/>
    <w:rsid w:val="00F260DE"/>
    <w:rPr>
      <w:b/>
      <w:bCs/>
    </w:rPr>
  </w:style>
  <w:style w:type="character" w:customStyle="1" w:styleId="CommentSubjectChar">
    <w:name w:val="Comment Subject Char"/>
    <w:basedOn w:val="CommentTextChar"/>
    <w:link w:val="CommentSubject"/>
    <w:uiPriority w:val="99"/>
    <w:semiHidden/>
    <w:rsid w:val="00F260DE"/>
    <w:rPr>
      <w:b/>
      <w:bCs/>
      <w:sz w:val="20"/>
      <w:szCs w:val="20"/>
    </w:rPr>
  </w:style>
  <w:style w:type="paragraph" w:styleId="BalloonText">
    <w:name w:val="Balloon Text"/>
    <w:basedOn w:val="Normal"/>
    <w:link w:val="BalloonTextChar"/>
    <w:uiPriority w:val="99"/>
    <w:semiHidden/>
    <w:unhideWhenUsed/>
    <w:rsid w:val="00F26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0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55749">
      <w:bodyDiv w:val="1"/>
      <w:marLeft w:val="0"/>
      <w:marRight w:val="0"/>
      <w:marTop w:val="0"/>
      <w:marBottom w:val="0"/>
      <w:divBdr>
        <w:top w:val="none" w:sz="0" w:space="0" w:color="auto"/>
        <w:left w:val="none" w:sz="0" w:space="0" w:color="auto"/>
        <w:bottom w:val="none" w:sz="0" w:space="0" w:color="auto"/>
        <w:right w:val="none" w:sz="0" w:space="0" w:color="auto"/>
      </w:divBdr>
    </w:div>
    <w:div w:id="1796094096">
      <w:bodyDiv w:val="1"/>
      <w:marLeft w:val="0"/>
      <w:marRight w:val="0"/>
      <w:marTop w:val="0"/>
      <w:marBottom w:val="0"/>
      <w:divBdr>
        <w:top w:val="none" w:sz="0" w:space="0" w:color="auto"/>
        <w:left w:val="none" w:sz="0" w:space="0" w:color="auto"/>
        <w:bottom w:val="none" w:sz="0" w:space="0" w:color="auto"/>
        <w:right w:val="none" w:sz="0" w:space="0" w:color="auto"/>
      </w:divBdr>
      <w:divsChild>
        <w:div w:id="1972779914">
          <w:marLeft w:val="0"/>
          <w:marRight w:val="0"/>
          <w:marTop w:val="0"/>
          <w:marBottom w:val="150"/>
          <w:divBdr>
            <w:top w:val="none" w:sz="0" w:space="0" w:color="auto"/>
            <w:left w:val="none" w:sz="0" w:space="0" w:color="auto"/>
            <w:bottom w:val="none" w:sz="0" w:space="0" w:color="auto"/>
            <w:right w:val="none" w:sz="0" w:space="0" w:color="auto"/>
          </w:divBdr>
        </w:div>
        <w:div w:id="1002046363">
          <w:blockQuote w:val="1"/>
          <w:marLeft w:val="375"/>
          <w:marRight w:val="375"/>
          <w:marTop w:val="0"/>
          <w:marBottom w:val="225"/>
          <w:divBdr>
            <w:top w:val="single" w:sz="6" w:space="8" w:color="E6E6E6"/>
            <w:left w:val="single" w:sz="6" w:space="11" w:color="E6E6E6"/>
            <w:bottom w:val="single" w:sz="6" w:space="0" w:color="E6E6E6"/>
            <w:right w:val="single" w:sz="6" w:space="15" w:color="E6E6E6"/>
          </w:divBdr>
        </w:div>
      </w:divsChild>
    </w:div>
    <w:div w:id="2041978339">
      <w:bodyDiv w:val="1"/>
      <w:marLeft w:val="0"/>
      <w:marRight w:val="0"/>
      <w:marTop w:val="0"/>
      <w:marBottom w:val="0"/>
      <w:divBdr>
        <w:top w:val="none" w:sz="0" w:space="0" w:color="auto"/>
        <w:left w:val="none" w:sz="0" w:space="0" w:color="auto"/>
        <w:bottom w:val="none" w:sz="0" w:space="0" w:color="auto"/>
        <w:right w:val="none" w:sz="0" w:space="0" w:color="auto"/>
      </w:divBdr>
      <w:divsChild>
        <w:div w:id="1305041556">
          <w:marLeft w:val="0"/>
          <w:marRight w:val="0"/>
          <w:marTop w:val="75"/>
          <w:marBottom w:val="150"/>
          <w:divBdr>
            <w:top w:val="none" w:sz="0" w:space="0" w:color="auto"/>
            <w:left w:val="none" w:sz="0" w:space="0" w:color="auto"/>
            <w:bottom w:val="none" w:sz="0" w:space="0" w:color="auto"/>
            <w:right w:val="none" w:sz="0" w:space="0" w:color="auto"/>
          </w:divBdr>
          <w:divsChild>
            <w:div w:id="1635451339">
              <w:marLeft w:val="0"/>
              <w:marRight w:val="0"/>
              <w:marTop w:val="0"/>
              <w:marBottom w:val="0"/>
              <w:divBdr>
                <w:top w:val="none" w:sz="0" w:space="0" w:color="auto"/>
                <w:left w:val="none" w:sz="0" w:space="0" w:color="auto"/>
                <w:bottom w:val="none" w:sz="0" w:space="0" w:color="auto"/>
                <w:right w:val="none" w:sz="0" w:space="0" w:color="auto"/>
              </w:divBdr>
            </w:div>
          </w:divsChild>
        </w:div>
        <w:div w:id="1914241441">
          <w:marLeft w:val="0"/>
          <w:marRight w:val="0"/>
          <w:marTop w:val="0"/>
          <w:marBottom w:val="0"/>
          <w:divBdr>
            <w:top w:val="none" w:sz="0" w:space="0" w:color="auto"/>
            <w:left w:val="none" w:sz="0" w:space="0" w:color="auto"/>
            <w:bottom w:val="none" w:sz="0" w:space="0" w:color="auto"/>
            <w:right w:val="none" w:sz="0" w:space="0" w:color="auto"/>
          </w:divBdr>
          <w:divsChild>
            <w:div w:id="1368024224">
              <w:marLeft w:val="0"/>
              <w:marRight w:val="0"/>
              <w:marTop w:val="0"/>
              <w:marBottom w:val="0"/>
              <w:divBdr>
                <w:top w:val="none" w:sz="0" w:space="0" w:color="auto"/>
                <w:left w:val="none" w:sz="0" w:space="0" w:color="auto"/>
                <w:bottom w:val="none" w:sz="0" w:space="0" w:color="auto"/>
                <w:right w:val="none" w:sz="0" w:space="0" w:color="auto"/>
              </w:divBdr>
              <w:divsChild>
                <w:div w:id="37895893">
                  <w:marLeft w:val="0"/>
                  <w:marRight w:val="0"/>
                  <w:marTop w:val="0"/>
                  <w:marBottom w:val="0"/>
                  <w:divBdr>
                    <w:top w:val="single" w:sz="6" w:space="0" w:color="4E4242"/>
                    <w:left w:val="none" w:sz="0" w:space="0" w:color="auto"/>
                    <w:bottom w:val="none" w:sz="0" w:space="0" w:color="auto"/>
                    <w:right w:val="none" w:sz="0" w:space="0" w:color="auto"/>
                  </w:divBdr>
                </w:div>
                <w:div w:id="268467698">
                  <w:marLeft w:val="0"/>
                  <w:marRight w:val="0"/>
                  <w:marTop w:val="0"/>
                  <w:marBottom w:val="0"/>
                  <w:divBdr>
                    <w:top w:val="none" w:sz="0" w:space="0" w:color="auto"/>
                    <w:left w:val="none" w:sz="0" w:space="0" w:color="auto"/>
                    <w:bottom w:val="none" w:sz="0" w:space="0" w:color="auto"/>
                    <w:right w:val="none" w:sz="0" w:space="0" w:color="auto"/>
                  </w:divBdr>
                  <w:divsChild>
                    <w:div w:id="1533689047">
                      <w:marLeft w:val="1350"/>
                      <w:marRight w:val="0"/>
                      <w:marTop w:val="0"/>
                      <w:marBottom w:val="0"/>
                      <w:divBdr>
                        <w:top w:val="none" w:sz="0" w:space="0" w:color="auto"/>
                        <w:left w:val="none" w:sz="0" w:space="0" w:color="auto"/>
                        <w:bottom w:val="none" w:sz="0" w:space="0" w:color="auto"/>
                        <w:right w:val="none" w:sz="0" w:space="0" w:color="auto"/>
                      </w:divBdr>
                    </w:div>
                  </w:divsChild>
                </w:div>
                <w:div w:id="508718053">
                  <w:marLeft w:val="0"/>
                  <w:marRight w:val="0"/>
                  <w:marTop w:val="0"/>
                  <w:marBottom w:val="0"/>
                  <w:divBdr>
                    <w:top w:val="none" w:sz="0" w:space="0" w:color="auto"/>
                    <w:left w:val="none" w:sz="0" w:space="0" w:color="auto"/>
                    <w:bottom w:val="none" w:sz="0" w:space="0" w:color="auto"/>
                    <w:right w:val="none" w:sz="0" w:space="0" w:color="auto"/>
                  </w:divBdr>
                  <w:divsChild>
                    <w:div w:id="1689747252">
                      <w:marLeft w:val="0"/>
                      <w:marRight w:val="0"/>
                      <w:marTop w:val="0"/>
                      <w:marBottom w:val="0"/>
                      <w:divBdr>
                        <w:top w:val="none" w:sz="0" w:space="0" w:color="auto"/>
                        <w:left w:val="none" w:sz="0" w:space="0" w:color="auto"/>
                        <w:bottom w:val="none" w:sz="0" w:space="0" w:color="auto"/>
                        <w:right w:val="none" w:sz="0" w:space="0" w:color="auto"/>
                      </w:divBdr>
                    </w:div>
                  </w:divsChild>
                </w:div>
                <w:div w:id="737560316">
                  <w:marLeft w:val="0"/>
                  <w:marRight w:val="0"/>
                  <w:marTop w:val="0"/>
                  <w:marBottom w:val="0"/>
                  <w:divBdr>
                    <w:top w:val="none" w:sz="0" w:space="0" w:color="auto"/>
                    <w:left w:val="none" w:sz="0" w:space="0" w:color="auto"/>
                    <w:bottom w:val="none" w:sz="0" w:space="0" w:color="auto"/>
                    <w:right w:val="none" w:sz="0" w:space="0" w:color="auto"/>
                  </w:divBdr>
                  <w:divsChild>
                    <w:div w:id="1506166186">
                      <w:marLeft w:val="1350"/>
                      <w:marRight w:val="0"/>
                      <w:marTop w:val="0"/>
                      <w:marBottom w:val="0"/>
                      <w:divBdr>
                        <w:top w:val="none" w:sz="0" w:space="0" w:color="auto"/>
                        <w:left w:val="none" w:sz="0" w:space="0" w:color="auto"/>
                        <w:bottom w:val="none" w:sz="0" w:space="0" w:color="auto"/>
                        <w:right w:val="none" w:sz="0" w:space="0" w:color="auto"/>
                      </w:divBdr>
                    </w:div>
                  </w:divsChild>
                </w:div>
                <w:div w:id="337584993">
                  <w:marLeft w:val="0"/>
                  <w:marRight w:val="0"/>
                  <w:marTop w:val="0"/>
                  <w:marBottom w:val="0"/>
                  <w:divBdr>
                    <w:top w:val="none" w:sz="0" w:space="0" w:color="auto"/>
                    <w:left w:val="none" w:sz="0" w:space="0" w:color="auto"/>
                    <w:bottom w:val="none" w:sz="0" w:space="0" w:color="auto"/>
                    <w:right w:val="none" w:sz="0" w:space="0" w:color="auto"/>
                  </w:divBdr>
                  <w:divsChild>
                    <w:div w:id="1063210557">
                      <w:marLeft w:val="0"/>
                      <w:marRight w:val="0"/>
                      <w:marTop w:val="0"/>
                      <w:marBottom w:val="0"/>
                      <w:divBdr>
                        <w:top w:val="none" w:sz="0" w:space="0" w:color="auto"/>
                        <w:left w:val="none" w:sz="0" w:space="0" w:color="auto"/>
                        <w:bottom w:val="none" w:sz="0" w:space="0" w:color="auto"/>
                        <w:right w:val="none" w:sz="0" w:space="0" w:color="auto"/>
                      </w:divBdr>
                    </w:div>
                    <w:div w:id="563565678">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2746">
          <w:marLeft w:val="0"/>
          <w:marRight w:val="0"/>
          <w:marTop w:val="0"/>
          <w:marBottom w:val="150"/>
          <w:divBdr>
            <w:top w:val="none" w:sz="0" w:space="0" w:color="auto"/>
            <w:left w:val="none" w:sz="0" w:space="0" w:color="auto"/>
            <w:bottom w:val="single" w:sz="6" w:space="4" w:color="DEDEDE"/>
            <w:right w:val="none" w:sz="0" w:space="0" w:color="auto"/>
          </w:divBdr>
          <w:divsChild>
            <w:div w:id="897210324">
              <w:marLeft w:val="0"/>
              <w:marRight w:val="0"/>
              <w:marTop w:val="4950"/>
              <w:marBottom w:val="0"/>
              <w:divBdr>
                <w:top w:val="none" w:sz="0" w:space="0" w:color="auto"/>
                <w:left w:val="none" w:sz="0" w:space="0" w:color="auto"/>
                <w:bottom w:val="none" w:sz="0" w:space="0" w:color="auto"/>
                <w:right w:val="none" w:sz="0" w:space="0" w:color="auto"/>
              </w:divBdr>
              <w:divsChild>
                <w:div w:id="1946380368">
                  <w:marLeft w:val="0"/>
                  <w:marRight w:val="0"/>
                  <w:marTop w:val="0"/>
                  <w:marBottom w:val="0"/>
                  <w:divBdr>
                    <w:top w:val="none" w:sz="0" w:space="0" w:color="auto"/>
                    <w:left w:val="none" w:sz="0" w:space="0" w:color="auto"/>
                    <w:bottom w:val="single" w:sz="6" w:space="0" w:color="CCCCCC"/>
                    <w:right w:val="none" w:sz="0" w:space="0" w:color="auto"/>
                  </w:divBdr>
                </w:div>
                <w:div w:id="782260889">
                  <w:marLeft w:val="0"/>
                  <w:marRight w:val="0"/>
                  <w:marTop w:val="0"/>
                  <w:marBottom w:val="0"/>
                  <w:divBdr>
                    <w:top w:val="none" w:sz="0" w:space="0" w:color="auto"/>
                    <w:left w:val="none" w:sz="0" w:space="0" w:color="auto"/>
                    <w:bottom w:val="none" w:sz="0" w:space="0" w:color="auto"/>
                    <w:right w:val="none" w:sz="0" w:space="0" w:color="auto"/>
                  </w:divBdr>
                  <w:divsChild>
                    <w:div w:id="1653757055">
                      <w:marLeft w:val="0"/>
                      <w:marRight w:val="0"/>
                      <w:marTop w:val="0"/>
                      <w:marBottom w:val="0"/>
                      <w:divBdr>
                        <w:top w:val="none" w:sz="0" w:space="0" w:color="auto"/>
                        <w:left w:val="none" w:sz="0" w:space="0" w:color="auto"/>
                        <w:bottom w:val="none" w:sz="0" w:space="0" w:color="auto"/>
                        <w:right w:val="none" w:sz="0" w:space="0" w:color="auto"/>
                      </w:divBdr>
                    </w:div>
                  </w:divsChild>
                </w:div>
                <w:div w:id="347606938">
                  <w:marLeft w:val="0"/>
                  <w:marRight w:val="0"/>
                  <w:marTop w:val="0"/>
                  <w:marBottom w:val="0"/>
                  <w:divBdr>
                    <w:top w:val="none" w:sz="0" w:space="0" w:color="auto"/>
                    <w:left w:val="none" w:sz="0" w:space="0" w:color="auto"/>
                    <w:bottom w:val="none" w:sz="0" w:space="0" w:color="auto"/>
                    <w:right w:val="none" w:sz="0" w:space="0" w:color="auto"/>
                  </w:divBdr>
                  <w:divsChild>
                    <w:div w:id="1224293941">
                      <w:marLeft w:val="0"/>
                      <w:marRight w:val="0"/>
                      <w:marTop w:val="0"/>
                      <w:marBottom w:val="0"/>
                      <w:divBdr>
                        <w:top w:val="none" w:sz="0" w:space="0" w:color="auto"/>
                        <w:left w:val="none" w:sz="0" w:space="0" w:color="auto"/>
                        <w:bottom w:val="none" w:sz="0" w:space="0" w:color="auto"/>
                        <w:right w:val="none" w:sz="0" w:space="0" w:color="auto"/>
                      </w:divBdr>
                    </w:div>
                  </w:divsChild>
                </w:div>
                <w:div w:id="1037659875">
                  <w:marLeft w:val="0"/>
                  <w:marRight w:val="0"/>
                  <w:marTop w:val="0"/>
                  <w:marBottom w:val="0"/>
                  <w:divBdr>
                    <w:top w:val="none" w:sz="0" w:space="0" w:color="auto"/>
                    <w:left w:val="none" w:sz="0" w:space="0" w:color="auto"/>
                    <w:bottom w:val="none" w:sz="0" w:space="0" w:color="auto"/>
                    <w:right w:val="none" w:sz="0" w:space="0" w:color="auto"/>
                  </w:divBdr>
                  <w:divsChild>
                    <w:div w:id="4810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7973">
              <w:marLeft w:val="0"/>
              <w:marRight w:val="0"/>
              <w:marTop w:val="0"/>
              <w:marBottom w:val="0"/>
              <w:divBdr>
                <w:top w:val="none" w:sz="0" w:space="0" w:color="auto"/>
                <w:left w:val="none" w:sz="0" w:space="0" w:color="auto"/>
                <w:bottom w:val="none" w:sz="0" w:space="0" w:color="auto"/>
                <w:right w:val="none" w:sz="0" w:space="0" w:color="auto"/>
              </w:divBdr>
              <w:divsChild>
                <w:div w:id="647901822">
                  <w:marLeft w:val="0"/>
                  <w:marRight w:val="0"/>
                  <w:marTop w:val="0"/>
                  <w:marBottom w:val="0"/>
                  <w:divBdr>
                    <w:top w:val="none" w:sz="0" w:space="0" w:color="auto"/>
                    <w:left w:val="none" w:sz="0" w:space="0" w:color="auto"/>
                    <w:bottom w:val="none" w:sz="0" w:space="0" w:color="auto"/>
                    <w:right w:val="none" w:sz="0" w:space="0" w:color="auto"/>
                  </w:divBdr>
                  <w:divsChild>
                    <w:div w:id="1743991699">
                      <w:marLeft w:val="0"/>
                      <w:marRight w:val="0"/>
                      <w:marTop w:val="0"/>
                      <w:marBottom w:val="0"/>
                      <w:divBdr>
                        <w:top w:val="none" w:sz="0" w:space="0" w:color="auto"/>
                        <w:left w:val="none" w:sz="0" w:space="0" w:color="auto"/>
                        <w:bottom w:val="none" w:sz="0" w:space="0" w:color="auto"/>
                        <w:right w:val="none" w:sz="0" w:space="0" w:color="auto"/>
                      </w:divBdr>
                      <w:divsChild>
                        <w:div w:id="1474060437">
                          <w:marLeft w:val="0"/>
                          <w:marRight w:val="0"/>
                          <w:marTop w:val="0"/>
                          <w:marBottom w:val="0"/>
                          <w:divBdr>
                            <w:top w:val="none" w:sz="0" w:space="0" w:color="auto"/>
                            <w:left w:val="none" w:sz="0" w:space="0" w:color="auto"/>
                            <w:bottom w:val="none" w:sz="0" w:space="0" w:color="auto"/>
                            <w:right w:val="none" w:sz="0" w:space="0" w:color="auto"/>
                          </w:divBdr>
                          <w:divsChild>
                            <w:div w:id="650791657">
                              <w:marLeft w:val="0"/>
                              <w:marRight w:val="0"/>
                              <w:marTop w:val="0"/>
                              <w:marBottom w:val="0"/>
                              <w:divBdr>
                                <w:top w:val="none" w:sz="0" w:space="0" w:color="auto"/>
                                <w:left w:val="none" w:sz="0" w:space="0" w:color="auto"/>
                                <w:bottom w:val="none" w:sz="0" w:space="0" w:color="auto"/>
                                <w:right w:val="none" w:sz="0" w:space="0" w:color="auto"/>
                              </w:divBdr>
                              <w:divsChild>
                                <w:div w:id="1444376198">
                                  <w:marLeft w:val="0"/>
                                  <w:marRight w:val="0"/>
                                  <w:marTop w:val="0"/>
                                  <w:marBottom w:val="0"/>
                                  <w:divBdr>
                                    <w:top w:val="none" w:sz="0" w:space="0" w:color="auto"/>
                                    <w:left w:val="none" w:sz="0" w:space="0" w:color="auto"/>
                                    <w:bottom w:val="none" w:sz="0" w:space="0" w:color="auto"/>
                                    <w:right w:val="none" w:sz="0" w:space="0" w:color="auto"/>
                                  </w:divBdr>
                                  <w:divsChild>
                                    <w:div w:id="1595088775">
                                      <w:marLeft w:val="0"/>
                                      <w:marRight w:val="0"/>
                                      <w:marTop w:val="0"/>
                                      <w:marBottom w:val="150"/>
                                      <w:divBdr>
                                        <w:top w:val="none" w:sz="0" w:space="0" w:color="auto"/>
                                        <w:left w:val="none" w:sz="0" w:space="0" w:color="auto"/>
                                        <w:bottom w:val="none" w:sz="0" w:space="0" w:color="auto"/>
                                        <w:right w:val="none" w:sz="0" w:space="0" w:color="auto"/>
                                      </w:divBdr>
                                      <w:divsChild>
                                        <w:div w:id="1730961617">
                                          <w:marLeft w:val="0"/>
                                          <w:marRight w:val="0"/>
                                          <w:marTop w:val="0"/>
                                          <w:marBottom w:val="0"/>
                                          <w:divBdr>
                                            <w:top w:val="none" w:sz="0" w:space="0" w:color="auto"/>
                                            <w:left w:val="none" w:sz="0" w:space="0" w:color="auto"/>
                                            <w:bottom w:val="none" w:sz="0" w:space="0" w:color="auto"/>
                                            <w:right w:val="none" w:sz="0" w:space="0" w:color="auto"/>
                                          </w:divBdr>
                                          <w:divsChild>
                                            <w:div w:id="1492603368">
                                              <w:marLeft w:val="0"/>
                                              <w:marRight w:val="0"/>
                                              <w:marTop w:val="0"/>
                                              <w:marBottom w:val="0"/>
                                              <w:divBdr>
                                                <w:top w:val="none" w:sz="0" w:space="0" w:color="auto"/>
                                                <w:left w:val="none" w:sz="0" w:space="0" w:color="auto"/>
                                                <w:bottom w:val="none" w:sz="0" w:space="0" w:color="auto"/>
                                                <w:right w:val="none" w:sz="0" w:space="0" w:color="auto"/>
                                              </w:divBdr>
                                              <w:divsChild>
                                                <w:div w:id="1874420769">
                                                  <w:marLeft w:val="0"/>
                                                  <w:marRight w:val="0"/>
                                                  <w:marTop w:val="0"/>
                                                  <w:marBottom w:val="0"/>
                                                  <w:divBdr>
                                                    <w:top w:val="none" w:sz="0" w:space="0" w:color="auto"/>
                                                    <w:left w:val="none" w:sz="0" w:space="0" w:color="auto"/>
                                                    <w:bottom w:val="none" w:sz="0" w:space="0" w:color="auto"/>
                                                    <w:right w:val="none" w:sz="0" w:space="0" w:color="auto"/>
                                                  </w:divBdr>
                                                </w:div>
                                              </w:divsChild>
                                            </w:div>
                                            <w:div w:id="1174493669">
                                              <w:marLeft w:val="0"/>
                                              <w:marRight w:val="0"/>
                                              <w:marTop w:val="0"/>
                                              <w:marBottom w:val="0"/>
                                              <w:divBdr>
                                                <w:top w:val="none" w:sz="0" w:space="0" w:color="auto"/>
                                                <w:left w:val="none" w:sz="0" w:space="0" w:color="auto"/>
                                                <w:bottom w:val="none" w:sz="0" w:space="0" w:color="auto"/>
                                                <w:right w:val="none" w:sz="0" w:space="0" w:color="auto"/>
                                              </w:divBdr>
                                            </w:div>
                                            <w:div w:id="1941520711">
                                              <w:marLeft w:val="87"/>
                                              <w:marRight w:val="87"/>
                                              <w:marTop w:val="0"/>
                                              <w:marBottom w:val="0"/>
                                              <w:divBdr>
                                                <w:top w:val="none" w:sz="0" w:space="0" w:color="auto"/>
                                                <w:left w:val="none" w:sz="0" w:space="0" w:color="auto"/>
                                                <w:bottom w:val="none" w:sz="0" w:space="0" w:color="auto"/>
                                                <w:right w:val="none" w:sz="0" w:space="0" w:color="auto"/>
                                              </w:divBdr>
                                              <w:divsChild>
                                                <w:div w:id="974875909">
                                                  <w:marLeft w:val="0"/>
                                                  <w:marRight w:val="0"/>
                                                  <w:marTop w:val="0"/>
                                                  <w:marBottom w:val="0"/>
                                                  <w:divBdr>
                                                    <w:top w:val="none" w:sz="0" w:space="0" w:color="auto"/>
                                                    <w:left w:val="none" w:sz="0" w:space="0" w:color="auto"/>
                                                    <w:bottom w:val="none" w:sz="0" w:space="0" w:color="auto"/>
                                                    <w:right w:val="none" w:sz="0" w:space="0" w:color="auto"/>
                                                  </w:divBdr>
                                                </w:div>
                                                <w:div w:id="600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39905">
                                      <w:marLeft w:val="150"/>
                                      <w:marRight w:val="0"/>
                                      <w:marTop w:val="0"/>
                                      <w:marBottom w:val="150"/>
                                      <w:divBdr>
                                        <w:top w:val="none" w:sz="0" w:space="0" w:color="auto"/>
                                        <w:left w:val="none" w:sz="0" w:space="0" w:color="auto"/>
                                        <w:bottom w:val="none" w:sz="0" w:space="0" w:color="auto"/>
                                        <w:right w:val="none" w:sz="0" w:space="0" w:color="auto"/>
                                      </w:divBdr>
                                      <w:divsChild>
                                        <w:div w:id="1541161019">
                                          <w:marLeft w:val="0"/>
                                          <w:marRight w:val="0"/>
                                          <w:marTop w:val="0"/>
                                          <w:marBottom w:val="0"/>
                                          <w:divBdr>
                                            <w:top w:val="none" w:sz="0" w:space="0" w:color="auto"/>
                                            <w:left w:val="none" w:sz="0" w:space="0" w:color="auto"/>
                                            <w:bottom w:val="none" w:sz="0" w:space="0" w:color="auto"/>
                                            <w:right w:val="none" w:sz="0" w:space="0" w:color="auto"/>
                                          </w:divBdr>
                                          <w:divsChild>
                                            <w:div w:id="1201287546">
                                              <w:marLeft w:val="0"/>
                                              <w:marRight w:val="0"/>
                                              <w:marTop w:val="0"/>
                                              <w:marBottom w:val="0"/>
                                              <w:divBdr>
                                                <w:top w:val="none" w:sz="0" w:space="0" w:color="auto"/>
                                                <w:left w:val="none" w:sz="0" w:space="0" w:color="auto"/>
                                                <w:bottom w:val="none" w:sz="0" w:space="0" w:color="auto"/>
                                                <w:right w:val="none" w:sz="0" w:space="0" w:color="auto"/>
                                              </w:divBdr>
                                              <w:divsChild>
                                                <w:div w:id="2086491357">
                                                  <w:marLeft w:val="0"/>
                                                  <w:marRight w:val="0"/>
                                                  <w:marTop w:val="0"/>
                                                  <w:marBottom w:val="0"/>
                                                  <w:divBdr>
                                                    <w:top w:val="none" w:sz="0" w:space="0" w:color="auto"/>
                                                    <w:left w:val="none" w:sz="0" w:space="0" w:color="auto"/>
                                                    <w:bottom w:val="none" w:sz="0" w:space="0" w:color="auto"/>
                                                    <w:right w:val="none" w:sz="0" w:space="0" w:color="auto"/>
                                                  </w:divBdr>
                                                </w:div>
                                              </w:divsChild>
                                            </w:div>
                                            <w:div w:id="619147549">
                                              <w:marLeft w:val="0"/>
                                              <w:marRight w:val="0"/>
                                              <w:marTop w:val="0"/>
                                              <w:marBottom w:val="0"/>
                                              <w:divBdr>
                                                <w:top w:val="none" w:sz="0" w:space="0" w:color="auto"/>
                                                <w:left w:val="none" w:sz="0" w:space="0" w:color="auto"/>
                                                <w:bottom w:val="none" w:sz="0" w:space="0" w:color="auto"/>
                                                <w:right w:val="none" w:sz="0" w:space="0" w:color="auto"/>
                                              </w:divBdr>
                                            </w:div>
                                            <w:div w:id="1975792969">
                                              <w:marLeft w:val="87"/>
                                              <w:marRight w:val="87"/>
                                              <w:marTop w:val="0"/>
                                              <w:marBottom w:val="0"/>
                                              <w:divBdr>
                                                <w:top w:val="none" w:sz="0" w:space="0" w:color="auto"/>
                                                <w:left w:val="none" w:sz="0" w:space="0" w:color="auto"/>
                                                <w:bottom w:val="none" w:sz="0" w:space="0" w:color="auto"/>
                                                <w:right w:val="none" w:sz="0" w:space="0" w:color="auto"/>
                                              </w:divBdr>
                                              <w:divsChild>
                                                <w:div w:id="4982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243878">
          <w:marLeft w:val="0"/>
          <w:marRight w:val="0"/>
          <w:marTop w:val="0"/>
          <w:marBottom w:val="240"/>
          <w:divBdr>
            <w:top w:val="none" w:sz="0" w:space="0" w:color="auto"/>
            <w:left w:val="none" w:sz="0" w:space="0" w:color="auto"/>
            <w:bottom w:val="none" w:sz="0" w:space="0" w:color="auto"/>
            <w:right w:val="none" w:sz="0" w:space="0" w:color="auto"/>
          </w:divBdr>
          <w:divsChild>
            <w:div w:id="1101340671">
              <w:marLeft w:val="0"/>
              <w:marRight w:val="300"/>
              <w:marTop w:val="0"/>
              <w:marBottom w:val="0"/>
              <w:divBdr>
                <w:top w:val="none" w:sz="0" w:space="0" w:color="auto"/>
                <w:left w:val="none" w:sz="0" w:space="0" w:color="auto"/>
                <w:bottom w:val="none" w:sz="0" w:space="0" w:color="auto"/>
                <w:right w:val="none" w:sz="0" w:space="0" w:color="auto"/>
              </w:divBdr>
            </w:div>
            <w:div w:id="740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internet-of-thing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so2.com/iot" TargetMode="External"/><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ge.com/digital/predix"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azure.microsoft.com/en-us/solutions/iot-suite/" TargetMode="External"/><Relationship Id="rId4" Type="http://schemas.openxmlformats.org/officeDocument/2006/relationships/settings" Target="settings.xml"/><Relationship Id="rId9" Type="http://schemas.openxmlformats.org/officeDocument/2006/relationships/hyperlink" Target="https://aws.amazon.com/io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CPIT</Company>
  <LinksUpToDate>false</LinksUpToDate>
  <CharactersWithSpaces>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 Tharmarajah [prt0101]</dc:creator>
  <cp:keywords/>
  <dc:description/>
  <cp:lastModifiedBy>Jenica</cp:lastModifiedBy>
  <cp:revision>3</cp:revision>
  <dcterms:created xsi:type="dcterms:W3CDTF">2017-08-05T11:18:00Z</dcterms:created>
  <dcterms:modified xsi:type="dcterms:W3CDTF">2017-08-06T11:14:00Z</dcterms:modified>
</cp:coreProperties>
</file>