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2F24E4" w14:textId="4D68410F" w:rsidR="001D3A9C" w:rsidRDefault="00664DE7" w:rsidP="00664DE7">
      <w:pPr>
        <w:pStyle w:val="1"/>
        <w:numPr>
          <w:ilvl w:val="1"/>
          <w:numId w:val="1"/>
        </w:numPr>
        <w:rPr>
          <w:rFonts w:ascii="SimHei" w:eastAsia="SimHei" w:hAnsi="SimHei"/>
          <w:sz w:val="32"/>
          <w:szCs w:val="32"/>
        </w:rPr>
      </w:pPr>
      <w:r w:rsidRPr="00664DE7">
        <w:rPr>
          <w:rFonts w:ascii="SimHei" w:eastAsia="SimHei" w:hAnsi="SimHei" w:hint="eastAsia"/>
          <w:sz w:val="32"/>
          <w:szCs w:val="32"/>
        </w:rPr>
        <w:t>索引B+树</w:t>
      </w:r>
    </w:p>
    <w:p w14:paraId="1E7145FD" w14:textId="77777777" w:rsidR="001A0C00" w:rsidRPr="00CF0DAB" w:rsidRDefault="001A0C00" w:rsidP="001A0C00">
      <w:pPr>
        <w:widowControl/>
        <w:jc w:val="left"/>
        <w:rPr>
          <w:rFonts w:ascii="SimSun" w:eastAsia="SimSun" w:hAnsi="SimSun" w:cs="Times New Roman"/>
          <w:kern w:val="0"/>
        </w:rPr>
      </w:pP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在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计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算机中磁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盘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数据最小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元是扇区，一个扇区的大小是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512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字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节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，而文件系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统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（例如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XFS/EXT4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）他的最小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元是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块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，一个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块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4k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，而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对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于我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们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</w:t>
      </w:r>
      <w:proofErr w:type="spellStart"/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InnoDB</w:t>
      </w:r>
      <w:proofErr w:type="spellEnd"/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引擎也有自己的最小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储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存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单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元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——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页（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Page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），一个</w:t>
      </w:r>
      <w:r w:rsidRPr="00CF0DAB">
        <w:rPr>
          <w:rFonts w:ascii="SimSun" w:eastAsia="SimSun" w:hAnsi="SimSun" w:cs="SimSun"/>
          <w:color w:val="3E3E3E"/>
          <w:spacing w:val="8"/>
          <w:kern w:val="0"/>
          <w:shd w:val="clear" w:color="auto" w:fill="FFFFFF"/>
        </w:rPr>
        <w:t>页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的大小是</w:t>
      </w:r>
      <w:r w:rsidRPr="00CF0DAB">
        <w:rPr>
          <w:rFonts w:ascii="SimSun" w:eastAsia="SimSun" w:hAnsi="SimSun" w:cs="Times New Roman"/>
          <w:color w:val="3E3E3E"/>
          <w:spacing w:val="8"/>
          <w:kern w:val="0"/>
          <w:shd w:val="clear" w:color="auto" w:fill="FFFFFF"/>
        </w:rPr>
        <w:t>16K</w:t>
      </w:r>
      <w:r w:rsidRPr="00CF0DAB">
        <w:rPr>
          <w:rFonts w:ascii="SimSun" w:eastAsia="SimSun" w:hAnsi="SimSun" w:cs="MS Mincho"/>
          <w:color w:val="3E3E3E"/>
          <w:spacing w:val="8"/>
          <w:kern w:val="0"/>
          <w:shd w:val="clear" w:color="auto" w:fill="FFFFFF"/>
        </w:rPr>
        <w:t>。</w:t>
      </w:r>
    </w:p>
    <w:p w14:paraId="5A857862" w14:textId="784675A2" w:rsidR="00664DE7" w:rsidRDefault="000E6E26" w:rsidP="00664DE7">
      <w:pPr>
        <w:rPr>
          <w:rFonts w:ascii="SimSun" w:eastAsia="SimSun" w:hAnsi="SimSun"/>
        </w:rPr>
      </w:pPr>
      <w:r w:rsidRPr="000E6E26">
        <w:rPr>
          <w:rFonts w:ascii="SimSun" w:eastAsia="SimSun" w:hAnsi="SimSun"/>
          <w:noProof/>
        </w:rPr>
        <w:drawing>
          <wp:inline distT="0" distB="0" distL="0" distR="0" wp14:anchorId="421BB579" wp14:editId="36BBF0E5">
            <wp:extent cx="5270500" cy="1714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B46A" w14:textId="77777777" w:rsidR="00E672F7" w:rsidRPr="00E672F7" w:rsidRDefault="00E672F7" w:rsidP="00E672F7">
      <w:pPr>
        <w:widowControl/>
        <w:shd w:val="clear" w:color="auto" w:fill="FFFFFF"/>
        <w:spacing w:before="312" w:after="312"/>
        <w:jc w:val="left"/>
        <w:rPr>
          <w:rFonts w:ascii="SimSun" w:eastAsia="SimSun" w:hAnsi="SimSun" w:cs="Times New Roman"/>
          <w:color w:val="3E3E3E"/>
          <w:spacing w:val="8"/>
          <w:kern w:val="0"/>
        </w:rPr>
      </w:pPr>
      <w:r w:rsidRPr="00E672F7">
        <w:rPr>
          <w:rFonts w:ascii="SimSun" w:eastAsia="SimSun" w:hAnsi="SimSun" w:cs="Times New Roman"/>
          <w:color w:val="3E3E3E"/>
          <w:spacing w:val="8"/>
          <w:kern w:val="0"/>
        </w:rPr>
        <w:t>数据表中的数据都是存储在页中的，所以一个页中能存储多少行数据呢？假设一行数据的大小是1k，那么一个页可以存放16行这样的数据。</w:t>
      </w:r>
    </w:p>
    <w:p w14:paraId="4F2A2C09" w14:textId="77777777" w:rsidR="00E672F7" w:rsidRPr="00E672F7" w:rsidRDefault="00E672F7" w:rsidP="00E672F7">
      <w:pPr>
        <w:widowControl/>
        <w:shd w:val="clear" w:color="auto" w:fill="FFFFFF"/>
        <w:spacing w:before="312" w:after="312"/>
        <w:jc w:val="left"/>
        <w:rPr>
          <w:rFonts w:ascii="SimSun" w:eastAsia="SimSun" w:hAnsi="SimSun" w:cs="Times New Roman"/>
          <w:color w:val="3E3E3E"/>
          <w:spacing w:val="8"/>
          <w:kern w:val="0"/>
        </w:rPr>
      </w:pPr>
      <w:r w:rsidRPr="00E672F7">
        <w:rPr>
          <w:rFonts w:ascii="SimSun" w:eastAsia="SimSun" w:hAnsi="SimSun" w:cs="Times New Roman"/>
          <w:color w:val="3E3E3E"/>
          <w:spacing w:val="8"/>
          <w:kern w:val="0"/>
        </w:rPr>
        <w:t>如果数据库只按这样的方式存储，那么如何查找数据就成为一个问题，因为我们不知道要查找的数据存在哪个页中，也不可能把所有的页遍历一遍，那样太慢了。所以人们想了一个办法，用B+树的方式组织这些数据。如图所示：</w:t>
      </w:r>
    </w:p>
    <w:p w14:paraId="1FE833D5" w14:textId="42F5D884" w:rsidR="00E672F7" w:rsidRPr="00E672F7" w:rsidRDefault="00D81895" w:rsidP="00E672F7">
      <w:pPr>
        <w:widowControl/>
        <w:jc w:val="left"/>
        <w:rPr>
          <w:rFonts w:ascii="SimSun" w:eastAsia="SimSun" w:hAnsi="SimSun" w:cs="Times New Roman"/>
          <w:kern w:val="0"/>
        </w:rPr>
      </w:pPr>
      <w:r w:rsidRPr="00D81895">
        <w:rPr>
          <w:rFonts w:ascii="SimSun" w:eastAsia="SimSun" w:hAnsi="SimSun" w:cs="Times New Roman"/>
          <w:noProof/>
          <w:kern w:val="0"/>
        </w:rPr>
        <w:drawing>
          <wp:inline distT="0" distB="0" distL="0" distR="0" wp14:anchorId="6C8019B7" wp14:editId="4DCF9CF3">
            <wp:extent cx="5270500" cy="23387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D4C7" w14:textId="77777777" w:rsidR="003339D9" w:rsidRPr="003339D9" w:rsidRDefault="003339D9" w:rsidP="003339D9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lastRenderedPageBreak/>
        <w:t>我们先将数据记录按主键进行排序，分别存放在不同的页中（为了便于理解我们这里一个页中只存放3条记录，实际情况可以存放很多），除了存放数据的页以外，还有存放键值+指针的页，如图中page number=3的页，该页存放键值和指向数据页的指针，这样的页由N个键值+指针组成。当然它也是排好序的。这样的数据组织形式，我们称为索引组织表。现在来看下，要查找一条数据，怎么查？</w:t>
      </w:r>
    </w:p>
    <w:p w14:paraId="4D62C8A2" w14:textId="77777777" w:rsidR="003339D9" w:rsidRPr="003339D9" w:rsidRDefault="003339D9" w:rsidP="003339D9">
      <w:pPr>
        <w:pStyle w:val="a6"/>
        <w:shd w:val="clear" w:color="auto" w:fill="FFFFFF"/>
        <w:spacing w:before="0" w:beforeAutospacing="0" w:after="0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t>如</w:t>
      </w:r>
      <w:r w:rsidRPr="003339D9">
        <w:rPr>
          <w:rStyle w:val="HTML"/>
          <w:rFonts w:ascii="SimSun" w:eastAsia="SimSun" w:hAnsi="SimSun"/>
          <w:color w:val="E96900"/>
          <w:spacing w:val="8"/>
          <w:sz w:val="24"/>
          <w:szCs w:val="24"/>
          <w:shd w:val="clear" w:color="auto" w:fill="F8F8F8"/>
        </w:rPr>
        <w:t>select * from user where id=5;</w:t>
      </w:r>
    </w:p>
    <w:p w14:paraId="61B7CFE2" w14:textId="77777777" w:rsidR="003339D9" w:rsidRPr="003339D9" w:rsidRDefault="003339D9" w:rsidP="003339D9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39D9">
        <w:rPr>
          <w:rFonts w:ascii="SimSun" w:eastAsia="SimSun" w:hAnsi="SimSun"/>
          <w:color w:val="3E3E3E"/>
          <w:spacing w:val="8"/>
        </w:rPr>
        <w:t>这里id是主键,我们通过这棵B+树来查找，首先找到根页，你怎么知道user表的根页在哪呢？其实每张表的根页位置在表空间文件中是固定的，即page number=3的页（这点我们下文还会进一步证明），找到根页后通过二分查找法，定位到id=5的数据应该在指针P5指向的页中，那么进一步去page number=5的页中查找，同样通过二分查询法即可找到id=5的记录：</w:t>
      </w:r>
    </w:p>
    <w:p w14:paraId="63155868" w14:textId="0CD2721A" w:rsidR="000E6E26" w:rsidRDefault="000E5C0E" w:rsidP="00664DE7">
      <w:pPr>
        <w:rPr>
          <w:rFonts w:ascii="SimSun" w:eastAsia="SimSun" w:hAnsi="SimSun"/>
        </w:rPr>
      </w:pPr>
      <w:r w:rsidRPr="000E5C0E">
        <w:rPr>
          <w:rFonts w:ascii="SimSun" w:eastAsia="SimSun" w:hAnsi="SimSun"/>
          <w:noProof/>
        </w:rPr>
        <w:drawing>
          <wp:inline distT="0" distB="0" distL="0" distR="0" wp14:anchorId="0070003A" wp14:editId="138D284D">
            <wp:extent cx="5270500" cy="5765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16E" w14:textId="7BEB07BF" w:rsidR="008F74C3" w:rsidRPr="00B302FB" w:rsidRDefault="008F74C3" w:rsidP="00B302FB">
      <w:pPr>
        <w:pStyle w:val="4"/>
        <w:rPr>
          <w:rFonts w:ascii="SimHei" w:eastAsia="SimHei" w:hAnsi="SimHei" w:cs="Times New Roman"/>
          <w:sz w:val="24"/>
          <w:szCs w:val="24"/>
        </w:rPr>
      </w:pPr>
      <w:r w:rsidRPr="00B302FB">
        <w:rPr>
          <w:rFonts w:ascii="SimHei" w:eastAsia="SimHei" w:hAnsi="SimHei"/>
          <w:sz w:val="24"/>
          <w:szCs w:val="24"/>
          <w:shd w:val="clear" w:color="auto" w:fill="FFFFFF"/>
        </w:rPr>
        <w:t>一棵</w:t>
      </w:r>
      <w:r w:rsidRPr="00B302FB">
        <w:rPr>
          <w:rFonts w:ascii="SimHei" w:eastAsia="SimHei" w:hAnsi="SimHei" w:cs="Times New Roman"/>
          <w:sz w:val="24"/>
          <w:szCs w:val="24"/>
          <w:shd w:val="clear" w:color="auto" w:fill="FFFFFF"/>
        </w:rPr>
        <w:t>B+</w:t>
      </w:r>
      <w:r w:rsidRPr="00B302FB">
        <w:rPr>
          <w:rFonts w:ascii="SimHei" w:eastAsia="SimHei" w:hAnsi="SimHei" w:cs="SimSun"/>
          <w:sz w:val="24"/>
          <w:szCs w:val="24"/>
          <w:shd w:val="clear" w:color="auto" w:fill="FFFFFF"/>
        </w:rPr>
        <w:t>树可以存放多少行数据</w:t>
      </w:r>
      <w:r w:rsidRPr="00B302FB">
        <w:rPr>
          <w:rFonts w:ascii="SimHei" w:eastAsia="SimHei" w:hAnsi="SimHei"/>
          <w:sz w:val="24"/>
          <w:szCs w:val="24"/>
          <w:shd w:val="clear" w:color="auto" w:fill="FFFFFF"/>
        </w:rPr>
        <w:t>？</w:t>
      </w:r>
    </w:p>
    <w:p w14:paraId="5DDD377C" w14:textId="77777777" w:rsidR="00367327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这里我们先假设B+树高为2，即存在一个根节点和若干个叶子节点，那么这棵B+树的存放总记录数为：根节点指针数*单个叶子节点记录行数。</w:t>
      </w:r>
    </w:p>
    <w:p w14:paraId="5580CEF6" w14:textId="49908A82" w:rsidR="00D90FC9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上文我们已经说明单个叶子节点（页）中的记录数=16K/1K=16。（这里假设一行记录的数据大小为1k，实际上现在很多互联网业务数据记录大小通常就是1K左右）。</w:t>
      </w:r>
    </w:p>
    <w:p w14:paraId="31C246E4" w14:textId="77777777" w:rsidR="00367327" w:rsidRPr="00367327" w:rsidRDefault="00367327" w:rsidP="00D90FC9">
      <w:pPr>
        <w:pStyle w:val="a6"/>
        <w:shd w:val="clear" w:color="auto" w:fill="FFFFFF"/>
        <w:spacing w:before="312" w:beforeAutospacing="0" w:after="312" w:afterAutospacing="0" w:line="240" w:lineRule="atLeast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那么现在我们需要计算出非叶子节点能存放多少指针，其实这也很好算，我们假设主键ID为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bigint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类型，长度为8字节，而指针大小在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源码中设置为6字节，这样一共14字节，我们一个页中能存放多少这样的单元，其实就代表有多少指针，即16384/14=1170。那么可以算出一棵高度为2的B+树，能存放1170*16=18720条这样的数据记录。</w:t>
      </w:r>
    </w:p>
    <w:p w14:paraId="052662F0" w14:textId="35785D0A" w:rsidR="00367327" w:rsidRPr="00367327" w:rsidRDefault="00367327" w:rsidP="00367327">
      <w:pPr>
        <w:pStyle w:val="a6"/>
        <w:shd w:val="clear" w:color="auto" w:fill="FFFFFF"/>
        <w:spacing w:before="0" w:beforeAutospacing="0" w:after="0" w:afterAutospacing="0"/>
        <w:rPr>
          <w:rFonts w:ascii="SimSun" w:eastAsia="SimSun" w:hAnsi="SimSun"/>
          <w:color w:val="3E3E3E"/>
          <w:spacing w:val="8"/>
        </w:rPr>
      </w:pPr>
      <w:r w:rsidRPr="00367327">
        <w:rPr>
          <w:rFonts w:ascii="SimSun" w:eastAsia="SimSun" w:hAnsi="SimSun"/>
          <w:color w:val="3E3E3E"/>
          <w:spacing w:val="8"/>
        </w:rPr>
        <w:t>根据同样的原理我们可以算出一个高度为3的B+树可以存放：1170</w:t>
      </w:r>
      <w:r w:rsidR="00D049ED">
        <w:rPr>
          <w:rFonts w:ascii="SimSun" w:eastAsia="SimSun" w:hAnsi="SimSun" w:hint="eastAsia"/>
          <w:color w:val="3E3E3E"/>
          <w:spacing w:val="8"/>
        </w:rPr>
        <w:t>*</w:t>
      </w:r>
      <w:r w:rsidRPr="00367327">
        <w:rPr>
          <w:rStyle w:val="a8"/>
          <w:rFonts w:ascii="SimSun" w:eastAsia="SimSun" w:hAnsi="SimSun"/>
          <w:color w:val="3E3E3E"/>
          <w:spacing w:val="8"/>
        </w:rPr>
        <w:t>1170</w:t>
      </w:r>
      <w:r w:rsidR="00D049ED">
        <w:rPr>
          <w:rStyle w:val="a8"/>
          <w:rFonts w:ascii="SimSun" w:eastAsia="SimSun" w:hAnsi="SimSun" w:hint="eastAsia"/>
          <w:color w:val="3E3E3E"/>
          <w:spacing w:val="8"/>
        </w:rPr>
        <w:t>*</w:t>
      </w:r>
      <w:r w:rsidRPr="00367327">
        <w:rPr>
          <w:rFonts w:ascii="SimSun" w:eastAsia="SimSun" w:hAnsi="SimSun"/>
          <w:color w:val="3E3E3E"/>
          <w:spacing w:val="8"/>
        </w:rPr>
        <w:t>16=21902400条这样的记录。所以在</w:t>
      </w:r>
      <w:proofErr w:type="spellStart"/>
      <w:r w:rsidRPr="00367327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67327">
        <w:rPr>
          <w:rFonts w:ascii="SimSun" w:eastAsia="SimSun" w:hAnsi="SimSun"/>
          <w:color w:val="3E3E3E"/>
          <w:spacing w:val="8"/>
        </w:rPr>
        <w:t>中B+树高度一般为1-3层，它就能满足千万级的数据存储。在查找数据时一次页的查找代表一次IO，所以通过主键索引查询通常只需要1-3次IO操作即可查找到数据。</w:t>
      </w:r>
    </w:p>
    <w:p w14:paraId="2DA95F52" w14:textId="77777777" w:rsidR="00174398" w:rsidRPr="00944A51" w:rsidRDefault="00174398" w:rsidP="00711890">
      <w:pPr>
        <w:pStyle w:val="3"/>
        <w:rPr>
          <w:kern w:val="0"/>
        </w:rPr>
      </w:pPr>
      <w:r w:rsidRPr="00944A51">
        <w:rPr>
          <w:rFonts w:cs="MS Mincho"/>
        </w:rPr>
        <w:t>怎么得到</w:t>
      </w:r>
      <w:proofErr w:type="spellStart"/>
      <w:r w:rsidRPr="00944A51">
        <w:t>InnoDB</w:t>
      </w:r>
      <w:proofErr w:type="spellEnd"/>
      <w:r w:rsidRPr="00944A51">
        <w:rPr>
          <w:rFonts w:cs="MS Mincho"/>
        </w:rPr>
        <w:t>主</w:t>
      </w:r>
      <w:r w:rsidRPr="00944A51">
        <w:rPr>
          <w:rFonts w:cs="SimSun"/>
        </w:rPr>
        <w:t>键</w:t>
      </w:r>
      <w:r w:rsidRPr="00944A51">
        <w:rPr>
          <w:rFonts w:cs="MS Mincho"/>
        </w:rPr>
        <w:t>索引</w:t>
      </w:r>
      <w:r w:rsidRPr="00944A51">
        <w:t>B+</w:t>
      </w:r>
      <w:r w:rsidRPr="00944A51">
        <w:rPr>
          <w:rFonts w:cs="SimSun"/>
        </w:rPr>
        <w:t>树的高度</w:t>
      </w:r>
      <w:r w:rsidRPr="00944A51">
        <w:rPr>
          <w:rFonts w:cs="MS Mincho"/>
        </w:rPr>
        <w:t>？</w:t>
      </w:r>
    </w:p>
    <w:p w14:paraId="55BA99E4" w14:textId="77777777" w:rsidR="00174398" w:rsidRDefault="00174398" w:rsidP="00174398">
      <w:pPr>
        <w:pStyle w:val="a6"/>
        <w:shd w:val="clear" w:color="auto" w:fill="FFFFFF"/>
        <w:spacing w:before="312" w:beforeAutospacing="0" w:after="312" w:afterAutospacing="0"/>
        <w:rPr>
          <w:rFonts w:ascii="Helvetica Neue" w:hAnsi="Helvetica Neue"/>
          <w:color w:val="3E3E3E"/>
          <w:spacing w:val="8"/>
          <w:sz w:val="23"/>
          <w:szCs w:val="23"/>
        </w:rPr>
      </w:pPr>
      <w:r>
        <w:rPr>
          <w:rFonts w:ascii="Helvetica Neue" w:hAnsi="Helvetica Neue"/>
          <w:color w:val="3E3E3E"/>
          <w:spacing w:val="8"/>
          <w:sz w:val="23"/>
          <w:szCs w:val="23"/>
        </w:rPr>
        <w:t>上面我们通过推断得出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树的高度通常是</w:t>
      </w:r>
      <w:r>
        <w:rPr>
          <w:rFonts w:ascii="Helvetica Neue" w:hAnsi="Helvetica Neue"/>
          <w:color w:val="3E3E3E"/>
          <w:spacing w:val="8"/>
          <w:sz w:val="23"/>
          <w:szCs w:val="23"/>
        </w:rPr>
        <w:t>1-3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，下面我们从另外一个侧面证明这个结论。在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的表空间文件中，约定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number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的代表主键索引的根页，而在根页偏移量为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64</w:t>
      </w:r>
      <w:r>
        <w:rPr>
          <w:rFonts w:ascii="Helvetica Neue" w:hAnsi="Helvetica Neue"/>
          <w:color w:val="3E3E3E"/>
          <w:spacing w:val="8"/>
          <w:sz w:val="23"/>
          <w:szCs w:val="23"/>
        </w:rPr>
        <w:t>的地方存放了该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。如果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1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，树高为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2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2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，则树高为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。即</w:t>
      </w:r>
      <w:r>
        <w:rPr>
          <w:rFonts w:ascii="Helvetica Neue" w:hAnsi="Helvetica Neue"/>
          <w:color w:val="3E3E3E"/>
          <w:spacing w:val="8"/>
          <w:sz w:val="23"/>
          <w:szCs w:val="23"/>
        </w:rPr>
        <w:t>B+</w:t>
      </w:r>
      <w:r>
        <w:rPr>
          <w:rFonts w:ascii="Helvetica Neue" w:hAnsi="Helvetica Neue"/>
          <w:color w:val="3E3E3E"/>
          <w:spacing w:val="8"/>
          <w:sz w:val="23"/>
          <w:szCs w:val="23"/>
        </w:rPr>
        <w:t>树的高度</w:t>
      </w:r>
      <w:r>
        <w:rPr>
          <w:rFonts w:ascii="Helvetica Neue" w:hAnsi="Helvetica Neue"/>
          <w:color w:val="3E3E3E"/>
          <w:spacing w:val="8"/>
          <w:sz w:val="23"/>
          <w:szCs w:val="23"/>
        </w:rPr>
        <w:t>=page level+1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；下面我们将从实际环境中尝试找到这个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level</w:t>
      </w:r>
      <w:r>
        <w:rPr>
          <w:rFonts w:ascii="Helvetica Neue" w:hAnsi="Helvetica Neue"/>
          <w:color w:val="3E3E3E"/>
          <w:spacing w:val="8"/>
          <w:sz w:val="23"/>
          <w:szCs w:val="23"/>
        </w:rPr>
        <w:t>。</w:t>
      </w:r>
    </w:p>
    <w:p w14:paraId="72AE9625" w14:textId="77777777" w:rsidR="00174398" w:rsidRDefault="00174398" w:rsidP="00174398">
      <w:pPr>
        <w:pStyle w:val="a6"/>
        <w:shd w:val="clear" w:color="auto" w:fill="FFFFFF"/>
        <w:spacing w:before="312" w:beforeAutospacing="0" w:after="312" w:afterAutospacing="0"/>
        <w:rPr>
          <w:rFonts w:ascii="Helvetica Neue" w:hAnsi="Helvetica Neue"/>
          <w:color w:val="3E3E3E"/>
          <w:spacing w:val="8"/>
          <w:sz w:val="23"/>
          <w:szCs w:val="23"/>
        </w:rPr>
      </w:pPr>
      <w:r>
        <w:rPr>
          <w:rFonts w:ascii="Helvetica Neue" w:hAnsi="Helvetica Neue"/>
          <w:color w:val="3E3E3E"/>
          <w:spacing w:val="8"/>
          <w:sz w:val="23"/>
          <w:szCs w:val="23"/>
        </w:rPr>
        <w:t>在实际操作之前，你可以通过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元数据表确认主键索引根页的</w:t>
      </w:r>
      <w:r>
        <w:rPr>
          <w:rFonts w:ascii="Helvetica Neue" w:hAnsi="Helvetica Neue"/>
          <w:color w:val="3E3E3E"/>
          <w:spacing w:val="8"/>
          <w:sz w:val="23"/>
          <w:szCs w:val="23"/>
        </w:rPr>
        <w:t>page number</w:t>
      </w:r>
      <w:r>
        <w:rPr>
          <w:rFonts w:ascii="Helvetica Neue" w:hAnsi="Helvetica Neue"/>
          <w:color w:val="3E3E3E"/>
          <w:spacing w:val="8"/>
          <w:sz w:val="23"/>
          <w:szCs w:val="23"/>
        </w:rPr>
        <w:t>为</w:t>
      </w:r>
      <w:r>
        <w:rPr>
          <w:rFonts w:ascii="Helvetica Neue" w:hAnsi="Helvetica Neue"/>
          <w:color w:val="3E3E3E"/>
          <w:spacing w:val="8"/>
          <w:sz w:val="23"/>
          <w:szCs w:val="23"/>
        </w:rPr>
        <w:t>3</w:t>
      </w:r>
      <w:r>
        <w:rPr>
          <w:rFonts w:ascii="Helvetica Neue" w:hAnsi="Helvetica Neue"/>
          <w:color w:val="3E3E3E"/>
          <w:spacing w:val="8"/>
          <w:sz w:val="23"/>
          <w:szCs w:val="23"/>
        </w:rPr>
        <w:t>，你也可以从《</w:t>
      </w:r>
      <w:proofErr w:type="spellStart"/>
      <w:r>
        <w:rPr>
          <w:rFonts w:ascii="Helvetica Neue" w:hAnsi="Helvetica Neue"/>
          <w:color w:val="3E3E3E"/>
          <w:spacing w:val="8"/>
          <w:sz w:val="23"/>
          <w:szCs w:val="23"/>
        </w:rPr>
        <w:t>InnoDB</w:t>
      </w:r>
      <w:proofErr w:type="spellEnd"/>
      <w:r>
        <w:rPr>
          <w:rFonts w:ascii="Helvetica Neue" w:hAnsi="Helvetica Neue"/>
          <w:color w:val="3E3E3E"/>
          <w:spacing w:val="8"/>
          <w:sz w:val="23"/>
          <w:szCs w:val="23"/>
        </w:rPr>
        <w:t>存储引擎》这本书中得到确认。</w:t>
      </w:r>
    </w:p>
    <w:p w14:paraId="294FDA21" w14:textId="79F523A2" w:rsidR="000E5C0E" w:rsidRDefault="002207E1" w:rsidP="00664DE7">
      <w:pPr>
        <w:rPr>
          <w:rFonts w:ascii="SimSun" w:eastAsia="SimSun" w:hAnsi="SimSun"/>
        </w:rPr>
      </w:pPr>
      <w:r w:rsidRPr="002207E1">
        <w:rPr>
          <w:rFonts w:ascii="SimSun" w:eastAsia="SimSun" w:hAnsi="SimSun"/>
          <w:noProof/>
        </w:rPr>
        <w:drawing>
          <wp:inline distT="0" distB="0" distL="0" distR="0" wp14:anchorId="4C64F86F" wp14:editId="48A04174">
            <wp:extent cx="5270500" cy="23171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0D6" w14:textId="77777777" w:rsidR="003319F4" w:rsidRPr="003319F4" w:rsidRDefault="003319F4" w:rsidP="003319F4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19F4">
        <w:rPr>
          <w:rFonts w:ascii="SimSun" w:eastAsia="SimSun" w:hAnsi="SimSun"/>
          <w:color w:val="3E3E3E"/>
          <w:spacing w:val="8"/>
        </w:rPr>
        <w:t>可以看出数据库dbt3下的customer表、</w:t>
      </w:r>
      <w:proofErr w:type="spellStart"/>
      <w:r w:rsidRPr="003319F4">
        <w:rPr>
          <w:rFonts w:ascii="SimSun" w:eastAsia="SimSun" w:hAnsi="SimSun"/>
          <w:color w:val="3E3E3E"/>
          <w:spacing w:val="8"/>
        </w:rPr>
        <w:t>lineitem</w:t>
      </w:r>
      <w:proofErr w:type="spellEnd"/>
      <w:r w:rsidRPr="003319F4">
        <w:rPr>
          <w:rFonts w:ascii="SimSun" w:eastAsia="SimSun" w:hAnsi="SimSun"/>
          <w:color w:val="3E3E3E"/>
          <w:spacing w:val="8"/>
        </w:rPr>
        <w:t>表主键索引根页的page number均为3，而其他的二级索引page number为4。关于二级索引与主键索引的区别请参考MySQL相关书籍，本文不在此介绍。</w:t>
      </w:r>
    </w:p>
    <w:p w14:paraId="4D1211FD" w14:textId="77777777" w:rsidR="003319F4" w:rsidRPr="003319F4" w:rsidRDefault="003319F4" w:rsidP="003319F4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319F4">
        <w:rPr>
          <w:rFonts w:ascii="SimSun" w:eastAsia="SimSun" w:hAnsi="SimSun"/>
          <w:color w:val="3E3E3E"/>
          <w:spacing w:val="8"/>
        </w:rPr>
        <w:t>下面我们对数据库表空间文件做想相关的解析：</w:t>
      </w:r>
    </w:p>
    <w:p w14:paraId="46FBD5FB" w14:textId="210DEF03" w:rsidR="002207E1" w:rsidRDefault="003319F4" w:rsidP="00664DE7">
      <w:pPr>
        <w:rPr>
          <w:rFonts w:ascii="SimSun" w:eastAsia="SimSun" w:hAnsi="SimSun"/>
        </w:rPr>
      </w:pPr>
      <w:r w:rsidRPr="003319F4">
        <w:rPr>
          <w:rFonts w:ascii="SimSun" w:eastAsia="SimSun" w:hAnsi="SimSun"/>
          <w:noProof/>
        </w:rPr>
        <w:drawing>
          <wp:inline distT="0" distB="0" distL="0" distR="0" wp14:anchorId="2E970794" wp14:editId="521CB727">
            <wp:extent cx="5270500" cy="16751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8D73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因为主键索引B+树的根页在整个表空间文件中的第3个页开始，所以可以算出它在文件中的偏移量：16384*3=49152（16384为页大小）。</w:t>
      </w:r>
    </w:p>
    <w:p w14:paraId="08783A2A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另外根据《</w:t>
      </w:r>
      <w:proofErr w:type="spellStart"/>
      <w:r w:rsidRPr="0035390B">
        <w:rPr>
          <w:rFonts w:ascii="SimSun" w:eastAsia="SimSun" w:hAnsi="SimSun"/>
          <w:color w:val="3E3E3E"/>
          <w:spacing w:val="8"/>
        </w:rPr>
        <w:t>InnoDB</w:t>
      </w:r>
      <w:proofErr w:type="spellEnd"/>
      <w:r w:rsidRPr="0035390B">
        <w:rPr>
          <w:rFonts w:ascii="SimSun" w:eastAsia="SimSun" w:hAnsi="SimSun"/>
          <w:color w:val="3E3E3E"/>
          <w:spacing w:val="8"/>
        </w:rPr>
        <w:t>存储引擎》中描述在根页的64偏移量位置前2个字节，保存了page level的值，因此我们想要的page level的值在整个文件中的偏移量为：16384*3+64=49152+64=49216，前2个字节中。</w:t>
      </w:r>
    </w:p>
    <w:p w14:paraId="075C1861" w14:textId="77777777" w:rsidR="0035390B" w:rsidRPr="0035390B" w:rsidRDefault="0035390B" w:rsidP="0035390B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35390B">
        <w:rPr>
          <w:rFonts w:ascii="SimSun" w:eastAsia="SimSun" w:hAnsi="SimSun"/>
          <w:color w:val="3E3E3E"/>
          <w:spacing w:val="8"/>
        </w:rPr>
        <w:t>接下来我们用</w:t>
      </w:r>
      <w:proofErr w:type="spellStart"/>
      <w:r w:rsidRPr="0035390B">
        <w:rPr>
          <w:rFonts w:ascii="SimSun" w:eastAsia="SimSun" w:hAnsi="SimSun"/>
          <w:color w:val="3E3E3E"/>
          <w:spacing w:val="8"/>
        </w:rPr>
        <w:t>hexdump</w:t>
      </w:r>
      <w:proofErr w:type="spellEnd"/>
      <w:r w:rsidRPr="0035390B">
        <w:rPr>
          <w:rFonts w:ascii="SimSun" w:eastAsia="SimSun" w:hAnsi="SimSun"/>
          <w:color w:val="3E3E3E"/>
          <w:spacing w:val="8"/>
        </w:rPr>
        <w:t>工具，查看表空间文件指定偏移量上的数据：</w:t>
      </w:r>
    </w:p>
    <w:p w14:paraId="32AB3B9F" w14:textId="1F69875C" w:rsidR="003319F4" w:rsidRDefault="006766D1" w:rsidP="00664DE7">
      <w:pPr>
        <w:rPr>
          <w:rFonts w:ascii="SimSun" w:eastAsia="SimSun" w:hAnsi="SimSun"/>
        </w:rPr>
      </w:pPr>
      <w:r w:rsidRPr="006766D1">
        <w:rPr>
          <w:rFonts w:ascii="SimSun" w:eastAsia="SimSun" w:hAnsi="SimSun"/>
          <w:noProof/>
        </w:rPr>
        <w:drawing>
          <wp:inline distT="0" distB="0" distL="0" distR="0" wp14:anchorId="2E7A9F5A" wp14:editId="79721DF7">
            <wp:extent cx="5270500" cy="18230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923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proofErr w:type="spellStart"/>
      <w:r w:rsidRPr="006766D1">
        <w:rPr>
          <w:rFonts w:ascii="SimSun" w:eastAsia="SimSun" w:hAnsi="SimSun"/>
          <w:color w:val="333333"/>
          <w:spacing w:val="8"/>
        </w:rPr>
        <w:t>linetem</w:t>
      </w:r>
      <w:proofErr w:type="spellEnd"/>
      <w:r w:rsidRPr="006766D1">
        <w:rPr>
          <w:rFonts w:ascii="SimSun" w:eastAsia="SimSun" w:hAnsi="SimSun"/>
          <w:color w:val="333333"/>
          <w:spacing w:val="8"/>
        </w:rPr>
        <w:t>表的page level为2，B+树高度为page level+1=3；</w:t>
      </w:r>
    </w:p>
    <w:p w14:paraId="7D92F588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r w:rsidRPr="006766D1">
        <w:rPr>
          <w:rFonts w:ascii="SimSun" w:eastAsia="SimSun" w:hAnsi="SimSun"/>
          <w:color w:val="333333"/>
          <w:spacing w:val="8"/>
        </w:rPr>
        <w:t>region表的page level为0，B+树高度为page level+1=1；</w:t>
      </w:r>
    </w:p>
    <w:p w14:paraId="09E27019" w14:textId="77777777" w:rsidR="006766D1" w:rsidRPr="006766D1" w:rsidRDefault="006766D1" w:rsidP="006766D1">
      <w:pPr>
        <w:pStyle w:val="a6"/>
        <w:numPr>
          <w:ilvl w:val="0"/>
          <w:numId w:val="2"/>
        </w:numPr>
        <w:spacing w:before="0" w:beforeAutospacing="0" w:after="0" w:afterAutospacing="0"/>
        <w:ind w:left="0"/>
        <w:jc w:val="both"/>
        <w:rPr>
          <w:rFonts w:ascii="SimSun" w:eastAsia="SimSun" w:hAnsi="SimSun"/>
          <w:color w:val="333333"/>
          <w:spacing w:val="8"/>
        </w:rPr>
      </w:pPr>
      <w:r w:rsidRPr="006766D1">
        <w:rPr>
          <w:rFonts w:ascii="SimSun" w:eastAsia="SimSun" w:hAnsi="SimSun"/>
          <w:color w:val="333333"/>
          <w:spacing w:val="8"/>
        </w:rPr>
        <w:t>customer表的page level为2，B+树高度为page level+1=3；</w:t>
      </w:r>
    </w:p>
    <w:p w14:paraId="4EF33524" w14:textId="77777777" w:rsidR="006766D1" w:rsidRPr="006766D1" w:rsidRDefault="006766D1" w:rsidP="006766D1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6766D1">
        <w:rPr>
          <w:rFonts w:ascii="SimSun" w:eastAsia="SimSun" w:hAnsi="SimSun"/>
          <w:color w:val="3E3E3E"/>
          <w:spacing w:val="8"/>
        </w:rPr>
        <w:t>这三张表的数据量如下：</w:t>
      </w:r>
    </w:p>
    <w:p w14:paraId="29F4861E" w14:textId="28D4A618" w:rsidR="006766D1" w:rsidRDefault="006766D1" w:rsidP="00664DE7">
      <w:pPr>
        <w:rPr>
          <w:rFonts w:ascii="SimSun" w:eastAsia="SimSun" w:hAnsi="SimSun"/>
        </w:rPr>
      </w:pPr>
      <w:r w:rsidRPr="006766D1">
        <w:rPr>
          <w:rFonts w:ascii="SimSun" w:eastAsia="SimSun" w:hAnsi="SimSun"/>
          <w:noProof/>
        </w:rPr>
        <w:drawing>
          <wp:inline distT="0" distB="0" distL="0" distR="0" wp14:anchorId="00F49C4C" wp14:editId="1C9FAA11">
            <wp:extent cx="5270500" cy="51517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61DB" w14:textId="77777777" w:rsidR="006766D1" w:rsidRPr="006766D1" w:rsidRDefault="006766D1" w:rsidP="006766D1">
      <w:pPr>
        <w:rPr>
          <w:rFonts w:ascii="SimSun" w:eastAsia="SimSun" w:hAnsi="SimSun"/>
          <w:kern w:val="0"/>
        </w:rPr>
      </w:pPr>
      <w:r w:rsidRPr="006766D1">
        <w:rPr>
          <w:rFonts w:ascii="SimSun" w:eastAsia="SimSun" w:hAnsi="SimSun"/>
        </w:rPr>
        <w:t>总结</w:t>
      </w:r>
      <w:r w:rsidRPr="006766D1">
        <w:rPr>
          <w:rFonts w:ascii="SimSun" w:eastAsia="SimSun" w:hAnsi="SimSun" w:cs="MS Mincho"/>
        </w:rPr>
        <w:t>：</w:t>
      </w:r>
    </w:p>
    <w:p w14:paraId="430FC03C" w14:textId="77777777" w:rsidR="006766D1" w:rsidRPr="006766D1" w:rsidRDefault="006766D1" w:rsidP="006766D1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proofErr w:type="spellStart"/>
      <w:r w:rsidRPr="006766D1">
        <w:rPr>
          <w:rFonts w:ascii="SimSun" w:eastAsia="SimSun" w:hAnsi="SimSun"/>
          <w:color w:val="3E3E3E"/>
          <w:spacing w:val="8"/>
        </w:rPr>
        <w:t>lineitem</w:t>
      </w:r>
      <w:proofErr w:type="spellEnd"/>
      <w:r w:rsidRPr="006766D1">
        <w:rPr>
          <w:rFonts w:ascii="SimSun" w:eastAsia="SimSun" w:hAnsi="SimSun"/>
          <w:color w:val="3E3E3E"/>
          <w:spacing w:val="8"/>
        </w:rPr>
        <w:t>表的数据行数为600多万，B+树高度为3，customer表数据行数只有15万，B+树高度也为3。可以看出尽管数据量差异较大，这两个表树的高度都是3，换句话说这两个表通过索引查询效率并没有太大差异，因为都只需要做3次IO。那么如果有一张表行数是一千万，那么他的B+树高度依旧是3，查询效率仍然不会相差太大。</w:t>
      </w:r>
    </w:p>
    <w:p w14:paraId="2401E967" w14:textId="77777777" w:rsidR="00711890" w:rsidRDefault="006766D1" w:rsidP="00711890">
      <w:pPr>
        <w:pStyle w:val="a6"/>
        <w:shd w:val="clear" w:color="auto" w:fill="FFFFFF"/>
        <w:spacing w:before="312" w:beforeAutospacing="0" w:after="312" w:afterAutospacing="0"/>
        <w:rPr>
          <w:rFonts w:ascii="SimSun" w:eastAsia="SimSun" w:hAnsi="SimSun"/>
          <w:color w:val="3E3E3E"/>
          <w:spacing w:val="8"/>
        </w:rPr>
      </w:pPr>
      <w:r w:rsidRPr="006766D1">
        <w:rPr>
          <w:rFonts w:ascii="SimSun" w:eastAsia="SimSun" w:hAnsi="SimSun"/>
          <w:color w:val="3E3E3E"/>
          <w:spacing w:val="8"/>
        </w:rPr>
        <w:t>region表只有5行数据，当然他的B+树高度为1。</w:t>
      </w:r>
    </w:p>
    <w:p w14:paraId="22F01AFC" w14:textId="7863CF89" w:rsidR="00625030" w:rsidRPr="00711890" w:rsidRDefault="00625030" w:rsidP="00711890">
      <w:pPr>
        <w:pStyle w:val="3"/>
        <w:rPr>
          <w:rFonts w:cs="Times New Roman"/>
          <w:color w:val="3E3E3E"/>
          <w:spacing w:val="8"/>
        </w:rPr>
      </w:pPr>
      <w:r w:rsidRPr="00711890">
        <w:rPr>
          <w:rFonts w:cs="Times New Roman"/>
        </w:rPr>
        <w:t>B</w:t>
      </w:r>
      <w:r w:rsidRPr="00711890">
        <w:t>树和</w:t>
      </w:r>
      <w:r w:rsidRPr="00711890">
        <w:rPr>
          <w:rFonts w:cs="Times New Roman"/>
        </w:rPr>
        <w:t>B+</w:t>
      </w:r>
      <w:r w:rsidRPr="00711890">
        <w:t>树的区别</w:t>
      </w:r>
    </w:p>
    <w:p w14:paraId="344C07F2" w14:textId="59F7D34E" w:rsidR="006766D1" w:rsidRDefault="00711A6D" w:rsidP="00664DE7">
      <w:pPr>
        <w:rPr>
          <w:rFonts w:ascii="SimSun" w:eastAsia="SimSun" w:hAnsi="SimSun"/>
        </w:rPr>
      </w:pPr>
      <w:r w:rsidRPr="00711A6D">
        <w:rPr>
          <w:rFonts w:ascii="SimSun" w:eastAsia="SimSun" w:hAnsi="SimSun"/>
          <w:noProof/>
        </w:rPr>
        <w:drawing>
          <wp:inline distT="0" distB="0" distL="0" distR="0" wp14:anchorId="137241F6" wp14:editId="33340218">
            <wp:extent cx="5270500" cy="14560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0C71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我们假设被索引的列是主键，现在查找主键为5的记录，模拟一下查找的过程：</w:t>
      </w:r>
    </w:p>
    <w:p w14:paraId="2B7E0B0B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B树，在倒数第二层的节点中找到5后，可以立刻拿到指针获取行数据，查找停止。</w:t>
      </w:r>
    </w:p>
    <w:p w14:paraId="7A53239C" w14:textId="29D7D5D8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B+树，在倒数第二层的节点中找到5后，由于中间节点不存有指针信息，则继续往下查找，在叶子节点中找到5，拿到指针获取行数据，查找停止。</w:t>
      </w:r>
    </w:p>
    <w:p w14:paraId="6289FE19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B+树每个父节点的元素都会出现在子节点中，是子节点的最大（或最小）元素。叶子节点存储了被索引列的所有的数据。</w:t>
      </w:r>
    </w:p>
    <w:p w14:paraId="62E5EA9C" w14:textId="77777777" w:rsidR="00596011" w:rsidRPr="00596011" w:rsidRDefault="00596011" w:rsidP="00596011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那B+树比起B树有什么优点呢？</w:t>
      </w:r>
    </w:p>
    <w:p w14:paraId="2966413C" w14:textId="0C1861BB" w:rsidR="00596011" w:rsidRDefault="00596011" w:rsidP="00AB763A">
      <w:pPr>
        <w:pStyle w:val="a6"/>
        <w:numPr>
          <w:ilvl w:val="0"/>
          <w:numId w:val="3"/>
        </w:numPr>
        <w:spacing w:before="150" w:beforeAutospacing="0" w:after="150" w:afterAutospacing="0"/>
        <w:rPr>
          <w:rFonts w:ascii="SimSun" w:eastAsia="SimSun" w:hAnsi="SimSun"/>
          <w:color w:val="000000"/>
        </w:rPr>
      </w:pPr>
      <w:r w:rsidRPr="00596011">
        <w:rPr>
          <w:rFonts w:ascii="SimSun" w:eastAsia="SimSun" w:hAnsi="SimSun"/>
          <w:color w:val="000000"/>
        </w:rPr>
        <w:t>由于中间节点不存指针，同样大小的磁盘页可以容纳更多的节点元素，树的高度就小。（数据量相同的情况下，B+树比B树更加“矮胖”），查找起来就更快。</w:t>
      </w:r>
      <w:r w:rsidRPr="00596011">
        <w:rPr>
          <w:rFonts w:ascii="SimSun" w:eastAsia="SimSun" w:hAnsi="SimSun"/>
          <w:color w:val="000000"/>
        </w:rPr>
        <w:br/>
        <w:t>2. B+树每次查找都必须到叶子节点才能获取数据，而B树不一定，B树可以在非叶子节点上获取数据。因此B+树查找的时间更稳定。</w:t>
      </w:r>
      <w:r w:rsidRPr="00596011">
        <w:rPr>
          <w:rFonts w:ascii="SimSun" w:eastAsia="SimSun" w:hAnsi="SimSun"/>
          <w:color w:val="000000"/>
        </w:rPr>
        <w:br/>
        <w:t>3. B+树的每一个叶子节点都有指向下一个叶子节点的指针，方便范围查询和全表查询：只需要从第一个叶子节点开始顺着指针一直扫描下去即可，而B树则要对树做</w:t>
      </w:r>
      <w:r w:rsidR="00AB763A">
        <w:fldChar w:fldCharType="begin"/>
      </w:r>
      <w:r w:rsidR="00AB763A">
        <w:instrText xml:space="preserve"> HYPERLINK "https://www.jianshu.com/p/456af5480cee" \t "_blank" </w:instrText>
      </w:r>
      <w:r w:rsidR="00AB763A">
        <w:fldChar w:fldCharType="separate"/>
      </w:r>
      <w:r w:rsidRPr="00596011">
        <w:rPr>
          <w:rStyle w:val="a9"/>
          <w:rFonts w:ascii="SimSun" w:eastAsia="SimSun" w:hAnsi="SimSun"/>
          <w:color w:val="555555"/>
        </w:rPr>
        <w:t>中序遍历</w:t>
      </w:r>
      <w:r w:rsidR="00AB763A">
        <w:rPr>
          <w:rStyle w:val="a9"/>
          <w:rFonts w:ascii="SimSun" w:eastAsia="SimSun" w:hAnsi="SimSun"/>
          <w:color w:val="555555"/>
        </w:rPr>
        <w:fldChar w:fldCharType="end"/>
      </w:r>
      <w:r w:rsidRPr="00596011">
        <w:rPr>
          <w:rFonts w:ascii="SimSun" w:eastAsia="SimSun" w:hAnsi="SimSun"/>
          <w:color w:val="000000"/>
        </w:rPr>
        <w:t>。</w:t>
      </w:r>
    </w:p>
    <w:p w14:paraId="58DF5DA5" w14:textId="2C7BFFB7" w:rsidR="00AB763A" w:rsidRDefault="00AB763A" w:rsidP="00AB763A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r>
        <w:rPr>
          <w:rFonts w:ascii="SimSun" w:eastAsia="SimSun" w:hAnsi="SimSun" w:hint="eastAsia"/>
          <w:color w:val="000000"/>
        </w:rPr>
        <w:t>注：</w:t>
      </w:r>
    </w:p>
    <w:p w14:paraId="2C0DCCA0" w14:textId="40A0E9BC" w:rsidR="00AB763A" w:rsidRPr="00596011" w:rsidRDefault="00AB763A" w:rsidP="00AB763A">
      <w:pPr>
        <w:pStyle w:val="a6"/>
        <w:spacing w:before="150" w:beforeAutospacing="0" w:after="150" w:afterAutospacing="0"/>
        <w:rPr>
          <w:rFonts w:ascii="SimSun" w:eastAsia="SimSun" w:hAnsi="SimSun"/>
          <w:color w:val="000000"/>
        </w:rPr>
      </w:pPr>
      <w:proofErr w:type="spellStart"/>
      <w:r w:rsidRPr="00AB763A">
        <w:rPr>
          <w:rFonts w:ascii="SimSun" w:eastAsia="SimSun" w:hAnsi="SimSun" w:hint="eastAsia"/>
          <w:b/>
          <w:color w:val="000000"/>
        </w:rPr>
        <w:t>myisam</w:t>
      </w:r>
      <w:proofErr w:type="spellEnd"/>
      <w:r>
        <w:rPr>
          <w:rFonts w:ascii="SimSun" w:eastAsia="SimSun" w:hAnsi="SimSun" w:hint="eastAsia"/>
          <w:color w:val="000000"/>
        </w:rPr>
        <w:t xml:space="preserve">和 </w:t>
      </w:r>
      <w:proofErr w:type="spellStart"/>
      <w:r w:rsidRPr="00AB763A">
        <w:rPr>
          <w:rFonts w:ascii="SimSun" w:eastAsia="SimSun" w:hAnsi="SimSun" w:hint="eastAsia"/>
          <w:b/>
          <w:color w:val="000000"/>
        </w:rPr>
        <w:t>innodb</w:t>
      </w:r>
      <w:proofErr w:type="spellEnd"/>
      <w:r>
        <w:rPr>
          <w:rFonts w:ascii="SimSun" w:eastAsia="SimSun" w:hAnsi="SimSun" w:hint="eastAsia"/>
          <w:color w:val="000000"/>
        </w:rPr>
        <w:t>索引</w:t>
      </w:r>
    </w:p>
    <w:p w14:paraId="11FAAD84" w14:textId="77777777" w:rsidR="00AB763A" w:rsidRDefault="00036C9A" w:rsidP="00AB763A">
      <w:pPr>
        <w:widowControl/>
        <w:jc w:val="left"/>
        <w:rPr>
          <w:rStyle w:val="a9"/>
          <w:rFonts w:eastAsia="Times New Roman"/>
        </w:rPr>
      </w:pPr>
      <w:hyperlink r:id="rId13" w:history="1">
        <w:r w:rsidR="00AB763A">
          <w:rPr>
            <w:rStyle w:val="a9"/>
            <w:rFonts w:eastAsia="Times New Roman"/>
          </w:rPr>
          <w:t>https://www.cnblogs.com/yuanrw/p/10225659.html</w:t>
        </w:r>
      </w:hyperlink>
    </w:p>
    <w:p w14:paraId="2BE9D255" w14:textId="77777777" w:rsidR="00C50DCC" w:rsidRDefault="00C50DCC" w:rsidP="00AB763A">
      <w:pPr>
        <w:widowControl/>
        <w:jc w:val="left"/>
        <w:rPr>
          <w:rStyle w:val="a9"/>
          <w:rFonts w:eastAsia="Times New Roman"/>
        </w:rPr>
      </w:pPr>
    </w:p>
    <w:p w14:paraId="3EAB8328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r w:rsidRPr="00C50DCC">
        <w:rPr>
          <w:rFonts w:ascii="SimSun" w:eastAsia="SimSun" w:hAnsi="SimSun" w:cs="Times New Roman"/>
          <w:color w:val="333333"/>
          <w:kern w:val="0"/>
        </w:rPr>
        <w:t>MySQL</w:t>
      </w:r>
      <w:r w:rsidRPr="00C50DCC">
        <w:rPr>
          <w:rFonts w:ascii="SimSun" w:eastAsia="SimSun" w:hAnsi="SimSun" w:cs="MS Mincho"/>
          <w:color w:val="333333"/>
          <w:kern w:val="0"/>
        </w:rPr>
        <w:t>默</w:t>
      </w:r>
      <w:r w:rsidRPr="00C50DCC">
        <w:rPr>
          <w:rFonts w:ascii="SimSun" w:eastAsia="SimSun" w:hAnsi="SimSun" w:cs="SimSun"/>
          <w:color w:val="333333"/>
          <w:kern w:val="0"/>
        </w:rPr>
        <w:t>认</w:t>
      </w:r>
      <w:r w:rsidRPr="00C50DCC">
        <w:rPr>
          <w:rFonts w:ascii="SimSun" w:eastAsia="SimSun" w:hAnsi="SimSun" w:cs="MS Mincho"/>
          <w:color w:val="333333"/>
          <w:kern w:val="0"/>
        </w:rPr>
        <w:t>采用的是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。</w:t>
      </w:r>
    </w:p>
    <w:p w14:paraId="54D37C8F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不支持事</w:t>
      </w:r>
      <w:r w:rsidRPr="00C50DCC">
        <w:rPr>
          <w:rFonts w:ascii="SimSun" w:eastAsia="SimSun" w:hAnsi="SimSun" w:cs="SimSun"/>
          <w:color w:val="333333"/>
          <w:kern w:val="0"/>
        </w:rPr>
        <w:t>务</w:t>
      </w:r>
      <w:r w:rsidRPr="00C50DCC">
        <w:rPr>
          <w:rFonts w:ascii="SimSun" w:eastAsia="SimSun" w:hAnsi="SimSun" w:cs="MS Mincho"/>
          <w:color w:val="333333"/>
          <w:kern w:val="0"/>
        </w:rPr>
        <w:t>，而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支持。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Times New Roman"/>
          <w:color w:val="333333"/>
          <w:kern w:val="0"/>
        </w:rPr>
        <w:t>AUTOCOMMIT</w:t>
      </w:r>
      <w:r w:rsidRPr="00C50DCC">
        <w:rPr>
          <w:rFonts w:ascii="SimSun" w:eastAsia="SimSun" w:hAnsi="SimSun" w:cs="MS Mincho"/>
          <w:color w:val="333333"/>
          <w:kern w:val="0"/>
        </w:rPr>
        <w:t>默</w:t>
      </w:r>
      <w:r w:rsidRPr="00C50DCC">
        <w:rPr>
          <w:rFonts w:ascii="SimSun" w:eastAsia="SimSun" w:hAnsi="SimSun" w:cs="SimSun"/>
          <w:color w:val="333333"/>
          <w:kern w:val="0"/>
        </w:rPr>
        <w:t>认</w:t>
      </w:r>
      <w:r w:rsidRPr="00C50DCC">
        <w:rPr>
          <w:rFonts w:ascii="SimSun" w:eastAsia="SimSun" w:hAnsi="SimSun" w:cs="MS Mincho"/>
          <w:color w:val="333333"/>
          <w:kern w:val="0"/>
        </w:rPr>
        <w:t>是打开的，即每条</w:t>
      </w:r>
      <w:r w:rsidRPr="00C50DCC">
        <w:rPr>
          <w:rFonts w:ascii="SimSun" w:eastAsia="SimSun" w:hAnsi="SimSun" w:cs="Times New Roman"/>
          <w:color w:val="333333"/>
          <w:kern w:val="0"/>
        </w:rPr>
        <w:t>SQL</w:t>
      </w:r>
      <w:r w:rsidRPr="00C50DCC">
        <w:rPr>
          <w:rFonts w:ascii="SimSun" w:eastAsia="SimSun" w:hAnsi="SimSun" w:cs="SimSun"/>
          <w:color w:val="333333"/>
          <w:kern w:val="0"/>
        </w:rPr>
        <w:t>语句会默认被封装成一个事务，自动提交，这样会影响速度，所以最好是把多条</w:t>
      </w:r>
      <w:r w:rsidRPr="00C50DCC">
        <w:rPr>
          <w:rFonts w:ascii="SimSun" w:eastAsia="SimSun" w:hAnsi="SimSun" w:cs="Times New Roman"/>
          <w:color w:val="333333"/>
          <w:kern w:val="0"/>
        </w:rPr>
        <w:t>SQL</w:t>
      </w:r>
      <w:r w:rsidRPr="00C50DCC">
        <w:rPr>
          <w:rFonts w:ascii="SimSun" w:eastAsia="SimSun" w:hAnsi="SimSun" w:cs="SimSun"/>
          <w:color w:val="333333"/>
          <w:kern w:val="0"/>
        </w:rPr>
        <w:t>语句显示放在</w:t>
      </w:r>
      <w:r w:rsidRPr="00C50DCC">
        <w:rPr>
          <w:rFonts w:ascii="SimSun" w:eastAsia="SimSun" w:hAnsi="SimSun" w:cs="Times New Roman"/>
          <w:color w:val="333333"/>
          <w:kern w:val="0"/>
        </w:rPr>
        <w:t>begin</w:t>
      </w:r>
      <w:r w:rsidRPr="00C50DCC">
        <w:rPr>
          <w:rFonts w:ascii="SimSun" w:eastAsia="SimSun" w:hAnsi="SimSun" w:cs="MS Mincho"/>
          <w:color w:val="333333"/>
          <w:kern w:val="0"/>
        </w:rPr>
        <w:t>和</w:t>
      </w:r>
      <w:r w:rsidRPr="00C50DCC">
        <w:rPr>
          <w:rFonts w:ascii="SimSun" w:eastAsia="SimSun" w:hAnsi="SimSun" w:cs="Times New Roman"/>
          <w:color w:val="333333"/>
          <w:kern w:val="0"/>
        </w:rPr>
        <w:t>commit</w:t>
      </w:r>
      <w:r w:rsidRPr="00C50DCC">
        <w:rPr>
          <w:rFonts w:ascii="SimSun" w:eastAsia="SimSun" w:hAnsi="SimSun" w:cs="MS Mincho"/>
          <w:color w:val="333333"/>
          <w:kern w:val="0"/>
        </w:rPr>
        <w:t>之</w:t>
      </w:r>
      <w:r w:rsidRPr="00C50DCC">
        <w:rPr>
          <w:rFonts w:ascii="SimSun" w:eastAsia="SimSun" w:hAnsi="SimSun" w:cs="SimSun"/>
          <w:color w:val="333333"/>
          <w:kern w:val="0"/>
        </w:rPr>
        <w:t>间</w:t>
      </w:r>
      <w:r w:rsidRPr="00C50DCC">
        <w:rPr>
          <w:rFonts w:ascii="SimSun" w:eastAsia="SimSun" w:hAnsi="SimSun" w:cs="MS Mincho"/>
          <w:color w:val="333333"/>
          <w:kern w:val="0"/>
        </w:rPr>
        <w:t>，</w:t>
      </w:r>
      <w:r w:rsidRPr="00C50DCC">
        <w:rPr>
          <w:rFonts w:ascii="SimSun" w:eastAsia="SimSun" w:hAnsi="SimSun" w:cs="SimSun"/>
          <w:color w:val="333333"/>
          <w:kern w:val="0"/>
        </w:rPr>
        <w:t>组</w:t>
      </w:r>
      <w:r w:rsidRPr="00C50DCC">
        <w:rPr>
          <w:rFonts w:ascii="SimSun" w:eastAsia="SimSun" w:hAnsi="SimSun" w:cs="MS Mincho"/>
          <w:color w:val="333333"/>
          <w:kern w:val="0"/>
        </w:rPr>
        <w:t>成一个事</w:t>
      </w:r>
      <w:r w:rsidRPr="00C50DCC">
        <w:rPr>
          <w:rFonts w:ascii="SimSun" w:eastAsia="SimSun" w:hAnsi="SimSun" w:cs="SimSun"/>
          <w:color w:val="333333"/>
          <w:kern w:val="0"/>
        </w:rPr>
        <w:t>务</w:t>
      </w:r>
      <w:r w:rsidRPr="00C50DCC">
        <w:rPr>
          <w:rFonts w:ascii="SimSun" w:eastAsia="SimSun" w:hAnsi="SimSun" w:cs="MS Mincho"/>
          <w:color w:val="333333"/>
          <w:kern w:val="0"/>
        </w:rPr>
        <w:t>去提交。</w:t>
      </w:r>
    </w:p>
    <w:p w14:paraId="505E4A6C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支持数据行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定，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不支持行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定，只支持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定整个表。即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同一个表上的</w:t>
      </w:r>
      <w:r w:rsidRPr="00C50DCC">
        <w:rPr>
          <w:rFonts w:ascii="SimSun" w:eastAsia="SimSun" w:hAnsi="SimSun" w:cs="SimSun"/>
          <w:color w:val="333333"/>
          <w:kern w:val="0"/>
        </w:rPr>
        <w:t>读锁</w:t>
      </w:r>
      <w:r w:rsidRPr="00C50DCC">
        <w:rPr>
          <w:rFonts w:ascii="SimSun" w:eastAsia="SimSun" w:hAnsi="SimSun" w:cs="MS Mincho"/>
          <w:color w:val="333333"/>
          <w:kern w:val="0"/>
        </w:rPr>
        <w:t>和写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是互斥的，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并</w:t>
      </w:r>
      <w:r w:rsidRPr="00C50DCC">
        <w:rPr>
          <w:rFonts w:ascii="SimSun" w:eastAsia="SimSun" w:hAnsi="SimSun" w:cs="SimSun"/>
          <w:color w:val="333333"/>
          <w:kern w:val="0"/>
        </w:rPr>
        <w:t>发读</w:t>
      </w:r>
      <w:r w:rsidRPr="00C50DCC">
        <w:rPr>
          <w:rFonts w:ascii="SimSun" w:eastAsia="SimSun" w:hAnsi="SimSun" w:cs="MS Mincho"/>
          <w:color w:val="333333"/>
          <w:kern w:val="0"/>
        </w:rPr>
        <w:t>写</w:t>
      </w:r>
      <w:r w:rsidRPr="00C50DCC">
        <w:rPr>
          <w:rFonts w:ascii="SimSun" w:eastAsia="SimSun" w:hAnsi="SimSun" w:cs="SimSun"/>
          <w:color w:val="333333"/>
          <w:kern w:val="0"/>
        </w:rPr>
        <w:t>时</w:t>
      </w:r>
      <w:r w:rsidRPr="00C50DCC">
        <w:rPr>
          <w:rFonts w:ascii="SimSun" w:eastAsia="SimSun" w:hAnsi="SimSun" w:cs="MS Mincho"/>
          <w:color w:val="333333"/>
          <w:kern w:val="0"/>
        </w:rPr>
        <w:t>如果等待</w:t>
      </w:r>
      <w:r w:rsidRPr="00C50DCC">
        <w:rPr>
          <w:rFonts w:ascii="SimSun" w:eastAsia="SimSun" w:hAnsi="SimSun" w:cs="SimSun"/>
          <w:color w:val="333333"/>
          <w:kern w:val="0"/>
        </w:rPr>
        <w:t>队</w:t>
      </w:r>
      <w:r w:rsidRPr="00C50DCC">
        <w:rPr>
          <w:rFonts w:ascii="SimSun" w:eastAsia="SimSun" w:hAnsi="SimSun" w:cs="MS Mincho"/>
          <w:color w:val="333333"/>
          <w:kern w:val="0"/>
        </w:rPr>
        <w:t>列中既有</w:t>
      </w:r>
      <w:r w:rsidRPr="00C50DCC">
        <w:rPr>
          <w:rFonts w:ascii="SimSun" w:eastAsia="SimSun" w:hAnsi="SimSun" w:cs="SimSun"/>
          <w:color w:val="333333"/>
          <w:kern w:val="0"/>
        </w:rPr>
        <w:t>读请</w:t>
      </w:r>
      <w:r w:rsidRPr="00C50DCC">
        <w:rPr>
          <w:rFonts w:ascii="SimSun" w:eastAsia="SimSun" w:hAnsi="SimSun" w:cs="MS Mincho"/>
          <w:color w:val="333333"/>
          <w:kern w:val="0"/>
        </w:rPr>
        <w:t>求又有写</w:t>
      </w:r>
      <w:r w:rsidRPr="00C50DCC">
        <w:rPr>
          <w:rFonts w:ascii="SimSun" w:eastAsia="SimSun" w:hAnsi="SimSun" w:cs="SimSun"/>
          <w:color w:val="333333"/>
          <w:kern w:val="0"/>
        </w:rPr>
        <w:t>请</w:t>
      </w:r>
      <w:r w:rsidRPr="00C50DCC">
        <w:rPr>
          <w:rFonts w:ascii="SimSun" w:eastAsia="SimSun" w:hAnsi="SimSun" w:cs="MS Mincho"/>
          <w:color w:val="333333"/>
          <w:kern w:val="0"/>
        </w:rPr>
        <w:t>求，默</w:t>
      </w:r>
      <w:r w:rsidRPr="00C50DCC">
        <w:rPr>
          <w:rFonts w:ascii="SimSun" w:eastAsia="SimSun" w:hAnsi="SimSun" w:cs="SimSun"/>
          <w:color w:val="333333"/>
          <w:kern w:val="0"/>
        </w:rPr>
        <w:t>认</w:t>
      </w:r>
      <w:r w:rsidRPr="00C50DCC">
        <w:rPr>
          <w:rFonts w:ascii="SimSun" w:eastAsia="SimSun" w:hAnsi="SimSun" w:cs="MS Mincho"/>
          <w:color w:val="333333"/>
          <w:kern w:val="0"/>
        </w:rPr>
        <w:t>写</w:t>
      </w:r>
      <w:r w:rsidRPr="00C50DCC">
        <w:rPr>
          <w:rFonts w:ascii="SimSun" w:eastAsia="SimSun" w:hAnsi="SimSun" w:cs="SimSun"/>
          <w:color w:val="333333"/>
          <w:kern w:val="0"/>
        </w:rPr>
        <w:t>请</w:t>
      </w:r>
      <w:r w:rsidRPr="00C50DCC">
        <w:rPr>
          <w:rFonts w:ascii="SimSun" w:eastAsia="SimSun" w:hAnsi="SimSun" w:cs="MS Mincho"/>
          <w:color w:val="333333"/>
          <w:kern w:val="0"/>
        </w:rPr>
        <w:t>求的</w:t>
      </w:r>
      <w:r w:rsidRPr="00C50DCC">
        <w:rPr>
          <w:rFonts w:ascii="SimSun" w:eastAsia="SimSun" w:hAnsi="SimSun" w:cs="SimSun"/>
          <w:color w:val="333333"/>
          <w:kern w:val="0"/>
        </w:rPr>
        <w:t>优</w:t>
      </w:r>
      <w:r w:rsidRPr="00C50DCC">
        <w:rPr>
          <w:rFonts w:ascii="SimSun" w:eastAsia="SimSun" w:hAnsi="SimSun" w:cs="MS Mincho"/>
          <w:color w:val="333333"/>
          <w:kern w:val="0"/>
        </w:rPr>
        <w:t>先</w:t>
      </w:r>
      <w:r w:rsidRPr="00C50DCC">
        <w:rPr>
          <w:rFonts w:ascii="SimSun" w:eastAsia="SimSun" w:hAnsi="SimSun" w:cs="SimSun"/>
          <w:color w:val="333333"/>
          <w:kern w:val="0"/>
        </w:rPr>
        <w:t>级</w:t>
      </w:r>
      <w:r w:rsidRPr="00C50DCC">
        <w:rPr>
          <w:rFonts w:ascii="SimSun" w:eastAsia="SimSun" w:hAnsi="SimSun" w:cs="MS Mincho"/>
          <w:color w:val="333333"/>
          <w:kern w:val="0"/>
        </w:rPr>
        <w:t>高，即使</w:t>
      </w:r>
      <w:r w:rsidRPr="00C50DCC">
        <w:rPr>
          <w:rFonts w:ascii="SimSun" w:eastAsia="SimSun" w:hAnsi="SimSun" w:cs="SimSun"/>
          <w:color w:val="333333"/>
          <w:kern w:val="0"/>
        </w:rPr>
        <w:t>读请</w:t>
      </w:r>
      <w:r w:rsidRPr="00C50DCC">
        <w:rPr>
          <w:rFonts w:ascii="SimSun" w:eastAsia="SimSun" w:hAnsi="SimSun" w:cs="MS Mincho"/>
          <w:color w:val="333333"/>
          <w:kern w:val="0"/>
        </w:rPr>
        <w:t>求先到，所以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不适合于有大量</w:t>
      </w:r>
      <w:r w:rsidRPr="00C50DCC">
        <w:rPr>
          <w:rFonts w:ascii="SimSun" w:eastAsia="SimSun" w:hAnsi="SimSun" w:cs="SimSun"/>
          <w:color w:val="333333"/>
          <w:kern w:val="0"/>
        </w:rPr>
        <w:t>查询</w:t>
      </w:r>
      <w:r w:rsidRPr="00C50DCC">
        <w:rPr>
          <w:rFonts w:ascii="SimSun" w:eastAsia="SimSun" w:hAnsi="SimSun" w:cs="MS Mincho"/>
          <w:color w:val="333333"/>
          <w:kern w:val="0"/>
        </w:rPr>
        <w:t>和修改并存的情况，那</w:t>
      </w:r>
      <w:r w:rsidRPr="00C50DCC">
        <w:rPr>
          <w:rFonts w:ascii="SimSun" w:eastAsia="SimSun" w:hAnsi="SimSun" w:cs="SimSun"/>
          <w:color w:val="333333"/>
          <w:kern w:val="0"/>
        </w:rPr>
        <w:t>样查询进</w:t>
      </w:r>
      <w:r w:rsidRPr="00C50DCC">
        <w:rPr>
          <w:rFonts w:ascii="SimSun" w:eastAsia="SimSun" w:hAnsi="SimSun" w:cs="MS Mincho"/>
          <w:color w:val="333333"/>
          <w:kern w:val="0"/>
        </w:rPr>
        <w:t>程会</w:t>
      </w:r>
      <w:r w:rsidRPr="00C50DCC">
        <w:rPr>
          <w:rFonts w:ascii="SimSun" w:eastAsia="SimSun" w:hAnsi="SimSun" w:cs="SimSun"/>
          <w:color w:val="333333"/>
          <w:kern w:val="0"/>
        </w:rPr>
        <w:t>长时间</w:t>
      </w:r>
      <w:r w:rsidRPr="00C50DCC">
        <w:rPr>
          <w:rFonts w:ascii="SimSun" w:eastAsia="SimSun" w:hAnsi="SimSun" w:cs="MS Mincho"/>
          <w:color w:val="333333"/>
          <w:kern w:val="0"/>
        </w:rPr>
        <w:t>阻塞。因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是</w:t>
      </w:r>
      <w:r w:rsidRPr="00C50DCC">
        <w:rPr>
          <w:rFonts w:ascii="SimSun" w:eastAsia="SimSun" w:hAnsi="SimSun" w:cs="SimSun"/>
          <w:color w:val="333333"/>
          <w:kern w:val="0"/>
        </w:rPr>
        <w:t>锁</w:t>
      </w:r>
      <w:r w:rsidRPr="00C50DCC">
        <w:rPr>
          <w:rFonts w:ascii="SimSun" w:eastAsia="SimSun" w:hAnsi="SimSun" w:cs="MS Mincho"/>
          <w:color w:val="333333"/>
          <w:kern w:val="0"/>
        </w:rPr>
        <w:t>表，所以某</w:t>
      </w:r>
      <w:r w:rsidRPr="00C50DCC">
        <w:rPr>
          <w:rFonts w:ascii="SimSun" w:eastAsia="SimSun" w:hAnsi="SimSun" w:cs="SimSun"/>
          <w:color w:val="333333"/>
          <w:kern w:val="0"/>
        </w:rPr>
        <w:t>项读</w:t>
      </w:r>
      <w:r w:rsidRPr="00C50DCC">
        <w:rPr>
          <w:rFonts w:ascii="SimSun" w:eastAsia="SimSun" w:hAnsi="SimSun" w:cs="MS Mincho"/>
          <w:color w:val="333333"/>
          <w:kern w:val="0"/>
        </w:rPr>
        <w:t>操作比</w:t>
      </w:r>
      <w:r w:rsidRPr="00C50DCC">
        <w:rPr>
          <w:rFonts w:ascii="SimSun" w:eastAsia="SimSun" w:hAnsi="SimSun" w:cs="SimSun"/>
          <w:color w:val="333333"/>
          <w:kern w:val="0"/>
        </w:rPr>
        <w:t>较</w:t>
      </w:r>
      <w:r w:rsidRPr="00C50DCC">
        <w:rPr>
          <w:rFonts w:ascii="SimSun" w:eastAsia="SimSun" w:hAnsi="SimSun" w:cs="MS Mincho"/>
          <w:color w:val="333333"/>
          <w:kern w:val="0"/>
        </w:rPr>
        <w:t>耗</w:t>
      </w:r>
      <w:r w:rsidRPr="00C50DCC">
        <w:rPr>
          <w:rFonts w:ascii="SimSun" w:eastAsia="SimSun" w:hAnsi="SimSun" w:cs="SimSun"/>
          <w:color w:val="333333"/>
          <w:kern w:val="0"/>
        </w:rPr>
        <w:t>时</w:t>
      </w:r>
      <w:r w:rsidRPr="00C50DCC">
        <w:rPr>
          <w:rFonts w:ascii="SimSun" w:eastAsia="SimSun" w:hAnsi="SimSun" w:cs="MS Mincho"/>
          <w:color w:val="333333"/>
          <w:kern w:val="0"/>
        </w:rPr>
        <w:t>会使其他写</w:t>
      </w:r>
      <w:r w:rsidRPr="00C50DCC">
        <w:rPr>
          <w:rFonts w:ascii="SimSun" w:eastAsia="SimSun" w:hAnsi="SimSun" w:cs="SimSun"/>
          <w:color w:val="333333"/>
          <w:kern w:val="0"/>
        </w:rPr>
        <w:t>进</w:t>
      </w:r>
      <w:r w:rsidRPr="00C50DCC">
        <w:rPr>
          <w:rFonts w:ascii="SimSun" w:eastAsia="SimSun" w:hAnsi="SimSun" w:cs="MS Mincho"/>
          <w:color w:val="333333"/>
          <w:kern w:val="0"/>
        </w:rPr>
        <w:t>程</w:t>
      </w:r>
      <w:r w:rsidRPr="00C50DCC">
        <w:rPr>
          <w:rFonts w:ascii="SimSun" w:eastAsia="SimSun" w:hAnsi="SimSun" w:cs="SimSun"/>
          <w:color w:val="333333"/>
          <w:kern w:val="0"/>
        </w:rPr>
        <w:t>饿</w:t>
      </w:r>
      <w:r w:rsidRPr="00C50DCC">
        <w:rPr>
          <w:rFonts w:ascii="SimSun" w:eastAsia="SimSun" w:hAnsi="SimSun" w:cs="MS Mincho"/>
          <w:color w:val="333333"/>
          <w:kern w:val="0"/>
        </w:rPr>
        <w:t>死。</w:t>
      </w:r>
    </w:p>
    <w:p w14:paraId="4C59EE38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支持外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不支持。</w:t>
      </w:r>
    </w:p>
    <w:p w14:paraId="3114C425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的主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范</w:t>
      </w:r>
      <w:r w:rsidRPr="00C50DCC">
        <w:rPr>
          <w:rFonts w:ascii="SimSun" w:eastAsia="SimSun" w:hAnsi="SimSun" w:cs="SimSun"/>
          <w:color w:val="333333"/>
          <w:kern w:val="0"/>
        </w:rPr>
        <w:t>围</w:t>
      </w:r>
      <w:r w:rsidRPr="00C50DCC">
        <w:rPr>
          <w:rFonts w:ascii="SimSun" w:eastAsia="SimSun" w:hAnsi="SimSun" w:cs="MS Mincho"/>
          <w:color w:val="333333"/>
          <w:kern w:val="0"/>
        </w:rPr>
        <w:t>更大，最大是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Times New Roman"/>
          <w:color w:val="333333"/>
          <w:kern w:val="0"/>
        </w:rPr>
        <w:t>2</w:t>
      </w:r>
      <w:r w:rsidRPr="00C50DCC">
        <w:rPr>
          <w:rFonts w:ascii="SimSun" w:eastAsia="SimSun" w:hAnsi="SimSun" w:cs="MS Mincho"/>
          <w:color w:val="333333"/>
          <w:kern w:val="0"/>
        </w:rPr>
        <w:t>倍。</w:t>
      </w:r>
    </w:p>
    <w:p w14:paraId="04B58534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不支持全文索引，而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支持。全文索引是指</w:t>
      </w:r>
      <w:r w:rsidRPr="00C50DCC">
        <w:rPr>
          <w:rFonts w:ascii="SimSun" w:eastAsia="SimSun" w:hAnsi="SimSun" w:cs="SimSun"/>
          <w:color w:val="333333"/>
          <w:kern w:val="0"/>
        </w:rPr>
        <w:t>对</w:t>
      </w:r>
      <w:r w:rsidRPr="00C50DCC">
        <w:rPr>
          <w:rFonts w:ascii="SimSun" w:eastAsia="SimSun" w:hAnsi="SimSun" w:cs="Times New Roman"/>
          <w:color w:val="333333"/>
          <w:kern w:val="0"/>
        </w:rPr>
        <w:t>char</w:t>
      </w:r>
      <w:r w:rsidRPr="00C50DCC">
        <w:rPr>
          <w:rFonts w:ascii="SimSun" w:eastAsia="SimSun" w:hAnsi="SimSun" w:cs="MS Mincho"/>
          <w:color w:val="333333"/>
          <w:kern w:val="0"/>
        </w:rPr>
        <w:t>、</w:t>
      </w:r>
      <w:r w:rsidRPr="00C50DCC">
        <w:rPr>
          <w:rFonts w:ascii="SimSun" w:eastAsia="SimSun" w:hAnsi="SimSun" w:cs="Times New Roman"/>
          <w:color w:val="333333"/>
          <w:kern w:val="0"/>
        </w:rPr>
        <w:t>varchar</w:t>
      </w:r>
      <w:r w:rsidRPr="00C50DCC">
        <w:rPr>
          <w:rFonts w:ascii="SimSun" w:eastAsia="SimSun" w:hAnsi="SimSun" w:cs="MS Mincho"/>
          <w:color w:val="333333"/>
          <w:kern w:val="0"/>
        </w:rPr>
        <w:t>和</w:t>
      </w:r>
      <w:r w:rsidRPr="00C50DCC">
        <w:rPr>
          <w:rFonts w:ascii="SimSun" w:eastAsia="SimSun" w:hAnsi="SimSun" w:cs="Times New Roman"/>
          <w:color w:val="333333"/>
          <w:kern w:val="0"/>
        </w:rPr>
        <w:t>text</w:t>
      </w:r>
      <w:r w:rsidRPr="00C50DCC">
        <w:rPr>
          <w:rFonts w:ascii="SimSun" w:eastAsia="SimSun" w:hAnsi="SimSun" w:cs="MS Mincho"/>
          <w:color w:val="333333"/>
          <w:kern w:val="0"/>
        </w:rPr>
        <w:t>中的每个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（停用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除外）建立倒排序索引。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的全文索引其</w:t>
      </w:r>
      <w:r w:rsidRPr="00C50DCC">
        <w:rPr>
          <w:rFonts w:ascii="SimSun" w:eastAsia="SimSun" w:hAnsi="SimSun" w:cs="SimSun"/>
          <w:color w:val="333333"/>
          <w:kern w:val="0"/>
        </w:rPr>
        <w:t>实</w:t>
      </w:r>
      <w:r w:rsidRPr="00C50DCC">
        <w:rPr>
          <w:rFonts w:ascii="SimSun" w:eastAsia="SimSun" w:hAnsi="SimSun" w:cs="MS Mincho"/>
          <w:color w:val="333333"/>
          <w:kern w:val="0"/>
        </w:rPr>
        <w:t>没</w:t>
      </w:r>
      <w:r w:rsidRPr="00C50DCC">
        <w:rPr>
          <w:rFonts w:ascii="SimSun" w:eastAsia="SimSun" w:hAnsi="SimSun" w:cs="SimSun"/>
          <w:color w:val="333333"/>
          <w:kern w:val="0"/>
        </w:rPr>
        <w:t>啥</w:t>
      </w:r>
      <w:r w:rsidRPr="00C50DCC">
        <w:rPr>
          <w:rFonts w:ascii="SimSun" w:eastAsia="SimSun" w:hAnsi="SimSun" w:cs="MS Mincho"/>
          <w:color w:val="333333"/>
          <w:kern w:val="0"/>
        </w:rPr>
        <w:t>用，因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r w:rsidRPr="00C50DCC">
        <w:rPr>
          <w:rFonts w:ascii="SimSun" w:eastAsia="SimSun" w:hAnsi="SimSun" w:cs="MS Mincho"/>
          <w:color w:val="333333"/>
          <w:kern w:val="0"/>
        </w:rPr>
        <w:t>它不支持中文分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，必</w:t>
      </w:r>
      <w:r w:rsidRPr="00C50DCC">
        <w:rPr>
          <w:rFonts w:ascii="SimSun" w:eastAsia="SimSun" w:hAnsi="SimSun" w:cs="SimSun"/>
          <w:color w:val="333333"/>
          <w:kern w:val="0"/>
        </w:rPr>
        <w:t>须</w:t>
      </w:r>
      <w:r w:rsidRPr="00C50DCC">
        <w:rPr>
          <w:rFonts w:ascii="SimSun" w:eastAsia="SimSun" w:hAnsi="SimSun" w:cs="MS Mincho"/>
          <w:color w:val="333333"/>
          <w:kern w:val="0"/>
        </w:rPr>
        <w:t>由使用者分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后加入空格再写到数据表里，而且少于</w:t>
      </w:r>
      <w:r w:rsidRPr="00C50DCC">
        <w:rPr>
          <w:rFonts w:ascii="SimSun" w:eastAsia="SimSun" w:hAnsi="SimSun" w:cs="Times New Roman"/>
          <w:color w:val="333333"/>
          <w:kern w:val="0"/>
        </w:rPr>
        <w:t>4</w:t>
      </w:r>
      <w:r w:rsidRPr="00C50DCC">
        <w:rPr>
          <w:rFonts w:ascii="SimSun" w:eastAsia="SimSun" w:hAnsi="SimSun" w:cs="MS Mincho"/>
          <w:color w:val="333333"/>
          <w:kern w:val="0"/>
        </w:rPr>
        <w:t>个</w:t>
      </w:r>
      <w:r w:rsidRPr="00C50DCC">
        <w:rPr>
          <w:rFonts w:ascii="SimSun" w:eastAsia="SimSun" w:hAnsi="SimSun" w:cs="SimSun"/>
          <w:color w:val="333333"/>
          <w:kern w:val="0"/>
        </w:rPr>
        <w:t>汉</w:t>
      </w:r>
      <w:r w:rsidRPr="00C50DCC">
        <w:rPr>
          <w:rFonts w:ascii="SimSun" w:eastAsia="SimSun" w:hAnsi="SimSun" w:cs="MS Mincho"/>
          <w:color w:val="333333"/>
          <w:kern w:val="0"/>
        </w:rPr>
        <w:t>字的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会和停用</w:t>
      </w:r>
      <w:r w:rsidRPr="00C50DCC">
        <w:rPr>
          <w:rFonts w:ascii="SimSun" w:eastAsia="SimSun" w:hAnsi="SimSun" w:cs="SimSun"/>
          <w:color w:val="333333"/>
          <w:kern w:val="0"/>
        </w:rPr>
        <w:t>词</w:t>
      </w:r>
      <w:r w:rsidRPr="00C50DCC">
        <w:rPr>
          <w:rFonts w:ascii="SimSun" w:eastAsia="SimSun" w:hAnsi="SimSun" w:cs="MS Mincho"/>
          <w:color w:val="333333"/>
          <w:kern w:val="0"/>
        </w:rPr>
        <w:t>一</w:t>
      </w:r>
      <w:r w:rsidRPr="00C50DCC">
        <w:rPr>
          <w:rFonts w:ascii="SimSun" w:eastAsia="SimSun" w:hAnsi="SimSun" w:cs="SimSun"/>
          <w:color w:val="333333"/>
          <w:kern w:val="0"/>
        </w:rPr>
        <w:t>样</w:t>
      </w:r>
      <w:r w:rsidRPr="00C50DCC">
        <w:rPr>
          <w:rFonts w:ascii="SimSun" w:eastAsia="SimSun" w:hAnsi="SimSun" w:cs="MS Mincho"/>
          <w:color w:val="333333"/>
          <w:kern w:val="0"/>
        </w:rPr>
        <w:t>被忽略掉。</w:t>
      </w:r>
    </w:p>
    <w:p w14:paraId="42C3D37D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</w:t>
      </w:r>
      <w:r w:rsidRPr="00C50DCC">
        <w:rPr>
          <w:rFonts w:ascii="SimSun" w:eastAsia="SimSun" w:hAnsi="SimSun" w:cs="Times New Roman"/>
          <w:color w:val="333333"/>
          <w:kern w:val="0"/>
        </w:rPr>
        <w:t>GIS</w:t>
      </w:r>
      <w:r w:rsidRPr="00C50DCC">
        <w:rPr>
          <w:rFonts w:ascii="SimSun" w:eastAsia="SimSun" w:hAnsi="SimSun" w:cs="MS Mincho"/>
          <w:color w:val="333333"/>
          <w:kern w:val="0"/>
        </w:rPr>
        <w:t>数据，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不支持。即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支持以下空</w:t>
      </w:r>
      <w:r w:rsidRPr="00C50DCC">
        <w:rPr>
          <w:rFonts w:ascii="SimSun" w:eastAsia="SimSun" w:hAnsi="SimSun" w:cs="SimSun"/>
          <w:color w:val="333333"/>
          <w:kern w:val="0"/>
        </w:rPr>
        <w:t>间</w:t>
      </w:r>
      <w:r w:rsidRPr="00C50DCC">
        <w:rPr>
          <w:rFonts w:ascii="SimSun" w:eastAsia="SimSun" w:hAnsi="SimSun" w:cs="MS Mincho"/>
          <w:color w:val="333333"/>
          <w:kern w:val="0"/>
        </w:rPr>
        <w:t>数据</w:t>
      </w:r>
      <w:r w:rsidRPr="00C50DCC">
        <w:rPr>
          <w:rFonts w:ascii="SimSun" w:eastAsia="SimSun" w:hAnsi="SimSun" w:cs="SimSun"/>
          <w:color w:val="333333"/>
          <w:kern w:val="0"/>
        </w:rPr>
        <w:t>对</w:t>
      </w:r>
      <w:r w:rsidRPr="00C50DCC">
        <w:rPr>
          <w:rFonts w:ascii="SimSun" w:eastAsia="SimSun" w:hAnsi="SimSun" w:cs="MS Mincho"/>
          <w:color w:val="333333"/>
          <w:kern w:val="0"/>
        </w:rPr>
        <w:t>象：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Point,Line,Polygon,Surface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等。</w:t>
      </w:r>
    </w:p>
    <w:p w14:paraId="6D9533B4" w14:textId="77777777" w:rsidR="00C50DCC" w:rsidRPr="00C50DCC" w:rsidRDefault="00C50DCC" w:rsidP="00C50DCC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SimSun" w:eastAsia="SimSun" w:hAnsi="SimSun" w:cs="Times New Roman"/>
          <w:color w:val="333333"/>
          <w:kern w:val="0"/>
        </w:rPr>
      </w:pPr>
      <w:r w:rsidRPr="00C50DCC">
        <w:rPr>
          <w:rFonts w:ascii="SimSun" w:eastAsia="SimSun" w:hAnsi="SimSun" w:cs="MS Mincho"/>
          <w:color w:val="333333"/>
          <w:kern w:val="0"/>
        </w:rPr>
        <w:t>没有</w:t>
      </w:r>
      <w:r w:rsidRPr="00C50DCC">
        <w:rPr>
          <w:rFonts w:ascii="SimSun" w:eastAsia="SimSun" w:hAnsi="SimSun" w:cs="Times New Roman"/>
          <w:color w:val="333333"/>
          <w:kern w:val="0"/>
        </w:rPr>
        <w:t>where</w:t>
      </w:r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MS Mincho"/>
          <w:color w:val="333333"/>
          <w:kern w:val="0"/>
        </w:rPr>
        <w:t>使用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要比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快得多。因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MyISAM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内置了一个</w:t>
      </w:r>
      <w:r w:rsidRPr="00C50DCC">
        <w:rPr>
          <w:rFonts w:ascii="SimSun" w:eastAsia="SimSun" w:hAnsi="SimSun" w:cs="SimSun"/>
          <w:color w:val="333333"/>
          <w:kern w:val="0"/>
        </w:rPr>
        <w:t>计</w:t>
      </w:r>
      <w:r w:rsidRPr="00C50DCC">
        <w:rPr>
          <w:rFonts w:ascii="SimSun" w:eastAsia="SimSun" w:hAnsi="SimSun" w:cs="MS Mincho"/>
          <w:color w:val="333333"/>
          <w:kern w:val="0"/>
        </w:rPr>
        <w:t>数器，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SimSun"/>
          <w:color w:val="333333"/>
          <w:kern w:val="0"/>
        </w:rPr>
        <w:t>时它直接从计数器中读</w:t>
      </w:r>
      <w:r w:rsidRPr="00C50DCC">
        <w:rPr>
          <w:rFonts w:ascii="SimSun" w:eastAsia="SimSun" w:hAnsi="SimSun" w:cs="MS Mincho"/>
          <w:color w:val="333333"/>
          <w:kern w:val="0"/>
        </w:rPr>
        <w:t>，而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必</w:t>
      </w:r>
      <w:r w:rsidRPr="00C50DCC">
        <w:rPr>
          <w:rFonts w:ascii="SimSun" w:eastAsia="SimSun" w:hAnsi="SimSun" w:cs="SimSun"/>
          <w:color w:val="333333"/>
          <w:kern w:val="0"/>
        </w:rPr>
        <w:t>须扫</w:t>
      </w:r>
      <w:r w:rsidRPr="00C50DCC">
        <w:rPr>
          <w:rFonts w:ascii="SimSun" w:eastAsia="SimSun" w:hAnsi="SimSun" w:cs="MS Mincho"/>
          <w:color w:val="333333"/>
          <w:kern w:val="0"/>
        </w:rPr>
        <w:t>描全表。所以在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上</w:t>
      </w:r>
      <w:r w:rsidRPr="00C50DCC">
        <w:rPr>
          <w:rFonts w:ascii="SimSun" w:eastAsia="SimSun" w:hAnsi="SimSun" w:cs="SimSun"/>
          <w:color w:val="333333"/>
          <w:kern w:val="0"/>
        </w:rPr>
        <w:t>执</w:t>
      </w:r>
      <w:r w:rsidRPr="00C50DCC">
        <w:rPr>
          <w:rFonts w:ascii="SimSun" w:eastAsia="SimSun" w:hAnsi="SimSun" w:cs="MS Mincho"/>
          <w:color w:val="333333"/>
          <w:kern w:val="0"/>
        </w:rPr>
        <w:t>行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SimSun"/>
          <w:color w:val="333333"/>
          <w:kern w:val="0"/>
        </w:rPr>
        <w:t>时一般要伴随</w:t>
      </w:r>
      <w:r w:rsidRPr="00C50DCC">
        <w:rPr>
          <w:rFonts w:ascii="SimSun" w:eastAsia="SimSun" w:hAnsi="SimSun" w:cs="Times New Roman"/>
          <w:color w:val="333333"/>
          <w:kern w:val="0"/>
        </w:rPr>
        <w:t>where</w:t>
      </w:r>
      <w:r w:rsidRPr="00C50DCC">
        <w:rPr>
          <w:rFonts w:ascii="SimSun" w:eastAsia="SimSun" w:hAnsi="SimSun" w:cs="MS Mincho"/>
          <w:color w:val="333333"/>
          <w:kern w:val="0"/>
        </w:rPr>
        <w:t>，且</w:t>
      </w:r>
      <w:r w:rsidRPr="00C50DCC">
        <w:rPr>
          <w:rFonts w:ascii="SimSun" w:eastAsia="SimSun" w:hAnsi="SimSun" w:cs="Times New Roman"/>
          <w:color w:val="333333"/>
          <w:kern w:val="0"/>
        </w:rPr>
        <w:t>where</w:t>
      </w:r>
      <w:r w:rsidRPr="00C50DCC">
        <w:rPr>
          <w:rFonts w:ascii="SimSun" w:eastAsia="SimSun" w:hAnsi="SimSun" w:cs="MS Mincho"/>
          <w:color w:val="333333"/>
          <w:kern w:val="0"/>
        </w:rPr>
        <w:t>中要包含主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以外的索引列。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r w:rsidRPr="00C50DCC">
        <w:rPr>
          <w:rFonts w:ascii="SimSun" w:eastAsia="SimSun" w:hAnsi="SimSun" w:cs="MS Mincho"/>
          <w:color w:val="333333"/>
          <w:kern w:val="0"/>
        </w:rPr>
        <w:t>什么</w:t>
      </w:r>
      <w:r w:rsidRPr="00C50DCC">
        <w:rPr>
          <w:rFonts w:ascii="SimSun" w:eastAsia="SimSun" w:hAnsi="SimSun" w:cs="SimSun"/>
          <w:color w:val="333333"/>
          <w:kern w:val="0"/>
        </w:rPr>
        <w:t>这</w:t>
      </w:r>
      <w:r w:rsidRPr="00C50DCC">
        <w:rPr>
          <w:rFonts w:ascii="SimSun" w:eastAsia="SimSun" w:hAnsi="SimSun" w:cs="MS Mincho"/>
          <w:color w:val="333333"/>
          <w:kern w:val="0"/>
        </w:rPr>
        <w:t>里特</w:t>
      </w:r>
      <w:r w:rsidRPr="00C50DCC">
        <w:rPr>
          <w:rFonts w:ascii="SimSun" w:eastAsia="SimSun" w:hAnsi="SimSun" w:cs="SimSun"/>
          <w:color w:val="333333"/>
          <w:kern w:val="0"/>
        </w:rPr>
        <w:t>别强调</w:t>
      </w:r>
      <w:r w:rsidRPr="00C50DCC">
        <w:rPr>
          <w:rFonts w:ascii="SimSun" w:eastAsia="SimSun" w:hAnsi="SimSun" w:cs="Times New Roman"/>
          <w:color w:val="333333"/>
          <w:kern w:val="0"/>
        </w:rPr>
        <w:t>“</w:t>
      </w:r>
      <w:r w:rsidRPr="00C50DCC">
        <w:rPr>
          <w:rFonts w:ascii="SimSun" w:eastAsia="SimSun" w:hAnsi="SimSun" w:cs="MS Mincho"/>
          <w:color w:val="333333"/>
          <w:kern w:val="0"/>
        </w:rPr>
        <w:t>主</w:t>
      </w:r>
      <w:r w:rsidRPr="00C50DCC">
        <w:rPr>
          <w:rFonts w:ascii="SimSun" w:eastAsia="SimSun" w:hAnsi="SimSun" w:cs="SimSun"/>
          <w:color w:val="333333"/>
          <w:kern w:val="0"/>
        </w:rPr>
        <w:t>键</w:t>
      </w:r>
      <w:r w:rsidRPr="00C50DCC">
        <w:rPr>
          <w:rFonts w:ascii="SimSun" w:eastAsia="SimSun" w:hAnsi="SimSun" w:cs="MS Mincho"/>
          <w:color w:val="333333"/>
          <w:kern w:val="0"/>
        </w:rPr>
        <w:t>以外</w:t>
      </w:r>
      <w:r w:rsidRPr="00C50DCC">
        <w:rPr>
          <w:rFonts w:ascii="SimSun" w:eastAsia="SimSun" w:hAnsi="SimSun" w:cs="Times New Roman"/>
          <w:color w:val="333333"/>
          <w:kern w:val="0"/>
        </w:rPr>
        <w:t>”</w:t>
      </w:r>
      <w:r w:rsidRPr="00C50DCC">
        <w:rPr>
          <w:rFonts w:ascii="SimSun" w:eastAsia="SimSun" w:hAnsi="SimSun" w:cs="MS Mincho"/>
          <w:color w:val="333333"/>
          <w:kern w:val="0"/>
        </w:rPr>
        <w:t>？因</w:t>
      </w:r>
      <w:r w:rsidRPr="00C50DCC">
        <w:rPr>
          <w:rFonts w:ascii="SimSun" w:eastAsia="SimSun" w:hAnsi="SimSun" w:cs="SimSun"/>
          <w:color w:val="333333"/>
          <w:kern w:val="0"/>
        </w:rPr>
        <w:t>为</w:t>
      </w:r>
      <w:proofErr w:type="spellStart"/>
      <w:r w:rsidRPr="00C50DCC">
        <w:rPr>
          <w:rFonts w:ascii="SimSun" w:eastAsia="SimSun" w:hAnsi="SimSun" w:cs="Times New Roman"/>
          <w:color w:val="333333"/>
          <w:kern w:val="0"/>
        </w:rPr>
        <w:t>InnoDB</w:t>
      </w:r>
      <w:proofErr w:type="spellEnd"/>
      <w:r w:rsidRPr="00C50DCC">
        <w:rPr>
          <w:rFonts w:ascii="SimSun" w:eastAsia="SimSun" w:hAnsi="SimSun" w:cs="MS Mincho"/>
          <w:color w:val="333333"/>
          <w:kern w:val="0"/>
        </w:rPr>
        <w:t>中</w:t>
      </w:r>
      <w:r w:rsidRPr="00C50DCC">
        <w:rPr>
          <w:rFonts w:ascii="SimSun" w:eastAsia="SimSun" w:hAnsi="SimSun" w:cs="Times New Roman"/>
          <w:color w:val="333333"/>
          <w:kern w:val="0"/>
        </w:rPr>
        <w:t>primary index</w:t>
      </w:r>
      <w:r w:rsidRPr="00C50DCC">
        <w:rPr>
          <w:rFonts w:ascii="SimSun" w:eastAsia="SimSun" w:hAnsi="SimSun" w:cs="MS Mincho"/>
          <w:color w:val="333333"/>
          <w:kern w:val="0"/>
        </w:rPr>
        <w:t>是和</w:t>
      </w:r>
      <w:r w:rsidRPr="00C50DCC">
        <w:rPr>
          <w:rFonts w:ascii="SimSun" w:eastAsia="SimSun" w:hAnsi="SimSun" w:cs="Times New Roman"/>
          <w:color w:val="333333"/>
          <w:kern w:val="0"/>
        </w:rPr>
        <w:t>raw data</w:t>
      </w:r>
      <w:r w:rsidRPr="00C50DCC">
        <w:rPr>
          <w:rFonts w:ascii="SimSun" w:eastAsia="SimSun" w:hAnsi="SimSun" w:cs="MS Mincho"/>
          <w:color w:val="333333"/>
          <w:kern w:val="0"/>
        </w:rPr>
        <w:t>存放在一起的，而</w:t>
      </w:r>
      <w:r w:rsidRPr="00C50DCC">
        <w:rPr>
          <w:rFonts w:ascii="SimSun" w:eastAsia="SimSun" w:hAnsi="SimSun" w:cs="Times New Roman"/>
          <w:color w:val="333333"/>
          <w:kern w:val="0"/>
        </w:rPr>
        <w:t>secondary index</w:t>
      </w:r>
      <w:r w:rsidRPr="00C50DCC">
        <w:rPr>
          <w:rFonts w:ascii="SimSun" w:eastAsia="SimSun" w:hAnsi="SimSun" w:cs="SimSun"/>
          <w:color w:val="333333"/>
          <w:kern w:val="0"/>
        </w:rPr>
        <w:t>则是单独存放，然后有个指针指向</w:t>
      </w:r>
      <w:r w:rsidRPr="00C50DCC">
        <w:rPr>
          <w:rFonts w:ascii="SimSun" w:eastAsia="SimSun" w:hAnsi="SimSun" w:cs="Times New Roman"/>
          <w:color w:val="333333"/>
          <w:kern w:val="0"/>
        </w:rPr>
        <w:t>primary key</w:t>
      </w:r>
      <w:r w:rsidRPr="00C50DCC">
        <w:rPr>
          <w:rFonts w:ascii="SimSun" w:eastAsia="SimSun" w:hAnsi="SimSun" w:cs="MS Mincho"/>
          <w:color w:val="333333"/>
          <w:kern w:val="0"/>
        </w:rPr>
        <w:t>。所以只是</w:t>
      </w:r>
      <w:r w:rsidRPr="00C50DCC">
        <w:rPr>
          <w:rFonts w:ascii="SimSun" w:eastAsia="SimSun" w:hAnsi="SimSun" w:cs="Times New Roman"/>
          <w:color w:val="333333"/>
          <w:kern w:val="0"/>
        </w:rPr>
        <w:t>count(*)</w:t>
      </w:r>
      <w:r w:rsidRPr="00C50DCC">
        <w:rPr>
          <w:rFonts w:ascii="SimSun" w:eastAsia="SimSun" w:hAnsi="SimSun" w:cs="MS Mincho"/>
          <w:color w:val="333333"/>
          <w:kern w:val="0"/>
        </w:rPr>
        <w:t>的</w:t>
      </w:r>
      <w:r w:rsidRPr="00C50DCC">
        <w:rPr>
          <w:rFonts w:ascii="SimSun" w:eastAsia="SimSun" w:hAnsi="SimSun" w:cs="SimSun"/>
          <w:color w:val="333333"/>
          <w:kern w:val="0"/>
        </w:rPr>
        <w:t>话</w:t>
      </w:r>
      <w:r w:rsidRPr="00C50DCC">
        <w:rPr>
          <w:rFonts w:ascii="SimSun" w:eastAsia="SimSun" w:hAnsi="SimSun" w:cs="MS Mincho"/>
          <w:color w:val="333333"/>
          <w:kern w:val="0"/>
        </w:rPr>
        <w:t>使用</w:t>
      </w:r>
      <w:r w:rsidRPr="00C50DCC">
        <w:rPr>
          <w:rFonts w:ascii="SimSun" w:eastAsia="SimSun" w:hAnsi="SimSun" w:cs="Times New Roman"/>
          <w:color w:val="333333"/>
          <w:kern w:val="0"/>
        </w:rPr>
        <w:t>secondary index</w:t>
      </w:r>
      <w:r w:rsidRPr="00C50DCC">
        <w:rPr>
          <w:rFonts w:ascii="SimSun" w:eastAsia="SimSun" w:hAnsi="SimSun" w:cs="SimSun"/>
          <w:color w:val="333333"/>
          <w:kern w:val="0"/>
        </w:rPr>
        <w:t>扫描更快，而</w:t>
      </w:r>
      <w:r w:rsidRPr="00C50DCC">
        <w:rPr>
          <w:rFonts w:ascii="SimSun" w:eastAsia="SimSun" w:hAnsi="SimSun" w:cs="Times New Roman"/>
          <w:color w:val="333333"/>
          <w:kern w:val="0"/>
        </w:rPr>
        <w:t>primary key</w:t>
      </w:r>
      <w:r w:rsidRPr="00C50DCC">
        <w:rPr>
          <w:rFonts w:ascii="SimSun" w:eastAsia="SimSun" w:hAnsi="SimSun" w:cs="SimSun"/>
          <w:color w:val="333333"/>
          <w:kern w:val="0"/>
        </w:rPr>
        <w:t>则主要在扫描索引同时要返回</w:t>
      </w:r>
      <w:r w:rsidRPr="00C50DCC">
        <w:rPr>
          <w:rFonts w:ascii="SimSun" w:eastAsia="SimSun" w:hAnsi="SimSun" w:cs="Times New Roman"/>
          <w:color w:val="333333"/>
          <w:kern w:val="0"/>
        </w:rPr>
        <w:t>raw data</w:t>
      </w:r>
      <w:r w:rsidRPr="00C50DCC">
        <w:rPr>
          <w:rFonts w:ascii="SimSun" w:eastAsia="SimSun" w:hAnsi="SimSun" w:cs="SimSun"/>
          <w:color w:val="333333"/>
          <w:kern w:val="0"/>
        </w:rPr>
        <w:t>时的作用较大</w:t>
      </w:r>
      <w:r w:rsidRPr="00C50DCC">
        <w:rPr>
          <w:rFonts w:ascii="SimSun" w:eastAsia="SimSun" w:hAnsi="SimSun" w:cs="MS Mincho"/>
          <w:color w:val="333333"/>
          <w:kern w:val="0"/>
        </w:rPr>
        <w:t>。</w:t>
      </w:r>
    </w:p>
    <w:p w14:paraId="4436CFDC" w14:textId="479C1547" w:rsidR="00C50DCC" w:rsidRDefault="002C48CB" w:rsidP="00AB763A">
      <w:pPr>
        <w:widowControl/>
        <w:jc w:val="left"/>
        <w:rPr>
          <w:rFonts w:ascii="SimSun" w:eastAsia="SimSun" w:hAnsi="SimSun" w:hint="eastAsia"/>
          <w:kern w:val="0"/>
        </w:rPr>
      </w:pPr>
      <w:proofErr w:type="spellStart"/>
      <w:r>
        <w:rPr>
          <w:rFonts w:ascii="SimSun" w:eastAsia="SimSun" w:hAnsi="SimSun"/>
          <w:kern w:val="0"/>
        </w:rPr>
        <w:t>M</w:t>
      </w:r>
      <w:r>
        <w:rPr>
          <w:rFonts w:ascii="SimSun" w:eastAsia="SimSun" w:hAnsi="SimSun" w:hint="eastAsia"/>
          <w:kern w:val="0"/>
        </w:rPr>
        <w:t>y</w:t>
      </w:r>
      <w:r>
        <w:rPr>
          <w:rFonts w:ascii="SimSun" w:eastAsia="SimSun" w:hAnsi="SimSun"/>
          <w:kern w:val="0"/>
        </w:rPr>
        <w:t>sql</w:t>
      </w:r>
      <w:proofErr w:type="spellEnd"/>
      <w:r>
        <w:rPr>
          <w:rFonts w:ascii="SimSun" w:eastAsia="SimSun" w:hAnsi="SimSun" w:hint="eastAsia"/>
          <w:kern w:val="0"/>
        </w:rPr>
        <w:t xml:space="preserve"> 间隙锁</w:t>
      </w:r>
    </w:p>
    <w:p w14:paraId="0FD2DFD5" w14:textId="77777777" w:rsidR="00036C9A" w:rsidRDefault="00036C9A" w:rsidP="00036C9A">
      <w:pPr>
        <w:widowControl/>
        <w:jc w:val="left"/>
        <w:rPr>
          <w:rFonts w:eastAsia="Times New Roman"/>
          <w:kern w:val="0"/>
        </w:rPr>
      </w:pPr>
      <w:hyperlink r:id="rId14" w:history="1">
        <w:r>
          <w:rPr>
            <w:rStyle w:val="a9"/>
            <w:rFonts w:eastAsia="Times New Roman"/>
          </w:rPr>
          <w:t>https://www.cnblogs.com/crazylqy/p/7821481.html</w:t>
        </w:r>
      </w:hyperlink>
    </w:p>
    <w:p w14:paraId="49E931AA" w14:textId="77777777" w:rsidR="002C48CB" w:rsidRPr="00036C9A" w:rsidRDefault="002C48CB" w:rsidP="00AB763A">
      <w:pPr>
        <w:widowControl/>
        <w:jc w:val="left"/>
        <w:rPr>
          <w:rFonts w:ascii="SimSun" w:eastAsia="SimSun" w:hAnsi="SimSun" w:hint="eastAsia"/>
          <w:kern w:val="0"/>
        </w:rPr>
      </w:pPr>
      <w:bookmarkStart w:id="0" w:name="_GoBack"/>
      <w:bookmarkEnd w:id="0"/>
    </w:p>
    <w:p w14:paraId="6D4112C8" w14:textId="4D85682F" w:rsidR="00711A6D" w:rsidRPr="00C50DCC" w:rsidRDefault="00711A6D" w:rsidP="00AB763A">
      <w:pPr>
        <w:rPr>
          <w:rFonts w:ascii="SimSun" w:eastAsia="SimSun" w:hAnsi="SimSun"/>
        </w:rPr>
      </w:pPr>
    </w:p>
    <w:sectPr w:rsidR="00711A6D" w:rsidRPr="00C50DCC" w:rsidSect="00B74C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960D3"/>
    <w:multiLevelType w:val="hybridMultilevel"/>
    <w:tmpl w:val="4536B246"/>
    <w:lvl w:ilvl="0" w:tplc="ECB2E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601E25"/>
    <w:multiLevelType w:val="multilevel"/>
    <w:tmpl w:val="331E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946DA7"/>
    <w:multiLevelType w:val="multilevel"/>
    <w:tmpl w:val="FE88471C"/>
    <w:lvl w:ilvl="0">
      <w:start w:val="1"/>
      <w:numFmt w:val="decimal"/>
      <w:lvlText w:val="%1"/>
      <w:lvlJc w:val="left"/>
      <w:pPr>
        <w:ind w:left="800" w:hanging="800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800" w:hanging="8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66EA67E2"/>
    <w:multiLevelType w:val="multilevel"/>
    <w:tmpl w:val="12B8A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FCE"/>
    <w:rsid w:val="00036C9A"/>
    <w:rsid w:val="000E5C0E"/>
    <w:rsid w:val="000E6E26"/>
    <w:rsid w:val="00174398"/>
    <w:rsid w:val="001A0C00"/>
    <w:rsid w:val="001D3A9C"/>
    <w:rsid w:val="002207E1"/>
    <w:rsid w:val="002C48CB"/>
    <w:rsid w:val="002D64B1"/>
    <w:rsid w:val="003319F4"/>
    <w:rsid w:val="003339D9"/>
    <w:rsid w:val="0035390B"/>
    <w:rsid w:val="00367327"/>
    <w:rsid w:val="00384F52"/>
    <w:rsid w:val="00596011"/>
    <w:rsid w:val="00625030"/>
    <w:rsid w:val="00664DE7"/>
    <w:rsid w:val="006766D1"/>
    <w:rsid w:val="00711890"/>
    <w:rsid w:val="00711A6D"/>
    <w:rsid w:val="00882FCE"/>
    <w:rsid w:val="008F74C3"/>
    <w:rsid w:val="00944A51"/>
    <w:rsid w:val="00A31D2C"/>
    <w:rsid w:val="00AB763A"/>
    <w:rsid w:val="00B302FB"/>
    <w:rsid w:val="00B74C03"/>
    <w:rsid w:val="00C11169"/>
    <w:rsid w:val="00C50DCC"/>
    <w:rsid w:val="00CD08AF"/>
    <w:rsid w:val="00CE66F8"/>
    <w:rsid w:val="00CF0DAB"/>
    <w:rsid w:val="00D049ED"/>
    <w:rsid w:val="00D81895"/>
    <w:rsid w:val="00D90FC9"/>
    <w:rsid w:val="00E6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7962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4D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4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02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02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64DE7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64DE7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64DE7"/>
    <w:rPr>
      <w:rFonts w:ascii="宋体" w:eastAsia="宋体"/>
    </w:rPr>
  </w:style>
  <w:style w:type="paragraph" w:styleId="a5">
    <w:name w:val="List Paragraph"/>
    <w:basedOn w:val="a"/>
    <w:uiPriority w:val="34"/>
    <w:qFormat/>
    <w:rsid w:val="001A0C00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E672F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3339D9"/>
    <w:rPr>
      <w:rFonts w:ascii="Courier New" w:eastAsiaTheme="minorEastAsia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8F74C3"/>
    <w:rPr>
      <w:b/>
      <w:bCs/>
    </w:rPr>
  </w:style>
  <w:style w:type="character" w:styleId="a8">
    <w:name w:val="Emphasis"/>
    <w:basedOn w:val="a0"/>
    <w:uiPriority w:val="20"/>
    <w:qFormat/>
    <w:rsid w:val="00367327"/>
    <w:rPr>
      <w:i/>
      <w:iCs/>
    </w:rPr>
  </w:style>
  <w:style w:type="character" w:customStyle="1" w:styleId="20">
    <w:name w:val="标题 2字符"/>
    <w:basedOn w:val="a0"/>
    <w:link w:val="2"/>
    <w:uiPriority w:val="9"/>
    <w:rsid w:val="001743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02F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02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5960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www.cnblogs.com/yuanrw/p/10225659.html" TargetMode="External"/><Relationship Id="rId14" Type="http://schemas.openxmlformats.org/officeDocument/2006/relationships/hyperlink" Target="https://www.cnblogs.com/crazylqy/p/7821481.html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571</Words>
  <Characters>3258</Characters>
  <Application>Microsoft Macintosh Word</Application>
  <DocSecurity>0</DocSecurity>
  <Lines>27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索引B+树</vt:lpstr>
      <vt:lpstr>        怎么得到InnoDB主键索引B+树的高度？</vt:lpstr>
      <vt:lpstr>        B树和B+树的区别</vt:lpstr>
    </vt:vector>
  </TitlesOfParts>
  <LinksUpToDate>false</LinksUpToDate>
  <CharactersWithSpaces>3822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66</cp:revision>
  <dcterms:created xsi:type="dcterms:W3CDTF">2019-11-12T01:43:00Z</dcterms:created>
  <dcterms:modified xsi:type="dcterms:W3CDTF">2020-01-07T01:14:00Z</dcterms:modified>
</cp:coreProperties>
</file>