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52D" w:rsidRDefault="00935DCE" w:rsidP="00935DCE">
      <w:pPr>
        <w:jc w:val="center"/>
        <w:rPr>
          <w:sz w:val="28"/>
        </w:rPr>
      </w:pPr>
      <w:r>
        <w:rPr>
          <w:sz w:val="28"/>
        </w:rPr>
        <w:t>Domain Analysis</w:t>
      </w:r>
    </w:p>
    <w:p w:rsidR="00935DCE" w:rsidRDefault="00935DCE" w:rsidP="00935DCE">
      <w:pPr>
        <w:rPr>
          <w:sz w:val="28"/>
        </w:rPr>
      </w:pPr>
      <w:r>
        <w:rPr>
          <w:sz w:val="28"/>
        </w:rPr>
        <w:t>Sources: Domain Experts, Existing Residence Software (LU Res), existing docs.</w:t>
      </w:r>
      <w:bookmarkStart w:id="0" w:name="_GoBack"/>
      <w:bookmarkEnd w:id="0"/>
    </w:p>
    <w:p w:rsidR="00935DCE" w:rsidRDefault="00935DCE" w:rsidP="00935DCE">
      <w:pPr>
        <w:rPr>
          <w:sz w:val="28"/>
        </w:rPr>
      </w:pPr>
      <w:r>
        <w:rPr>
          <w:sz w:val="28"/>
        </w:rPr>
        <w:t>Interviewing, Brainstorming, Use Case analysis can help with domain analysis.</w:t>
      </w:r>
      <w:r w:rsidR="006778F3">
        <w:rPr>
          <w:sz w:val="28"/>
        </w:rPr>
        <w:t xml:space="preserve"> </w:t>
      </w:r>
    </w:p>
    <w:p w:rsidR="004312B8" w:rsidRPr="004312B8" w:rsidRDefault="004312B8" w:rsidP="004312B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z w:val="28"/>
        </w:rPr>
        <w:br/>
      </w:r>
      <w:r>
        <w:rPr>
          <w:sz w:val="28"/>
        </w:rPr>
        <w:t xml:space="preserve">The domain for the </w:t>
      </w:r>
      <w:r>
        <w:rPr>
          <w:i/>
          <w:sz w:val="28"/>
        </w:rPr>
        <w:t>Residence Management System at Lakehead University, Thunder Bay</w:t>
      </w:r>
      <w:r>
        <w:rPr>
          <w:b/>
          <w:sz w:val="28"/>
        </w:rPr>
        <w:t xml:space="preserve"> </w:t>
      </w:r>
      <w:r>
        <w:rPr>
          <w:sz w:val="28"/>
        </w:rPr>
        <w:t xml:space="preserve">is </w:t>
      </w:r>
      <w:r>
        <w:rPr>
          <w:b/>
          <w:sz w:val="28"/>
        </w:rPr>
        <w:t>Residence Management</w:t>
      </w:r>
      <w:r>
        <w:rPr>
          <w:sz w:val="28"/>
        </w:rPr>
        <w:t>. We aim to provide a user-friendly, simple and efficient way of allowing students to reserve and manage their housing in Lakehead University Residence.</w:t>
      </w:r>
    </w:p>
    <w:p w:rsidR="004312B8" w:rsidRDefault="004312B8" w:rsidP="004312B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Glossary</w:t>
      </w:r>
    </w:p>
    <w:p w:rsidR="004312B8" w:rsidRPr="004312B8" w:rsidRDefault="004312B8" w:rsidP="004312B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General Knowledge about the domain</w:t>
      </w:r>
      <w:r>
        <w:rPr>
          <w:b/>
          <w:sz w:val="28"/>
        </w:rPr>
        <w:br/>
      </w:r>
      <w:proofErr w:type="spellStart"/>
      <w:r>
        <w:rPr>
          <w:sz w:val="28"/>
        </w:rPr>
        <w:t>Domain</w:t>
      </w:r>
      <w:proofErr w:type="spellEnd"/>
      <w:r>
        <w:rPr>
          <w:sz w:val="28"/>
        </w:rPr>
        <w:t xml:space="preserve"> experts are required to have thorough knowledge regarding </w:t>
      </w:r>
      <w:r>
        <w:rPr>
          <w:sz w:val="28"/>
        </w:rPr>
        <w:br/>
        <w:t>- The property laws of Canada</w:t>
      </w:r>
      <w:proofErr w:type="gramStart"/>
      <w:r>
        <w:rPr>
          <w:sz w:val="28"/>
        </w:rPr>
        <w:t>.(</w:t>
      </w:r>
      <w:proofErr w:type="gramEnd"/>
      <w:r>
        <w:rPr>
          <w:sz w:val="28"/>
        </w:rPr>
        <w:t>Property Act)</w:t>
      </w:r>
      <w:r>
        <w:rPr>
          <w:sz w:val="28"/>
        </w:rPr>
        <w:br/>
        <w:t>- Housing and tenant laws of Canada. (Housing and tenant Act)</w:t>
      </w:r>
      <w:r>
        <w:rPr>
          <w:sz w:val="28"/>
        </w:rPr>
        <w:br/>
        <w:t>- The Residence Contract Agreement between the student and Lakehead University.</w:t>
      </w:r>
      <w:r>
        <w:rPr>
          <w:sz w:val="28"/>
        </w:rPr>
        <w:br/>
        <w:t>- Lakehead University Rules and Regulations.</w:t>
      </w:r>
      <w:r>
        <w:rPr>
          <w:sz w:val="28"/>
        </w:rPr>
        <w:br/>
        <w:t>- Lakehead University Residence Rules and Regulations.</w:t>
      </w:r>
      <w:r>
        <w:rPr>
          <w:sz w:val="28"/>
        </w:rPr>
        <w:br/>
        <w:t>- Lakehead University Residence Community Guidelines and Standards.</w:t>
      </w:r>
    </w:p>
    <w:p w:rsidR="00F665FE" w:rsidRPr="00F665FE" w:rsidRDefault="004312B8" w:rsidP="004312B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Customers and Users</w:t>
      </w:r>
      <w:r>
        <w:rPr>
          <w:b/>
          <w:sz w:val="28"/>
        </w:rPr>
        <w:br/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software is aimed towards </w:t>
      </w:r>
      <w:r w:rsidR="00F665FE">
        <w:rPr>
          <w:sz w:val="28"/>
        </w:rPr>
        <w:t>Post-Secondary institutes</w:t>
      </w:r>
      <w:r>
        <w:rPr>
          <w:sz w:val="28"/>
        </w:rPr>
        <w:t xml:space="preserve"> requiring a Residence Management system to handle their </w:t>
      </w:r>
      <w:r w:rsidR="00F665FE">
        <w:rPr>
          <w:sz w:val="28"/>
        </w:rPr>
        <w:t>on-campus housing registration and administration. Our software is customized to handle Lakehead University’s Residence. Users of our software would include students who live on-campus, students who intend on living on-campus in the future and the employees working at Lakehead University Residence.</w:t>
      </w:r>
    </w:p>
    <w:p w:rsidR="00F665FE" w:rsidRPr="00F665FE" w:rsidRDefault="00F665FE" w:rsidP="004312B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The Environment</w:t>
      </w:r>
      <w:r>
        <w:rPr>
          <w:b/>
          <w:sz w:val="28"/>
        </w:rPr>
        <w:br/>
      </w:r>
      <w:r>
        <w:rPr>
          <w:sz w:val="28"/>
        </w:rPr>
        <w:t xml:space="preserve">The software is designed to be capable on running on Windows, Linux, </w:t>
      </w:r>
      <w:r w:rsidR="006778F3">
        <w:rPr>
          <w:sz w:val="28"/>
        </w:rPr>
        <w:t xml:space="preserve">Symbian, BBOS10, </w:t>
      </w:r>
      <w:r>
        <w:rPr>
          <w:sz w:val="28"/>
        </w:rPr>
        <w:t xml:space="preserve">Android, </w:t>
      </w:r>
      <w:proofErr w:type="spellStart"/>
      <w:r>
        <w:rPr>
          <w:sz w:val="28"/>
        </w:rPr>
        <w:t>macOS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 xml:space="preserve"> platforms. This allows are software to be accessible on multiple systems and mobile devices with ease.</w:t>
      </w:r>
    </w:p>
    <w:p w:rsidR="00F665FE" w:rsidRDefault="00F665FE" w:rsidP="00F665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Tasks and procedures to be performed</w:t>
      </w:r>
      <w:r>
        <w:rPr>
          <w:b/>
          <w:sz w:val="28"/>
        </w:rPr>
        <w:br/>
      </w:r>
      <w:r>
        <w:rPr>
          <w:sz w:val="28"/>
        </w:rPr>
        <w:t>- S</w:t>
      </w:r>
      <w:r w:rsidR="006778F3">
        <w:rPr>
          <w:sz w:val="28"/>
        </w:rPr>
        <w:t>tudent/Employee have to fill up a registration form when they login for the first time to gain access to the Software in the future.</w:t>
      </w:r>
      <w:r w:rsidR="006778F3">
        <w:rPr>
          <w:sz w:val="28"/>
        </w:rPr>
        <w:br/>
      </w:r>
      <w:r w:rsidR="006778F3">
        <w:rPr>
          <w:sz w:val="28"/>
        </w:rPr>
        <w:lastRenderedPageBreak/>
        <w:t>- Once the Student/Employee have registered they have to login with their credentials to allow them access to their accounts.</w:t>
      </w:r>
      <w:r>
        <w:rPr>
          <w:sz w:val="28"/>
        </w:rPr>
        <w:br/>
        <w:t>- Student</w:t>
      </w:r>
      <w:r w:rsidR="006778F3">
        <w:rPr>
          <w:sz w:val="28"/>
        </w:rPr>
        <w:t>s need to fill up an Application form to apply for housing on-campus.</w:t>
      </w:r>
      <w:r>
        <w:rPr>
          <w:sz w:val="28"/>
        </w:rPr>
        <w:br/>
        <w:t>- Student</w:t>
      </w:r>
      <w:r w:rsidR="006778F3">
        <w:rPr>
          <w:sz w:val="28"/>
        </w:rPr>
        <w:t>s can delete their application if they decide to withdraw their application</w:t>
      </w:r>
      <w:r>
        <w:rPr>
          <w:sz w:val="28"/>
        </w:rPr>
        <w:br/>
        <w:t>- Student</w:t>
      </w:r>
      <w:r w:rsidR="006778F3">
        <w:rPr>
          <w:sz w:val="28"/>
        </w:rPr>
        <w:t>s can edit their housing application if they need to make changes.</w:t>
      </w:r>
      <w:r>
        <w:rPr>
          <w:sz w:val="28"/>
        </w:rPr>
        <w:br/>
        <w:t>- Student</w:t>
      </w:r>
      <w:r w:rsidR="006778F3">
        <w:rPr>
          <w:sz w:val="28"/>
        </w:rPr>
        <w:t>s can view their submitted application and view the status of their application.</w:t>
      </w:r>
      <w:r w:rsidR="006778F3">
        <w:rPr>
          <w:sz w:val="28"/>
        </w:rPr>
        <w:br/>
        <w:t>- Students can send complaints or requests to admins.</w:t>
      </w:r>
      <w:r>
        <w:rPr>
          <w:sz w:val="28"/>
        </w:rPr>
        <w:br/>
        <w:t xml:space="preserve">- Admins </w:t>
      </w:r>
      <w:r w:rsidR="006778F3">
        <w:rPr>
          <w:sz w:val="28"/>
        </w:rPr>
        <w:t>are allowed to view student applications and assign them to rooms</w:t>
      </w:r>
      <w:r w:rsidR="006778F3">
        <w:rPr>
          <w:sz w:val="28"/>
        </w:rPr>
        <w:br/>
        <w:t>- Admins have access to room information and details.</w:t>
      </w:r>
      <w:r>
        <w:rPr>
          <w:sz w:val="28"/>
        </w:rPr>
        <w:br/>
      </w:r>
      <w:r w:rsidR="006778F3">
        <w:rPr>
          <w:sz w:val="28"/>
        </w:rPr>
        <w:t>- Admins can view messages sent to them by students.</w:t>
      </w:r>
      <w:r w:rsidR="006778F3">
        <w:rPr>
          <w:sz w:val="28"/>
        </w:rPr>
        <w:br/>
      </w:r>
      <w:r>
        <w:rPr>
          <w:sz w:val="28"/>
        </w:rPr>
        <w:t>- Admin</w:t>
      </w:r>
      <w:r w:rsidR="006778F3">
        <w:rPr>
          <w:sz w:val="28"/>
        </w:rPr>
        <w:t>s can reply to complaints and requests sent by students.</w:t>
      </w:r>
      <w:r w:rsidR="006778F3">
        <w:rPr>
          <w:sz w:val="28"/>
        </w:rPr>
        <w:br/>
        <w:t>- Admin can create rooms and assign them to buildings if space allows them to do so.</w:t>
      </w:r>
      <w:r>
        <w:rPr>
          <w:sz w:val="28"/>
        </w:rPr>
        <w:t xml:space="preserve"> </w:t>
      </w:r>
    </w:p>
    <w:p w:rsidR="00F665FE" w:rsidRDefault="00F665FE" w:rsidP="00F665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Competing Software</w:t>
      </w:r>
    </w:p>
    <w:p w:rsidR="004312B8" w:rsidRPr="00F665FE" w:rsidRDefault="00F665FE" w:rsidP="00F665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Similarities across domains and organizations</w:t>
      </w:r>
      <w:r>
        <w:rPr>
          <w:b/>
          <w:sz w:val="28"/>
        </w:rPr>
        <w:br/>
      </w:r>
      <w:r>
        <w:rPr>
          <w:sz w:val="28"/>
        </w:rPr>
        <w:t xml:space="preserve">Our software allows </w:t>
      </w:r>
      <w:r w:rsidR="004312B8" w:rsidRPr="00F665FE">
        <w:rPr>
          <w:b/>
          <w:sz w:val="28"/>
        </w:rPr>
        <w:br/>
      </w:r>
    </w:p>
    <w:sectPr w:rsidR="004312B8" w:rsidRPr="00F6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270CB"/>
    <w:multiLevelType w:val="hybridMultilevel"/>
    <w:tmpl w:val="E368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CE"/>
    <w:rsid w:val="004312B8"/>
    <w:rsid w:val="005324DD"/>
    <w:rsid w:val="006778F3"/>
    <w:rsid w:val="00935DCE"/>
    <w:rsid w:val="00A70C2A"/>
    <w:rsid w:val="00F6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30E3D-2737-4232-BF7E-36667A40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</cp:revision>
  <dcterms:created xsi:type="dcterms:W3CDTF">2016-10-03T14:06:00Z</dcterms:created>
  <dcterms:modified xsi:type="dcterms:W3CDTF">2016-10-03T14:59:00Z</dcterms:modified>
</cp:coreProperties>
</file>