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340" w:rsidRPr="00C75A12" w:rsidRDefault="00C75A12" w:rsidP="00C75A12">
      <w:pPr>
        <w:spacing w:line="360" w:lineRule="auto"/>
        <w:jc w:val="both"/>
        <w:rPr>
          <w:rFonts w:ascii="Times New Roman" w:hAnsi="Times New Roman" w:cs="Times New Roman"/>
          <w:b/>
          <w:sz w:val="24"/>
          <w:szCs w:val="24"/>
          <w:lang w:val="en-US"/>
        </w:rPr>
      </w:pPr>
      <w:r w:rsidRPr="00C75A12">
        <w:rPr>
          <w:rFonts w:ascii="Times New Roman" w:hAnsi="Times New Roman" w:cs="Times New Roman"/>
          <w:b/>
          <w:sz w:val="24"/>
          <w:szCs w:val="24"/>
          <w:lang w:val="en-US"/>
        </w:rPr>
        <w:t xml:space="preserve">Hybrid </w:t>
      </w:r>
      <w:r>
        <w:rPr>
          <w:rFonts w:ascii="Times New Roman" w:hAnsi="Times New Roman" w:cs="Times New Roman"/>
          <w:b/>
          <w:sz w:val="24"/>
          <w:szCs w:val="24"/>
          <w:lang w:val="en-US"/>
        </w:rPr>
        <w:t xml:space="preserve">Mobile Application </w:t>
      </w:r>
      <w:bookmarkStart w:id="0" w:name="_GoBack"/>
      <w:bookmarkEnd w:id="0"/>
      <w:r w:rsidRPr="00C75A12">
        <w:rPr>
          <w:rFonts w:ascii="Times New Roman" w:hAnsi="Times New Roman" w:cs="Times New Roman"/>
          <w:b/>
          <w:sz w:val="24"/>
          <w:szCs w:val="24"/>
          <w:lang w:val="en-US"/>
        </w:rPr>
        <w:t>Architecture</w:t>
      </w:r>
    </w:p>
    <w:p w:rsidR="00C75A12" w:rsidRPr="00C75A12" w:rsidRDefault="00C75A12" w:rsidP="00C75A12">
      <w:pPr>
        <w:spacing w:line="360" w:lineRule="auto"/>
        <w:jc w:val="both"/>
        <w:rPr>
          <w:rFonts w:ascii="Times New Roman" w:hAnsi="Times New Roman" w:cs="Times New Roman"/>
          <w:sz w:val="24"/>
          <w:szCs w:val="24"/>
          <w:lang w:val="en-US"/>
        </w:rPr>
      </w:pPr>
    </w:p>
    <w:p w:rsidR="00C75A12" w:rsidRPr="00C75A12" w:rsidRDefault="00C75A12" w:rsidP="00C75A12">
      <w:pPr>
        <w:pStyle w:val="NormalWeb"/>
        <w:shd w:val="clear" w:color="auto" w:fill="FFFFFF"/>
        <w:spacing w:before="0" w:beforeAutospacing="0" w:after="0" w:afterAutospacing="0" w:line="360" w:lineRule="auto"/>
        <w:jc w:val="both"/>
        <w:rPr>
          <w:color w:val="444444"/>
        </w:rPr>
      </w:pPr>
      <w:r w:rsidRPr="00C75A12">
        <w:rPr>
          <w:color w:val="444444"/>
        </w:rPr>
        <w:t>Hybrid mobile apps leverage both native and web solutions. Hybrid apps use native apps as “shells” for the back-end, but platform-neutral </w:t>
      </w:r>
      <w:hyperlink r:id="rId5" w:history="1">
        <w:r w:rsidRPr="00C75A12">
          <w:rPr>
            <w:rStyle w:val="Hyperlink"/>
            <w:color w:val="444444"/>
          </w:rPr>
          <w:t>JavaScript</w:t>
        </w:r>
      </w:hyperlink>
      <w:r w:rsidRPr="00C75A12">
        <w:rPr>
          <w:color w:val="444444"/>
        </w:rPr>
        <w:t>, HTML and CSS for the front-end. Hybrid apps use plugins such as Apache Cordova or Ionic Capacitor to access native platform features.</w:t>
      </w:r>
    </w:p>
    <w:p w:rsidR="00C75A12" w:rsidRDefault="00C75A12" w:rsidP="00C75A12">
      <w:pPr>
        <w:pStyle w:val="NormalWeb"/>
        <w:shd w:val="clear" w:color="auto" w:fill="FFFFFF"/>
        <w:spacing w:before="0" w:beforeAutospacing="0" w:after="0" w:afterAutospacing="0" w:line="360" w:lineRule="auto"/>
        <w:jc w:val="both"/>
        <w:rPr>
          <w:color w:val="444444"/>
        </w:rPr>
      </w:pPr>
      <w:r w:rsidRPr="00C75A12">
        <w:rPr>
          <w:color w:val="444444"/>
        </w:rPr>
        <w:t>Hybrid mobile apps are among the fastest apps to create across a variety of platforms and easy to update, but are not appropriate for complex, interactive, or feature-rich applications.</w:t>
      </w:r>
    </w:p>
    <w:p w:rsidR="00C75A12" w:rsidRPr="00C75A12" w:rsidRDefault="00C75A12" w:rsidP="00C75A12">
      <w:pPr>
        <w:pStyle w:val="NormalWeb"/>
        <w:shd w:val="clear" w:color="auto" w:fill="FFFFFF"/>
        <w:spacing w:before="0" w:beforeAutospacing="0" w:after="0" w:afterAutospacing="0" w:line="360" w:lineRule="auto"/>
        <w:jc w:val="both"/>
        <w:rPr>
          <w:color w:val="444444"/>
        </w:rPr>
      </w:pPr>
    </w:p>
    <w:p w:rsidR="00C75A12" w:rsidRDefault="00C75A12" w:rsidP="00C75A12">
      <w:pPr>
        <w:spacing w:line="360" w:lineRule="auto"/>
        <w:jc w:val="center"/>
        <w:rPr>
          <w:rFonts w:ascii="Times New Roman" w:hAnsi="Times New Roman" w:cs="Times New Roman"/>
          <w:sz w:val="24"/>
          <w:szCs w:val="24"/>
          <w:lang w:val="en-US"/>
        </w:rPr>
      </w:pPr>
      <w:r w:rsidRPr="00C75A12">
        <w:rPr>
          <w:rFonts w:ascii="Times New Roman" w:hAnsi="Times New Roman" w:cs="Times New Roman"/>
          <w:noProof/>
          <w:sz w:val="24"/>
          <w:szCs w:val="24"/>
          <w:lang w:eastAsia="en-IN"/>
        </w:rPr>
        <w:drawing>
          <wp:inline distT="0" distB="0" distL="0" distR="0">
            <wp:extent cx="4352925" cy="2426085"/>
            <wp:effectExtent l="0" t="0" r="0" b="0"/>
            <wp:docPr id="1" name="Picture 1" descr="hybrid mobile ap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brid mobile app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0945" cy="2430555"/>
                    </a:xfrm>
                    <a:prstGeom prst="rect">
                      <a:avLst/>
                    </a:prstGeom>
                    <a:noFill/>
                    <a:ln>
                      <a:noFill/>
                    </a:ln>
                  </pic:spPr>
                </pic:pic>
              </a:graphicData>
            </a:graphic>
          </wp:inline>
        </w:drawing>
      </w:r>
    </w:p>
    <w:p w:rsidR="00C75A12" w:rsidRDefault="00C75A12" w:rsidP="00C75A12">
      <w:pPr>
        <w:spacing w:line="360" w:lineRule="auto"/>
        <w:jc w:val="both"/>
        <w:rPr>
          <w:rFonts w:ascii="Times New Roman" w:hAnsi="Times New Roman" w:cs="Times New Roman"/>
          <w:sz w:val="24"/>
          <w:szCs w:val="24"/>
          <w:lang w:val="en-US"/>
        </w:rPr>
      </w:pPr>
    </w:p>
    <w:p w:rsidR="00C75A12" w:rsidRPr="00C75A12" w:rsidRDefault="00C75A12" w:rsidP="00C75A12">
      <w:pPr>
        <w:pStyle w:val="sc-jsuzer"/>
        <w:spacing w:before="0" w:beforeAutospacing="0" w:after="384" w:afterAutospacing="0" w:line="360" w:lineRule="auto"/>
        <w:jc w:val="both"/>
        <w:rPr>
          <w:color w:val="444444"/>
        </w:rPr>
      </w:pPr>
      <w:r w:rsidRPr="00C75A12">
        <w:rPr>
          <w:color w:val="444444"/>
        </w:rPr>
        <w:t>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to the mobile device’s features. To better understand this approach, let’s break down how it all fits together.</w:t>
      </w:r>
    </w:p>
    <w:p w:rsidR="00C75A12" w:rsidRPr="00C75A12" w:rsidRDefault="00C75A12" w:rsidP="00C75A12">
      <w:pPr>
        <w:pStyle w:val="sc-jsuzer"/>
        <w:spacing w:before="0" w:beforeAutospacing="0" w:after="384" w:afterAutospacing="0" w:line="360" w:lineRule="auto"/>
        <w:jc w:val="both"/>
        <w:rPr>
          <w:color w:val="444444"/>
        </w:rPr>
      </w:pPr>
      <w:r w:rsidRPr="00C75A12">
        <w:rPr>
          <w:color w:val="444444"/>
        </w:rPr>
        <w:t xml:space="preserve">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iOS application would use the </w:t>
      </w:r>
      <w:proofErr w:type="spellStart"/>
      <w:r w:rsidRPr="00C75A12">
        <w:rPr>
          <w:color w:val="444444"/>
        </w:rPr>
        <w:t>WKWebView</w:t>
      </w:r>
      <w:proofErr w:type="spellEnd"/>
      <w:r w:rsidRPr="00C75A12">
        <w:rPr>
          <w:color w:val="444444"/>
        </w:rPr>
        <w:t xml:space="preserve"> to display our application, while on Android it would use the </w:t>
      </w:r>
      <w:proofErr w:type="spellStart"/>
      <w:r w:rsidRPr="00C75A12">
        <w:rPr>
          <w:color w:val="444444"/>
        </w:rPr>
        <w:t>WebView</w:t>
      </w:r>
      <w:proofErr w:type="spellEnd"/>
      <w:r w:rsidRPr="00C75A12">
        <w:rPr>
          <w:color w:val="444444"/>
        </w:rPr>
        <w:t xml:space="preserve"> element to do the same function.</w:t>
      </w:r>
    </w:p>
    <w:p w:rsidR="00C75A12" w:rsidRPr="00C75A12" w:rsidRDefault="00C75A12" w:rsidP="00C75A12">
      <w:pPr>
        <w:pStyle w:val="sc-jsuzer"/>
        <w:spacing w:before="0" w:beforeAutospacing="0" w:after="384" w:afterAutospacing="0" w:line="360" w:lineRule="auto"/>
        <w:jc w:val="both"/>
        <w:rPr>
          <w:color w:val="444444"/>
        </w:rPr>
      </w:pPr>
      <w:r w:rsidRPr="00C75A12">
        <w:rPr>
          <w:color w:val="444444"/>
        </w:rPr>
        <w:lastRenderedPageBreak/>
        <w:t xml:space="preserve">This code is then embedded into a native application wrapper using a solution like Apache Cordova (also known as </w:t>
      </w:r>
      <w:proofErr w:type="spellStart"/>
      <w:r w:rsidRPr="00C75A12">
        <w:rPr>
          <w:color w:val="444444"/>
        </w:rPr>
        <w:t>PhoneGap</w:t>
      </w:r>
      <w:proofErr w:type="spellEnd"/>
      <w:r w:rsidRPr="00C75A12">
        <w:rPr>
          <w:color w:val="444444"/>
        </w:rPr>
        <w:t>) or </w:t>
      </w:r>
      <w:proofErr w:type="spellStart"/>
      <w:r w:rsidRPr="00C75A12">
        <w:rPr>
          <w:color w:val="444444"/>
        </w:rPr>
        <w:fldChar w:fldCharType="begin"/>
      </w:r>
      <w:r w:rsidRPr="00C75A12">
        <w:rPr>
          <w:color w:val="444444"/>
        </w:rPr>
        <w:instrText xml:space="preserve"> HYPERLINK "https://capacitor.ionicframework.com/?__hstc=13779304.ff773afa2806bd7f052bf65a96c2684f.1675071220943.1675071220943.1675071220943.1&amp;__hssc=13779304.2.1675071220944&amp;__hsfp=3756997744" \t "_blank" </w:instrText>
      </w:r>
      <w:r w:rsidRPr="00C75A12">
        <w:rPr>
          <w:color w:val="444444"/>
        </w:rPr>
        <w:fldChar w:fldCharType="separate"/>
      </w:r>
      <w:r w:rsidRPr="00C75A12">
        <w:rPr>
          <w:color w:val="444444"/>
        </w:rPr>
        <w:t>Ionic’s</w:t>
      </w:r>
      <w:proofErr w:type="spellEnd"/>
      <w:r w:rsidRPr="00C75A12">
        <w:rPr>
          <w:color w:val="444444"/>
        </w:rPr>
        <w:t xml:space="preserve"> Capacitor</w:t>
      </w:r>
      <w:r w:rsidRPr="00C75A12">
        <w:rPr>
          <w:color w:val="444444"/>
        </w:rPr>
        <w:fldChar w:fldCharType="end"/>
      </w:r>
      <w:r w:rsidRPr="00C75A12">
        <w:rPr>
          <w:color w:val="444444"/>
        </w:rPr>
        <w:t xml:space="preserve">. These solutions create a native shell application that is just the platform’s </w:t>
      </w:r>
      <w:proofErr w:type="spellStart"/>
      <w:r w:rsidRPr="00C75A12">
        <w:rPr>
          <w:color w:val="444444"/>
        </w:rPr>
        <w:t>webview</w:t>
      </w:r>
      <w:proofErr w:type="spellEnd"/>
      <w:r w:rsidRPr="00C75A12">
        <w:rPr>
          <w:color w:val="444444"/>
        </w:rPr>
        <w:t xml:space="preserve"> component in which it will load your web application. This gives you the ability to create and publish true native applications that can be submitted to each of the platform’s app stores for sale.</w:t>
      </w:r>
    </w:p>
    <w:p w:rsidR="00C75A12" w:rsidRPr="00C75A12" w:rsidRDefault="00C75A12" w:rsidP="00C75A12">
      <w:pPr>
        <w:pStyle w:val="sc-jsuzer"/>
        <w:spacing w:before="0" w:beforeAutospacing="0" w:after="384" w:afterAutospacing="0" w:line="360" w:lineRule="auto"/>
        <w:jc w:val="both"/>
        <w:rPr>
          <w:color w:val="444444"/>
        </w:rPr>
      </w:pPr>
      <w:r w:rsidRPr="00C75A12">
        <w:rPr>
          <w:color w:val="444444"/>
        </w:rPr>
        <w:t xml:space="preserve">Additionally, both Cordova and Capacitor have a plugin system that allows you to extend beyond the limitations of the ‘browser’ and access the full suite of capabilities of a user’s mobile device. So, if you wanted to use </w:t>
      </w:r>
      <w:proofErr w:type="spellStart"/>
      <w:r w:rsidRPr="00C75A12">
        <w:rPr>
          <w:color w:val="444444"/>
        </w:rPr>
        <w:t>TouchID</w:t>
      </w:r>
      <w:proofErr w:type="spellEnd"/>
      <w:r w:rsidRPr="00C75A12">
        <w:rPr>
          <w:color w:val="444444"/>
        </w:rPr>
        <w:t xml:space="preserve"> on an iOS device as a login option, or wanted to connect to a Bluetooth device, this can be easily done by installing a plugin. These plugins are created by a wide range of developers and many are actively supported. Ionic even offers a complete ecosystem of supported plugins as part of its </w:t>
      </w:r>
      <w:hyperlink r:id="rId7" w:tgtFrame="_blank" w:history="1">
        <w:r w:rsidRPr="00C75A12">
          <w:rPr>
            <w:color w:val="444444"/>
          </w:rPr>
          <w:t>Enterprise</w:t>
        </w:r>
      </w:hyperlink>
      <w:r w:rsidRPr="00C75A12">
        <w:rPr>
          <w:color w:val="444444"/>
        </w:rPr>
        <w:t> solution. So, the limitations of a web-only application are easily overcome, allowing your application to have parity with native applications in their features.</w:t>
      </w:r>
    </w:p>
    <w:p w:rsidR="00C75A12" w:rsidRPr="00C75A12" w:rsidRDefault="00C75A12" w:rsidP="00C75A12">
      <w:pPr>
        <w:pStyle w:val="sc-jsuzer"/>
        <w:spacing w:before="0" w:beforeAutospacing="0" w:after="384" w:afterAutospacing="0" w:line="360" w:lineRule="auto"/>
        <w:jc w:val="both"/>
        <w:rPr>
          <w:color w:val="444444"/>
        </w:rPr>
      </w:pPr>
      <w:r w:rsidRPr="00C75A12">
        <w:rPr>
          <w:color w:val="444444"/>
        </w:rPr>
        <w:t xml:space="preserve">However, there are some drawbacks with this option. </w:t>
      </w:r>
      <w:proofErr w:type="gramStart"/>
      <w:r w:rsidRPr="00C75A12">
        <w:rPr>
          <w:color w:val="444444"/>
        </w:rPr>
        <w:t>Similarly</w:t>
      </w:r>
      <w:proofErr w:type="gramEnd"/>
      <w:r w:rsidRPr="00C75A12">
        <w:rPr>
          <w:color w:val="444444"/>
        </w:rPr>
        <w:t xml:space="preserve"> to the web-only application solution, the UI library has to be recreated. Here is where solutions like Ionic, </w:t>
      </w:r>
      <w:proofErr w:type="spellStart"/>
      <w:r w:rsidRPr="00C75A12">
        <w:rPr>
          <w:color w:val="444444"/>
        </w:rPr>
        <w:t>NativeScript</w:t>
      </w:r>
      <w:proofErr w:type="spellEnd"/>
      <w:r w:rsidRPr="00C75A12">
        <w:rPr>
          <w:color w:val="444444"/>
        </w:rPr>
        <w:t xml:space="preserve">, </w:t>
      </w:r>
      <w:proofErr w:type="spellStart"/>
      <w:r w:rsidRPr="00C75A12">
        <w:rPr>
          <w:color w:val="444444"/>
        </w:rPr>
        <w:t>Xamarin</w:t>
      </w:r>
      <w:proofErr w:type="spellEnd"/>
      <w:r w:rsidRPr="00C75A12">
        <w:rPr>
          <w:color w:val="444444"/>
        </w:rPr>
        <w:t>, React Native, and others step in. These options all provide robust UI components that look and feel like their native counterparts, giving you a full suite of building blocks for your hybrid mobile app.</w:t>
      </w:r>
    </w:p>
    <w:p w:rsidR="00C75A12" w:rsidRDefault="00C75A12" w:rsidP="00C75A12">
      <w:pPr>
        <w:spacing w:line="360" w:lineRule="auto"/>
        <w:jc w:val="center"/>
        <w:rPr>
          <w:rFonts w:ascii="Times New Roman" w:eastAsia="Times New Roman" w:hAnsi="Times New Roman" w:cs="Times New Roman"/>
          <w:color w:val="444444"/>
          <w:sz w:val="24"/>
          <w:szCs w:val="24"/>
          <w:lang w:eastAsia="en-IN"/>
        </w:rPr>
      </w:pPr>
      <w:r>
        <w:rPr>
          <w:noProof/>
          <w:lang w:eastAsia="en-IN"/>
        </w:rPr>
        <w:drawing>
          <wp:inline distT="0" distB="0" distL="0" distR="0">
            <wp:extent cx="3396832" cy="2633345"/>
            <wp:effectExtent l="0" t="0" r="0" b="0"/>
            <wp:docPr id="2" name="Picture 2" descr="Architectural overview of hybrid mobile applications with performanc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al overview of hybrid mobile applications with performance metr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743" cy="2639478"/>
                    </a:xfrm>
                    <a:prstGeom prst="rect">
                      <a:avLst/>
                    </a:prstGeom>
                    <a:noFill/>
                    <a:ln>
                      <a:noFill/>
                    </a:ln>
                  </pic:spPr>
                </pic:pic>
              </a:graphicData>
            </a:graphic>
          </wp:inline>
        </w:drawing>
      </w:r>
    </w:p>
    <w:p w:rsidR="00C75A12" w:rsidRDefault="00C75A12" w:rsidP="00C75A12">
      <w:pPr>
        <w:spacing w:line="360" w:lineRule="auto"/>
        <w:jc w:val="center"/>
        <w:rPr>
          <w:rFonts w:ascii="Times New Roman" w:eastAsia="Times New Roman" w:hAnsi="Times New Roman" w:cs="Times New Roman"/>
          <w:color w:val="444444"/>
          <w:sz w:val="24"/>
          <w:szCs w:val="24"/>
          <w:lang w:eastAsia="en-IN"/>
        </w:rPr>
      </w:pPr>
    </w:p>
    <w:p w:rsidR="00C75A12" w:rsidRPr="00C75A12" w:rsidRDefault="00C75A12" w:rsidP="00C75A12">
      <w:pPr>
        <w:spacing w:after="0" w:line="336" w:lineRule="atLeast"/>
        <w:jc w:val="both"/>
        <w:outlineLvl w:val="2"/>
        <w:rPr>
          <w:rFonts w:ascii="Times New Roman" w:eastAsia="Times New Roman" w:hAnsi="Times New Roman" w:cs="Times New Roman"/>
          <w:b/>
          <w:color w:val="444444"/>
          <w:sz w:val="24"/>
          <w:szCs w:val="24"/>
          <w:lang w:eastAsia="en-IN"/>
        </w:rPr>
      </w:pPr>
      <w:r w:rsidRPr="00C75A12">
        <w:rPr>
          <w:rFonts w:ascii="Times New Roman" w:eastAsia="Times New Roman" w:hAnsi="Times New Roman" w:cs="Times New Roman"/>
          <w:b/>
          <w:color w:val="444444"/>
          <w:sz w:val="24"/>
          <w:szCs w:val="24"/>
          <w:lang w:eastAsia="en-IN"/>
        </w:rPr>
        <w:t>Features of hybrid applications</w:t>
      </w:r>
    </w:p>
    <w:p w:rsidR="00C75A12" w:rsidRPr="00C75A12" w:rsidRDefault="00C75A12" w:rsidP="00C75A12">
      <w:pPr>
        <w:spacing w:before="120" w:after="360" w:line="401" w:lineRule="atLeast"/>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lastRenderedPageBreak/>
        <w:t>Hybrid applications features include the following:</w:t>
      </w:r>
    </w:p>
    <w:p w:rsidR="00C75A12" w:rsidRPr="00C75A12" w:rsidRDefault="00C75A12" w:rsidP="00C75A12">
      <w:pPr>
        <w:numPr>
          <w:ilvl w:val="0"/>
          <w:numId w:val="1"/>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the ability to function whether the device is connected or not;</w:t>
      </w:r>
    </w:p>
    <w:p w:rsidR="00C75A12" w:rsidRPr="00C75A12" w:rsidRDefault="00C75A12" w:rsidP="00C75A12">
      <w:pPr>
        <w:numPr>
          <w:ilvl w:val="0"/>
          <w:numId w:val="1"/>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integration with the mobile device's file system;</w:t>
      </w:r>
    </w:p>
    <w:p w:rsidR="00C75A12" w:rsidRPr="00C75A12" w:rsidRDefault="00C75A12" w:rsidP="00C75A12">
      <w:pPr>
        <w:numPr>
          <w:ilvl w:val="0"/>
          <w:numId w:val="1"/>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integration with web-based services; and</w:t>
      </w:r>
    </w:p>
    <w:p w:rsidR="00C75A12" w:rsidRPr="00C75A12" w:rsidRDefault="00C75A12" w:rsidP="00C75A12">
      <w:pPr>
        <w:numPr>
          <w:ilvl w:val="0"/>
          <w:numId w:val="1"/>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an embedded browser to improve access to dynamic online content.</w:t>
      </w:r>
    </w:p>
    <w:p w:rsidR="00C75A12" w:rsidRPr="00C75A12" w:rsidRDefault="00C75A12" w:rsidP="00C75A12">
      <w:pPr>
        <w:spacing w:after="0" w:line="336" w:lineRule="atLeast"/>
        <w:jc w:val="both"/>
        <w:outlineLvl w:val="2"/>
        <w:rPr>
          <w:rFonts w:ascii="Times New Roman" w:eastAsia="Times New Roman" w:hAnsi="Times New Roman" w:cs="Times New Roman"/>
          <w:b/>
          <w:color w:val="444444"/>
          <w:sz w:val="24"/>
          <w:szCs w:val="24"/>
          <w:lang w:eastAsia="en-IN"/>
        </w:rPr>
      </w:pPr>
      <w:r w:rsidRPr="00C75A12">
        <w:rPr>
          <w:rFonts w:ascii="Times New Roman" w:eastAsia="Times New Roman" w:hAnsi="Times New Roman" w:cs="Times New Roman"/>
          <w:b/>
          <w:color w:val="444444"/>
          <w:sz w:val="24"/>
          <w:szCs w:val="24"/>
          <w:lang w:eastAsia="en-IN"/>
        </w:rPr>
        <w:t>How hybrid applications work</w:t>
      </w:r>
    </w:p>
    <w:p w:rsidR="00C75A12" w:rsidRPr="00C75A12" w:rsidRDefault="00C75A12" w:rsidP="00C75A12">
      <w:pPr>
        <w:spacing w:before="120" w:after="360" w:line="401" w:lineRule="atLeast"/>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Hybrid apps work in the same manner as web apps, but are downloaded to the device like native apps. Similar to web apps, developers typically write hybrid apps in </w:t>
      </w:r>
      <w:hyperlink r:id="rId9" w:history="1">
        <w:r w:rsidRPr="00C75A12">
          <w:rPr>
            <w:rFonts w:ascii="Times New Roman" w:eastAsia="Times New Roman" w:hAnsi="Times New Roman" w:cs="Times New Roman"/>
            <w:color w:val="444444"/>
            <w:sz w:val="24"/>
            <w:szCs w:val="24"/>
            <w:lang w:eastAsia="en-IN"/>
          </w:rPr>
          <w:t>HTML5</w:t>
        </w:r>
      </w:hyperlink>
      <w:r w:rsidRPr="00C75A12">
        <w:rPr>
          <w:rFonts w:ascii="Times New Roman" w:eastAsia="Times New Roman" w:hAnsi="Times New Roman" w:cs="Times New Roman"/>
          <w:color w:val="444444"/>
          <w:sz w:val="24"/>
          <w:szCs w:val="24"/>
          <w:lang w:eastAsia="en-IN"/>
        </w:rPr>
        <w:t>, CSS and JavaScript. Hybrid apps run code inside a container. The device's browser engine renders HTML, JavaScript and native </w:t>
      </w:r>
      <w:hyperlink r:id="rId10" w:history="1">
        <w:r w:rsidRPr="00C75A12">
          <w:rPr>
            <w:rFonts w:ascii="Times New Roman" w:eastAsia="Times New Roman" w:hAnsi="Times New Roman" w:cs="Times New Roman"/>
            <w:color w:val="444444"/>
            <w:sz w:val="24"/>
            <w:szCs w:val="24"/>
            <w:lang w:eastAsia="en-IN"/>
          </w:rPr>
          <w:t>APIs</w:t>
        </w:r>
      </w:hyperlink>
      <w:r w:rsidRPr="00C75A12">
        <w:rPr>
          <w:rFonts w:ascii="Times New Roman" w:eastAsia="Times New Roman" w:hAnsi="Times New Roman" w:cs="Times New Roman"/>
          <w:color w:val="444444"/>
          <w:sz w:val="24"/>
          <w:szCs w:val="24"/>
          <w:lang w:eastAsia="en-IN"/>
        </w:rPr>
        <w:t> to access device-specific hardware.</w:t>
      </w:r>
    </w:p>
    <w:p w:rsidR="00C75A12" w:rsidRPr="00C75A12" w:rsidRDefault="00C75A12" w:rsidP="00C75A12">
      <w:pPr>
        <w:spacing w:before="360" w:after="360" w:line="401" w:lineRule="atLeast"/>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Although a hybrid app will typically share similar navigation elements as a web app, whether the application can work offline depends on its functionalities. If an application does not need support from a database, developers can make it function offline.</w:t>
      </w:r>
    </w:p>
    <w:p w:rsidR="00C75A12" w:rsidRPr="00C75A12" w:rsidRDefault="00C75A12" w:rsidP="00C75A12">
      <w:pPr>
        <w:spacing w:after="0" w:line="336" w:lineRule="atLeast"/>
        <w:jc w:val="both"/>
        <w:outlineLvl w:val="2"/>
        <w:rPr>
          <w:rFonts w:ascii="Times New Roman" w:eastAsia="Times New Roman" w:hAnsi="Times New Roman" w:cs="Times New Roman"/>
          <w:b/>
          <w:color w:val="444444"/>
          <w:sz w:val="24"/>
          <w:szCs w:val="24"/>
          <w:lang w:eastAsia="en-IN"/>
        </w:rPr>
      </w:pPr>
      <w:r w:rsidRPr="00C75A12">
        <w:rPr>
          <w:rFonts w:ascii="Times New Roman" w:eastAsia="Times New Roman" w:hAnsi="Times New Roman" w:cs="Times New Roman"/>
          <w:b/>
          <w:color w:val="444444"/>
          <w:sz w:val="24"/>
          <w:szCs w:val="24"/>
          <w:lang w:eastAsia="en-IN"/>
        </w:rPr>
        <w:t>Hybrid application pros and cons</w:t>
      </w:r>
    </w:p>
    <w:p w:rsidR="00C75A12" w:rsidRPr="00C75A12" w:rsidRDefault="00C75A12" w:rsidP="00C75A12">
      <w:pPr>
        <w:spacing w:before="120" w:after="360" w:line="401" w:lineRule="atLeast"/>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Pros of hybrid apps include the following:</w:t>
      </w:r>
    </w:p>
    <w:p w:rsidR="00C75A12" w:rsidRPr="00C75A12" w:rsidRDefault="00C75A12" w:rsidP="00C75A12">
      <w:pPr>
        <w:numPr>
          <w:ilvl w:val="0"/>
          <w:numId w:val="2"/>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will operate on different platforms;</w:t>
      </w:r>
    </w:p>
    <w:p w:rsidR="00C75A12" w:rsidRPr="00C75A12" w:rsidRDefault="00C75A12" w:rsidP="00C75A12">
      <w:pPr>
        <w:numPr>
          <w:ilvl w:val="0"/>
          <w:numId w:val="2"/>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faster build time compared to native apps;</w:t>
      </w:r>
    </w:p>
    <w:p w:rsidR="00C75A12" w:rsidRPr="00C75A12" w:rsidRDefault="00C75A12" w:rsidP="00C75A12">
      <w:pPr>
        <w:numPr>
          <w:ilvl w:val="0"/>
          <w:numId w:val="2"/>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cheaper to develop compared to building two versions of a native app for two different platforms;</w:t>
      </w:r>
    </w:p>
    <w:p w:rsidR="00C75A12" w:rsidRPr="00C75A12" w:rsidRDefault="00C75A12" w:rsidP="00C75A12">
      <w:pPr>
        <w:numPr>
          <w:ilvl w:val="0"/>
          <w:numId w:val="2"/>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easier to launch patches and updates; and</w:t>
      </w:r>
    </w:p>
    <w:p w:rsidR="00C75A12" w:rsidRPr="00C75A12" w:rsidRDefault="00C75A12" w:rsidP="00C75A12">
      <w:pPr>
        <w:numPr>
          <w:ilvl w:val="0"/>
          <w:numId w:val="2"/>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can work online and offline.</w:t>
      </w:r>
    </w:p>
    <w:p w:rsidR="00C75A12" w:rsidRPr="00C75A12" w:rsidRDefault="00C75A12" w:rsidP="00C75A12">
      <w:pPr>
        <w:spacing w:before="360" w:after="360" w:line="401" w:lineRule="atLeast"/>
        <w:jc w:val="both"/>
        <w:rPr>
          <w:rFonts w:ascii="Times New Roman" w:eastAsia="Times New Roman" w:hAnsi="Times New Roman" w:cs="Times New Roman"/>
          <w:b/>
          <w:color w:val="444444"/>
          <w:sz w:val="24"/>
          <w:szCs w:val="24"/>
          <w:lang w:eastAsia="en-IN"/>
        </w:rPr>
      </w:pPr>
      <w:r w:rsidRPr="00C75A12">
        <w:rPr>
          <w:rFonts w:ascii="Times New Roman" w:eastAsia="Times New Roman" w:hAnsi="Times New Roman" w:cs="Times New Roman"/>
          <w:b/>
          <w:color w:val="444444"/>
          <w:sz w:val="24"/>
          <w:szCs w:val="24"/>
          <w:lang w:eastAsia="en-IN"/>
        </w:rPr>
        <w:t>Some cons, however, include the following:</w:t>
      </w:r>
    </w:p>
    <w:p w:rsidR="00C75A12" w:rsidRPr="00C75A12" w:rsidRDefault="00C75A12" w:rsidP="00C75A12">
      <w:pPr>
        <w:numPr>
          <w:ilvl w:val="0"/>
          <w:numId w:val="3"/>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Variations due to leaning development on one platform may occur -- for example, if a development team leans their work on one platform, another supported platform may lack in quality or suffer from bugs.</w:t>
      </w:r>
    </w:p>
    <w:p w:rsidR="00C75A12" w:rsidRPr="00C75A12" w:rsidRDefault="00C75A12" w:rsidP="00C75A12">
      <w:pPr>
        <w:numPr>
          <w:ilvl w:val="0"/>
          <w:numId w:val="3"/>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lastRenderedPageBreak/>
        <w:t>The appearance of an application may vary from platform to platform.</w:t>
      </w:r>
    </w:p>
    <w:p w:rsidR="00C75A12" w:rsidRPr="00C75A12" w:rsidRDefault="00C75A12" w:rsidP="00C75A12">
      <w:pPr>
        <w:numPr>
          <w:ilvl w:val="0"/>
          <w:numId w:val="3"/>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Developers need to test the application on a range of devices to ensure proper operation.</w:t>
      </w:r>
    </w:p>
    <w:p w:rsidR="00C75A12" w:rsidRPr="00C75A12" w:rsidRDefault="00C75A12" w:rsidP="00C75A12">
      <w:pPr>
        <w:numPr>
          <w:ilvl w:val="0"/>
          <w:numId w:val="3"/>
        </w:numPr>
        <w:spacing w:before="150" w:after="150" w:line="401" w:lineRule="atLeast"/>
        <w:ind w:left="375"/>
        <w:jc w:val="both"/>
        <w:rPr>
          <w:rFonts w:ascii="Times New Roman" w:eastAsia="Times New Roman" w:hAnsi="Times New Roman" w:cs="Times New Roman"/>
          <w:color w:val="444444"/>
          <w:sz w:val="24"/>
          <w:szCs w:val="24"/>
          <w:lang w:eastAsia="en-IN"/>
        </w:rPr>
      </w:pPr>
      <w:r w:rsidRPr="00C75A12">
        <w:rPr>
          <w:rFonts w:ascii="Times New Roman" w:eastAsia="Times New Roman" w:hAnsi="Times New Roman" w:cs="Times New Roman"/>
          <w:color w:val="444444"/>
          <w:sz w:val="24"/>
          <w:szCs w:val="24"/>
          <w:lang w:eastAsia="en-IN"/>
        </w:rPr>
        <w:t>User experience (</w:t>
      </w:r>
      <w:hyperlink r:id="rId11" w:history="1">
        <w:r w:rsidRPr="00C75A12">
          <w:rPr>
            <w:rFonts w:ascii="Times New Roman" w:eastAsia="Times New Roman" w:hAnsi="Times New Roman" w:cs="Times New Roman"/>
            <w:color w:val="444444"/>
            <w:sz w:val="24"/>
            <w:szCs w:val="24"/>
            <w:lang w:eastAsia="en-IN"/>
          </w:rPr>
          <w:t>UX</w:t>
        </w:r>
      </w:hyperlink>
      <w:r w:rsidRPr="00C75A12">
        <w:rPr>
          <w:rFonts w:ascii="Times New Roman" w:eastAsia="Times New Roman" w:hAnsi="Times New Roman" w:cs="Times New Roman"/>
          <w:color w:val="444444"/>
          <w:sz w:val="24"/>
          <w:szCs w:val="24"/>
          <w:lang w:eastAsia="en-IN"/>
        </w:rPr>
        <w:t>) may fail if the user interface (</w:t>
      </w:r>
      <w:hyperlink r:id="rId12" w:history="1">
        <w:r w:rsidRPr="00C75A12">
          <w:rPr>
            <w:rFonts w:ascii="Times New Roman" w:eastAsia="Times New Roman" w:hAnsi="Times New Roman" w:cs="Times New Roman"/>
            <w:color w:val="444444"/>
            <w:sz w:val="24"/>
            <w:szCs w:val="24"/>
            <w:lang w:eastAsia="en-IN"/>
          </w:rPr>
          <w:t>UI</w:t>
        </w:r>
      </w:hyperlink>
      <w:r w:rsidRPr="00C75A12">
        <w:rPr>
          <w:rFonts w:ascii="Times New Roman" w:eastAsia="Times New Roman" w:hAnsi="Times New Roman" w:cs="Times New Roman"/>
          <w:color w:val="444444"/>
          <w:sz w:val="24"/>
          <w:szCs w:val="24"/>
          <w:lang w:eastAsia="en-IN"/>
        </w:rPr>
        <w:t>) isn't similar to and well enough designed to what browsers the user is used to.</w:t>
      </w:r>
    </w:p>
    <w:p w:rsidR="00C75A12" w:rsidRPr="00C75A12" w:rsidRDefault="00C75A12" w:rsidP="00C75A12">
      <w:pPr>
        <w:spacing w:line="360" w:lineRule="auto"/>
        <w:jc w:val="both"/>
        <w:rPr>
          <w:rFonts w:ascii="Times New Roman" w:eastAsia="Times New Roman" w:hAnsi="Times New Roman" w:cs="Times New Roman"/>
          <w:color w:val="444444"/>
          <w:sz w:val="24"/>
          <w:szCs w:val="24"/>
          <w:lang w:eastAsia="en-IN"/>
        </w:rPr>
      </w:pPr>
    </w:p>
    <w:sectPr w:rsidR="00C75A12" w:rsidRPr="00C75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C53EAC"/>
    <w:multiLevelType w:val="multilevel"/>
    <w:tmpl w:val="1E6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93A3C"/>
    <w:multiLevelType w:val="multilevel"/>
    <w:tmpl w:val="AF92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E6BB4"/>
    <w:multiLevelType w:val="multilevel"/>
    <w:tmpl w:val="68F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A12"/>
    <w:rsid w:val="00886179"/>
    <w:rsid w:val="009C1340"/>
    <w:rsid w:val="00C75A12"/>
    <w:rsid w:val="00EB0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8A94"/>
  <w15:chartTrackingRefBased/>
  <w15:docId w15:val="{59E50FE6-A33B-4F63-8F1A-32BABE88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5A1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A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75A12"/>
    <w:rPr>
      <w:color w:val="0000FF"/>
      <w:u w:val="single"/>
    </w:rPr>
  </w:style>
  <w:style w:type="paragraph" w:customStyle="1" w:styleId="sc-jsuzer">
    <w:name w:val="sc-jsuzer"/>
    <w:basedOn w:val="Normal"/>
    <w:rsid w:val="00C75A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75A1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483115">
      <w:bodyDiv w:val="1"/>
      <w:marLeft w:val="0"/>
      <w:marRight w:val="0"/>
      <w:marTop w:val="0"/>
      <w:marBottom w:val="0"/>
      <w:divBdr>
        <w:top w:val="none" w:sz="0" w:space="0" w:color="auto"/>
        <w:left w:val="none" w:sz="0" w:space="0" w:color="auto"/>
        <w:bottom w:val="none" w:sz="0" w:space="0" w:color="auto"/>
        <w:right w:val="none" w:sz="0" w:space="0" w:color="auto"/>
      </w:divBdr>
    </w:div>
    <w:div w:id="392047114">
      <w:bodyDiv w:val="1"/>
      <w:marLeft w:val="0"/>
      <w:marRight w:val="0"/>
      <w:marTop w:val="0"/>
      <w:marBottom w:val="0"/>
      <w:divBdr>
        <w:top w:val="none" w:sz="0" w:space="0" w:color="auto"/>
        <w:left w:val="none" w:sz="0" w:space="0" w:color="auto"/>
        <w:bottom w:val="none" w:sz="0" w:space="0" w:color="auto"/>
        <w:right w:val="none" w:sz="0" w:space="0" w:color="auto"/>
      </w:divBdr>
    </w:div>
    <w:div w:id="6498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onicframework.com/enterprise?__hstc=13779304.ff773afa2806bd7f052bf65a96c2684f.1675071220943.1675071220943.1675071220943.1&amp;__hssc=13779304.2.1675071220944&amp;__hsfp=3756997744" TargetMode="External"/><Relationship Id="rId12" Type="http://schemas.openxmlformats.org/officeDocument/2006/relationships/hyperlink" Target="https://www.techtarget.com/searchapparchitecture/definition/user-interface-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echtarget.com/searchcio/definition/UX-user-experience" TargetMode="External"/><Relationship Id="rId5" Type="http://schemas.openxmlformats.org/officeDocument/2006/relationships/hyperlink" Target="https://www.netsolutions.com/javascript-development-company" TargetMode="External"/><Relationship Id="rId10" Type="http://schemas.openxmlformats.org/officeDocument/2006/relationships/hyperlink" Target="https://www.techtarget.com/searchapparchitecture/definition/application-program-interface-API" TargetMode="External"/><Relationship Id="rId4" Type="http://schemas.openxmlformats.org/officeDocument/2006/relationships/webSettings" Target="webSettings.xml"/><Relationship Id="rId9" Type="http://schemas.openxmlformats.org/officeDocument/2006/relationships/hyperlink" Target="https://www.techtarget.com/whatis/definition/HTML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SGI-MCA-PC11</dc:creator>
  <cp:keywords/>
  <dc:description/>
  <cp:lastModifiedBy>SGI-MCA-PC11</cp:lastModifiedBy>
  <cp:revision>1</cp:revision>
  <dcterms:created xsi:type="dcterms:W3CDTF">2023-01-30T09:39:00Z</dcterms:created>
  <dcterms:modified xsi:type="dcterms:W3CDTF">2023-01-30T09:47:00Z</dcterms:modified>
</cp:coreProperties>
</file>